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Barrel </w:t>
      </w:r>
      <w:r w:rsidDel="00000000" w:rsidR="00000000" w:rsidRPr="00000000">
        <w:rPr>
          <w:rFonts w:ascii="Times New Roman" w:cs="Times New Roman" w:eastAsia="Times New Roman" w:hAnsi="Times New Roman"/>
          <w:color w:val="0d0d0d"/>
          <w:rtl w:val="0"/>
        </w:rPr>
        <w:t xml:space="preserve">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Barrel</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Barrel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Web Developer intern .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and JavaScript,. I have covered and have become proficient at several core programming concepts which include database management,   OOP, Data Structures, the Network Layer and File I/O. In addition I make extensive use of a version control system: Github and its Git bash program,  use of several file transfer programs such as Filezilla and Putty using SSH connection, and powerful networking tools such as node.js, express.js and npm. Recently, I have done adequate work with Netlify CMS, a web development API, that uses user- customized templates to build websites.</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