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 xml:space="preserve">Ticket </w:t>
        </w:r>
        <w:r w:rsidR="00861617" w:rsidRPr="00F5413F">
          <w:rPr>
            <w:rStyle w:val="Hyperlink"/>
          </w:rPr>
          <w:t>N</w:t>
        </w:r>
        <w:r w:rsidR="00861617" w:rsidRPr="00F5413F">
          <w:rPr>
            <w:rStyle w:val="Hyperlink"/>
          </w:rPr>
          <w:t>ame</w:t>
        </w:r>
      </w:hyperlink>
    </w:p>
    <w:p w14:paraId="0D1AF7BB" w14:textId="64DD11C9" w:rsidR="00861617" w:rsidRDefault="00000000" w:rsidP="00861617">
      <w:pPr>
        <w:pStyle w:val="ListParagraph"/>
      </w:pPr>
      <w:hyperlink w:anchor="_Ticket_Description" w:history="1">
        <w:r w:rsidR="00861617" w:rsidRPr="00F5413F">
          <w:rPr>
            <w:rStyle w:val="Hyperlink"/>
          </w:rPr>
          <w:t>Ticket</w:t>
        </w:r>
        <w:r w:rsidR="00861617" w:rsidRPr="00F5413F">
          <w:rPr>
            <w:rStyle w:val="Hyperlink"/>
          </w:rPr>
          <w:t xml:space="preserve"> </w:t>
        </w:r>
        <w:r w:rsidR="00861617" w:rsidRPr="00F5413F">
          <w:rPr>
            <w:rStyle w:val="Hyperlink"/>
          </w:rPr>
          <w:t>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I spent a lot of my time at the start of my placement shadowing Luis Castromil,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t>This ticket was assigned to me as a way of getting me used to an agile workflow and working alongside developers to roll out some changes</w:t>
      </w:r>
      <w:commentRangeEnd w:id="6"/>
      <w:r w:rsidR="00F32E5E">
        <w:rPr>
          <w:rStyle w:val="CommentReference"/>
        </w:rPr>
        <w:commentReference w:id="6"/>
      </w:r>
      <w:r>
        <w:t>.</w:t>
      </w:r>
      <w:commentRangeStart w:id="7"/>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7"/>
      <w:r w:rsidR="006707D6">
        <w:rPr>
          <w:rStyle w:val="CommentReference"/>
        </w:rPr>
        <w:commentReference w:id="7"/>
      </w:r>
    </w:p>
    <w:p w14:paraId="7D3F4343" w14:textId="0BC5BF90" w:rsidR="002103B0" w:rsidRPr="002103B0" w:rsidRDefault="00E56875" w:rsidP="00E56875">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w:t>
      </w:r>
      <w:r w:rsidR="00000000">
        <w:rPr>
          <w:noProof/>
        </w:rPr>
        <w:fldChar w:fldCharType="end"/>
      </w:r>
      <w:r>
        <w:t xml:space="preserve"> - Screenshot of ticket with full technical details of resources needed</w:t>
      </w:r>
    </w:p>
    <w:p w14:paraId="4368AABF" w14:textId="0AFD0975" w:rsidR="002103B0" w:rsidRDefault="002103B0" w:rsidP="002103B0">
      <w:pPr>
        <w:pStyle w:val="Heading5"/>
      </w:pPr>
      <w:bookmarkStart w:id="8" w:name="_Ticket_Details"/>
      <w:bookmarkEnd w:id="8"/>
      <w:r>
        <w:lastRenderedPageBreak/>
        <w:t xml:space="preserve">Ticket </w:t>
      </w:r>
      <w:r w:rsidR="00F742A0">
        <w:t>process</w:t>
      </w:r>
    </w:p>
    <w:p w14:paraId="66832266" w14:textId="73DC8833"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Skill_1" w:history="1">
        <w:r w:rsidR="007D6766" w:rsidRPr="00D87564">
          <w:rPr>
            <w:rStyle w:val="Hyperlink"/>
          </w:rPr>
          <w:t>S8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43F860B7" w:rsidR="005E7EC2" w:rsidRDefault="009B6460" w:rsidP="009B6460">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2</w:t>
      </w:r>
      <w:r w:rsidR="00000000">
        <w:rPr>
          <w:noProof/>
        </w:rPr>
        <w:fldChar w:fldCharType="end"/>
      </w:r>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3857755C" w:rsidR="00B94397" w:rsidRDefault="009B6460" w:rsidP="009B6460">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3</w:t>
      </w:r>
      <w:r w:rsidR="00000000">
        <w:rPr>
          <w:noProof/>
        </w:rPr>
        <w:fldChar w:fldCharType="end"/>
      </w:r>
      <w:r>
        <w:t xml:space="preserve"> - After workshopping, part of the pipeline file</w:t>
      </w:r>
    </w:p>
    <w:p w14:paraId="49CF43FF" w14:textId="32F49AEA" w:rsidR="005E7EC2" w:rsidRDefault="00ED131F" w:rsidP="00F742A0">
      <w:pPr>
        <w:rPr>
          <w:rStyle w:val="Hyperlink"/>
        </w:rPr>
      </w:pPr>
      <w:r>
        <w:lastRenderedPageBreak/>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hyperlink w:anchor="Skill_1" w:history="1">
        <w:commentRangeStart w:id="9"/>
        <w:r w:rsidRPr="00D87564">
          <w:rPr>
            <w:rStyle w:val="Hyperlink"/>
          </w:rPr>
          <w:t>S13</w:t>
        </w:r>
        <w:commentRangeEnd w:id="9"/>
      </w:hyperlink>
      <w:r w:rsidR="008A3B06">
        <w:t xml:space="preserve">, </w:t>
      </w:r>
      <w:hyperlink w:anchor="Knowledge_1" w:history="1">
        <w:r w:rsidR="008A3B06" w:rsidRPr="008A3B06">
          <w:rPr>
            <w:rStyle w:val="Hyperlink"/>
            <w:highlight w:val="yellow"/>
          </w:rPr>
          <w:t>K2</w:t>
        </w:r>
        <w:r w:rsidR="008A3B06" w:rsidRPr="008A3B06">
          <w:rPr>
            <w:rStyle w:val="Hyperlink"/>
            <w:highlight w:val="yellow"/>
          </w:rPr>
          <w:t>0</w:t>
        </w:r>
      </w:hyperlink>
    </w:p>
    <w:p w14:paraId="402615D8" w14:textId="77777777" w:rsidR="009B6460" w:rsidRDefault="0055069B" w:rsidP="009B6460">
      <w:pPr>
        <w:keepNext/>
      </w:pPr>
      <w:r>
        <w:rPr>
          <w:rStyle w:val="CommentReference"/>
        </w:rPr>
        <w:commentReference w:id="9"/>
      </w:r>
      <w:commentRangeStart w:id="10"/>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10"/>
      <w:r w:rsidR="006707D6">
        <w:rPr>
          <w:rStyle w:val="CommentReference"/>
        </w:rPr>
        <w:commentReference w:id="10"/>
      </w:r>
    </w:p>
    <w:p w14:paraId="76FC76CC" w14:textId="500BC35D" w:rsidR="006526F3" w:rsidRPr="00E10BA5" w:rsidRDefault="009B6460" w:rsidP="009B6460">
      <w:pPr>
        <w:pStyle w:val="Caption"/>
        <w:rPr>
          <w:rStyle w:val="Hyperlink"/>
          <w:i/>
          <w:iCs/>
          <w:color w:val="794908" w:themeColor="accent1" w:themeShade="7F"/>
          <w:u w:val="none"/>
        </w:rPr>
      </w:pPr>
      <w:r>
        <w:t xml:space="preserve">Figure </w:t>
      </w:r>
      <w:r w:rsidR="00000000">
        <w:fldChar w:fldCharType="begin"/>
      </w:r>
      <w:r w:rsidR="00000000">
        <w:instrText xml:space="preserve"> SEQ Figure \* ARABIC </w:instrText>
      </w:r>
      <w:r w:rsidR="00000000">
        <w:fldChar w:fldCharType="separate"/>
      </w:r>
      <w:r w:rsidR="00C75FA9">
        <w:rPr>
          <w:noProof/>
        </w:rPr>
        <w:t>4</w:t>
      </w:r>
      <w:r w:rsidR="00000000">
        <w:rPr>
          <w:noProof/>
        </w:rPr>
        <w:fldChar w:fldCharType="end"/>
      </w:r>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6A98394B"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11"/>
      <w:r w:rsidR="009359C2">
        <w:fldChar w:fldCharType="begin"/>
      </w:r>
      <w:r w:rsidR="00D87564">
        <w:instrText>HYPERLINK  \l "Behaviour_1"</w:instrText>
      </w:r>
      <w:r w:rsidR="009359C2">
        <w:fldChar w:fldCharType="separate"/>
      </w:r>
      <w:r w:rsidR="007D6766" w:rsidRPr="007D6766">
        <w:rPr>
          <w:rStyle w:val="Hyperlink"/>
        </w:rPr>
        <w:t>B</w:t>
      </w:r>
      <w:r w:rsidR="007D6766" w:rsidRPr="007D6766">
        <w:rPr>
          <w:rStyle w:val="Hyperlink"/>
        </w:rPr>
        <w:t>1</w:t>
      </w:r>
      <w:r w:rsidR="009359C2">
        <w:rPr>
          <w:rStyle w:val="Hyperlink"/>
        </w:rPr>
        <w:fldChar w:fldCharType="end"/>
      </w:r>
      <w:commentRangeEnd w:id="11"/>
      <w:r w:rsidR="008703FA">
        <w:rPr>
          <w:rStyle w:val="CommentReference"/>
        </w:rPr>
        <w:commentReference w:id="11"/>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3C711BD0" w:rsidR="00E10BA5" w:rsidRDefault="00E10BA5" w:rsidP="00E10BA5">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5</w:t>
      </w:r>
      <w:r w:rsidR="00000000">
        <w:rPr>
          <w:noProof/>
        </w:rPr>
        <w:fldChar w:fldCharType="end"/>
      </w:r>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609E02F5" w:rsidR="004A7EBE" w:rsidRPr="00804F8C" w:rsidRDefault="00E10BA5" w:rsidP="00804F8C">
      <w:pPr>
        <w:pStyle w:val="Caption"/>
        <w:rPr>
          <w:rStyle w:val="Hyperlink"/>
          <w:color w:val="B76E0B" w:themeColor="accent1" w:themeShade="BF"/>
          <w:u w:val="none"/>
        </w:rPr>
      </w:pPr>
      <w:r>
        <w:t xml:space="preserve">Figure </w:t>
      </w:r>
      <w:r w:rsidR="00000000">
        <w:fldChar w:fldCharType="begin"/>
      </w:r>
      <w:r w:rsidR="00000000">
        <w:instrText xml:space="preserve"> SEQ Figure \* ARABIC </w:instrText>
      </w:r>
      <w:r w:rsidR="00000000">
        <w:fldChar w:fldCharType="separate"/>
      </w:r>
      <w:r w:rsidR="00C75FA9">
        <w:rPr>
          <w:noProof/>
        </w:rPr>
        <w:t>6</w:t>
      </w:r>
      <w:r w:rsidR="00000000">
        <w:rPr>
          <w:noProof/>
        </w:rPr>
        <w:fldChar w:fldCharType="end"/>
      </w:r>
      <w:r>
        <w:t xml:space="preserve"> - Code Review comment highlighting DevOps Principle</w:t>
      </w:r>
    </w:p>
    <w:p w14:paraId="08B45894" w14:textId="77777777" w:rsidR="00E10BA5" w:rsidRPr="00F742A0" w:rsidRDefault="00E10BA5" w:rsidP="00F742A0">
      <w:pPr>
        <w:rPr>
          <w:rStyle w:val="SubtleEmphasis"/>
        </w:rPr>
      </w:pPr>
    </w:p>
    <w:p w14:paraId="06DBC8E4" w14:textId="5BA86BA2"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2"/>
      <w:r w:rsidR="005E4E98">
        <w:t>ran this by one of the [Business Analysts/Architects] to make sure that was a suitable time</w:t>
      </w:r>
      <w:commentRangeEnd w:id="12"/>
      <w:r w:rsidR="00C7306B">
        <w:rPr>
          <w:rStyle w:val="CommentReference"/>
        </w:rPr>
        <w:commentReference w:id="12"/>
      </w:r>
      <w:r w:rsidR="005E4E98">
        <w:t xml:space="preserve">. </w:t>
      </w:r>
      <w:r w:rsidR="00045159">
        <w:br/>
      </w:r>
      <w:commentRangeStart w:id="13"/>
      <w:r w:rsidR="00045159">
        <w:fldChar w:fldCharType="begin"/>
      </w:r>
      <w:r w:rsidR="00D87564">
        <w:instrText>HYPERLINK  \l "Skill_1"</w:instrText>
      </w:r>
      <w:r w:rsidR="00045159">
        <w:fldChar w:fldCharType="separate"/>
      </w:r>
      <w:r w:rsidR="00045159" w:rsidRPr="00045159">
        <w:rPr>
          <w:rStyle w:val="Hyperlink"/>
        </w:rPr>
        <w:t>S8</w:t>
      </w:r>
      <w:r w:rsidR="00045159">
        <w:fldChar w:fldCharType="end"/>
      </w:r>
      <w:commentRangeEnd w:id="13"/>
      <w:r w:rsidR="006707D6">
        <w:rPr>
          <w:rStyle w:val="CommentReference"/>
        </w:rPr>
        <w:commentReference w:id="13"/>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5848D23E" w:rsidR="006625F6" w:rsidRDefault="00E10BA5" w:rsidP="00FC16D6">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7</w:t>
      </w:r>
      <w:r w:rsidR="00000000">
        <w:rPr>
          <w:noProof/>
        </w:rPr>
        <w:fldChar w:fldCharType="end"/>
      </w:r>
      <w:r>
        <w:t xml:space="preserve"> - Cron Trigge</w:t>
      </w:r>
      <w:r w:rsidR="00FC16D6">
        <w:t>r</w:t>
      </w:r>
    </w:p>
    <w:p w14:paraId="4422B98B" w14:textId="77777777" w:rsidR="00045159" w:rsidRPr="00045159" w:rsidRDefault="00045159" w:rsidP="00045159"/>
    <w:p w14:paraId="71D4FE5B" w14:textId="45E626B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14"/>
      <w:r w:rsidR="00136500">
        <w:t xml:space="preserve">DWP put on </w:t>
      </w:r>
      <w:r w:rsidR="005D5699">
        <w:t xml:space="preserve">a blameless culture </w:t>
      </w:r>
      <w:commentRangeEnd w:id="14"/>
      <w:r w:rsidR="006707D6">
        <w:rPr>
          <w:rStyle w:val="CommentReference"/>
        </w:rPr>
        <w:commentReference w:id="14"/>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5"/>
      <w:r w:rsidR="00136EB5">
        <w:fldChar w:fldCharType="begin"/>
      </w:r>
      <w:r w:rsidR="00D87564">
        <w:instrText>HYPERLINK  \l "Knowledge_1"</w:instrText>
      </w:r>
      <w:r w:rsidR="00136EB5">
        <w:fldChar w:fldCharType="separate"/>
      </w:r>
      <w:r w:rsidR="00996BB1" w:rsidRPr="00996BB1">
        <w:rPr>
          <w:rStyle w:val="Hyperlink"/>
        </w:rPr>
        <w:t>K23</w:t>
      </w:r>
      <w:r w:rsidR="00136EB5">
        <w:rPr>
          <w:rStyle w:val="Hyperlink"/>
        </w:rPr>
        <w:fldChar w:fldCharType="end"/>
      </w:r>
      <w:commentRangeEnd w:id="15"/>
    </w:p>
    <w:p w14:paraId="431830A1" w14:textId="4F510260" w:rsidR="00E10BA5" w:rsidRPr="00E10BA5" w:rsidRDefault="006F509C" w:rsidP="00E10BA5">
      <w:pPr>
        <w:rPr>
          <w:i/>
          <w:iCs/>
          <w:color w:val="794908" w:themeColor="accent1" w:themeShade="7F"/>
        </w:rPr>
      </w:pPr>
      <w:r>
        <w:rPr>
          <w:rStyle w:val="CommentReference"/>
        </w:rPr>
        <w:lastRenderedPageBreak/>
        <w:commentReference w:id="15"/>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6F05002C" w:rsidR="0082399C" w:rsidRPr="00FC16D6" w:rsidRDefault="00E10BA5" w:rsidP="00FC16D6">
      <w:pPr>
        <w:pStyle w:val="Caption"/>
        <w:rPr>
          <w:rStyle w:val="SubtleEmphasis"/>
          <w:i w:val="0"/>
          <w:iCs w:val="0"/>
          <w:color w:val="B76E0B" w:themeColor="accent1" w:themeShade="BF"/>
        </w:rPr>
      </w:pPr>
      <w:r>
        <w:t xml:space="preserve">Figure </w:t>
      </w:r>
      <w:r w:rsidR="00000000">
        <w:fldChar w:fldCharType="begin"/>
      </w:r>
      <w:r w:rsidR="00000000">
        <w:instrText xml:space="preserve"> SEQ Figure \* ARABIC </w:instrText>
      </w:r>
      <w:r w:rsidR="00000000">
        <w:fldChar w:fldCharType="separate"/>
      </w:r>
      <w:r w:rsidR="00C75FA9">
        <w:rPr>
          <w:noProof/>
        </w:rPr>
        <w:t>8</w:t>
      </w:r>
      <w:r w:rsidR="00000000">
        <w:rPr>
          <w:noProof/>
        </w:rPr>
        <w:fldChar w:fldCharType="end"/>
      </w:r>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16"/>
      <w:r w:rsidR="009D14A0">
        <w:t>SharePoint</w:t>
      </w:r>
      <w:commentRangeStart w:id="17"/>
      <w:commentRangeEnd w:id="17"/>
      <w:r w:rsidR="003674B9">
        <w:rPr>
          <w:rStyle w:val="CommentReference"/>
        </w:rPr>
        <w:commentReference w:id="17"/>
      </w:r>
      <w:commentRangeEnd w:id="16"/>
      <w:r w:rsidR="006707D6">
        <w:rPr>
          <w:rStyle w:val="CommentReference"/>
        </w:rPr>
        <w:commentReference w:id="16"/>
      </w:r>
      <w:r w:rsidR="00C61727">
        <w:t xml:space="preserve">, download the data, and decrypt it using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8" w:name="_Knowledge"/>
      <w:bookmarkStart w:id="19" w:name="Knowledge_1"/>
      <w:bookmarkEnd w:id="18"/>
      <w:r>
        <w:t>Knowledge</w:t>
      </w:r>
    </w:p>
    <w:bookmarkEnd w:id="19"/>
    <w:p w14:paraId="68769181" w14:textId="495D4035" w:rsidR="008A3B06" w:rsidRDefault="008A3B06" w:rsidP="00996BB1">
      <w:pPr>
        <w:rPr>
          <w:rStyle w:val="SubtleEmphasis"/>
        </w:rPr>
      </w:pPr>
      <w:commentRangeStart w:id="20"/>
      <w:r w:rsidRPr="008A3B06">
        <w:rPr>
          <w:rStyle w:val="SubtleEmphasis"/>
          <w:highlight w:val="yellow"/>
        </w:rPr>
        <w:t>K2</w:t>
      </w:r>
      <w:r w:rsidRPr="008A3B06">
        <w:rPr>
          <w:rStyle w:val="SubtleEmphasis"/>
          <w:highlight w:val="yellow"/>
        </w:rPr>
        <w:t>0</w:t>
      </w:r>
      <w:r w:rsidRPr="008A3B06">
        <w:rPr>
          <w:highlight w:val="yellow"/>
        </w:rPr>
        <w:t xml:space="preserve"> - Pair/mob programming techniques and when to use each technique</w:t>
      </w:r>
      <w:r w:rsidRPr="008A3B06">
        <w:rPr>
          <w:highlight w:val="yellow"/>
        </w:rPr>
        <w:t>.</w:t>
      </w:r>
      <w:commentRangeEnd w:id="20"/>
      <w:r w:rsidR="00A824AE">
        <w:rPr>
          <w:rStyle w:val="CommentReference"/>
        </w:rPr>
        <w:commentReference w:id="20"/>
      </w:r>
    </w:p>
    <w:p w14:paraId="501BA3D0" w14:textId="1C183A05"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21"/>
      <w:r>
        <w:t>culture</w:t>
      </w:r>
      <w:commentRangeEnd w:id="21"/>
      <w:r w:rsidR="00DC3A63">
        <w:rPr>
          <w:rStyle w:val="CommentReference"/>
        </w:rPr>
        <w:commentReference w:id="21"/>
      </w:r>
      <w:r>
        <w:t>.</w:t>
      </w:r>
      <w:r>
        <w:tab/>
      </w:r>
    </w:p>
    <w:p w14:paraId="40D88381" w14:textId="38FD8AC0" w:rsidR="002103B0" w:rsidRDefault="002103B0" w:rsidP="002103B0">
      <w:pPr>
        <w:pStyle w:val="Heading5"/>
      </w:pPr>
      <w:bookmarkStart w:id="22" w:name="_Skill"/>
      <w:bookmarkStart w:id="23" w:name="Skill_1"/>
      <w:bookmarkEnd w:id="22"/>
      <w:r>
        <w:t>Skill</w:t>
      </w:r>
    </w:p>
    <w:bookmarkEnd w:id="23"/>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24" w:name="_Behaviour"/>
      <w:bookmarkStart w:id="25" w:name="Behaviour_1"/>
      <w:bookmarkEnd w:id="24"/>
      <w:r>
        <w:t>Behaviour</w:t>
      </w:r>
    </w:p>
    <w:bookmarkEnd w:id="25"/>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26"/>
      <w:r>
        <w:t>2</w:t>
      </w:r>
      <w:commentRangeEnd w:id="26"/>
      <w:r w:rsidR="00DC3A63">
        <w:rPr>
          <w:rStyle w:val="CommentReference"/>
          <w:caps w:val="0"/>
          <w:color w:val="auto"/>
          <w:spacing w:val="0"/>
          <w:kern w:val="0"/>
        </w:rPr>
        <w:commentReference w:id="26"/>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01343C69"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27"/>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27"/>
      <w:r w:rsidR="006707D6">
        <w:t xml:space="preserve"> and 10)</w:t>
      </w:r>
      <w:r w:rsidR="006707D6">
        <w:rPr>
          <w:rStyle w:val="CommentReference"/>
        </w:rPr>
        <w:commentReference w:id="27"/>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Knowledge_2" w:history="1">
        <w:r w:rsidR="00996BB1" w:rsidRPr="00133027">
          <w:rPr>
            <w:rStyle w:val="Hyperlink"/>
          </w:rPr>
          <w:t>K19</w:t>
        </w:r>
      </w:hyperlink>
      <w:r w:rsidR="00133027">
        <w:t xml:space="preserve">, </w:t>
      </w:r>
      <w:commentRangeStart w:id="28"/>
      <w:r w:rsidR="009359C2">
        <w:fldChar w:fldCharType="begin"/>
      </w:r>
      <w:r w:rsidR="00612D9D">
        <w:instrText>HYPERLINK  \l "Skill_2"</w:instrText>
      </w:r>
      <w:r w:rsidR="009359C2">
        <w:fldChar w:fldCharType="separate"/>
      </w:r>
      <w:r w:rsidR="00133027" w:rsidRPr="00133027">
        <w:rPr>
          <w:rStyle w:val="Hyperlink"/>
        </w:rPr>
        <w:t>S21</w:t>
      </w:r>
      <w:r w:rsidR="009359C2">
        <w:rPr>
          <w:rStyle w:val="Hyperlink"/>
        </w:rPr>
        <w:fldChar w:fldCharType="end"/>
      </w:r>
      <w:commentRangeEnd w:id="28"/>
      <w:r w:rsidR="0047354A">
        <w:rPr>
          <w:rStyle w:val="CommentReference"/>
        </w:rPr>
        <w:commentReference w:id="28"/>
      </w:r>
    </w:p>
    <w:p w14:paraId="0A8A7756" w14:textId="77777777" w:rsidR="006707D6" w:rsidRDefault="006707D6" w:rsidP="006707D6">
      <w:pPr>
        <w:keepNext/>
      </w:pPr>
      <w:commentRangeStart w:id="29"/>
      <w:r w:rsidRPr="006707D6">
        <w:rPr>
          <w:i/>
          <w:iCs/>
          <w:noProof/>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1"/>
                    <a:stretch>
                      <a:fillRect/>
                    </a:stretch>
                  </pic:blipFill>
                  <pic:spPr>
                    <a:xfrm>
                      <a:off x="0" y="0"/>
                      <a:ext cx="3855801" cy="2891851"/>
                    </a:xfrm>
                    <a:prstGeom prst="rect">
                      <a:avLst/>
                    </a:prstGeom>
                  </pic:spPr>
                </pic:pic>
              </a:graphicData>
            </a:graphic>
          </wp:inline>
        </w:drawing>
      </w:r>
      <w:commentRangeEnd w:id="29"/>
      <w:r>
        <w:rPr>
          <w:rStyle w:val="CommentReference"/>
        </w:rPr>
        <w:commentReference w:id="29"/>
      </w:r>
    </w:p>
    <w:p w14:paraId="2367F793" w14:textId="3FE27F58" w:rsidR="006707D6" w:rsidRPr="007D6766" w:rsidRDefault="006707D6" w:rsidP="006707D6">
      <w:pPr>
        <w:pStyle w:val="Caption"/>
        <w:rPr>
          <w:i/>
          <w:iCs/>
          <w:color w:val="794908" w:themeColor="accent1" w:themeShade="7F"/>
        </w:rPr>
      </w:pPr>
      <w:r>
        <w:t xml:space="preserve">Figure </w:t>
      </w:r>
      <w:r w:rsidR="00000000">
        <w:fldChar w:fldCharType="begin"/>
      </w:r>
      <w:r w:rsidR="00000000">
        <w:instrText xml:space="preserve"> SEQ Figure \* ARABIC </w:instrText>
      </w:r>
      <w:r w:rsidR="00000000">
        <w:fldChar w:fldCharType="separate"/>
      </w:r>
      <w:r w:rsidR="00C75FA9">
        <w:rPr>
          <w:noProof/>
        </w:rPr>
        <w:t>9</w:t>
      </w:r>
      <w:r w:rsidR="00000000">
        <w:rPr>
          <w:noProof/>
        </w:rPr>
        <w:fldChar w:fldCharType="end"/>
      </w:r>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29F0A36" w:rsidR="00602CAE" w:rsidRDefault="00602CAE" w:rsidP="00602CAE">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10</w:t>
      </w:r>
      <w:r w:rsidR="00000000">
        <w:rPr>
          <w:noProof/>
        </w:rPr>
        <w:fldChar w:fldCharType="end"/>
      </w:r>
      <w:r>
        <w:t xml:space="preserve"> -</w:t>
      </w:r>
      <w:r w:rsidRPr="00AA268B">
        <w:t xml:space="preserve"> Initial Diagram after Workshop</w:t>
      </w:r>
    </w:p>
    <w:p w14:paraId="173CB231" w14:textId="11EA5258"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hyperlink w:anchor="Knowledge_2" w:history="1">
        <w:commentRangeStart w:id="30"/>
        <w:r w:rsidR="00133027" w:rsidRPr="00612D9D">
          <w:rPr>
            <w:rStyle w:val="Hyperlink"/>
          </w:rPr>
          <w:t>K3</w:t>
        </w:r>
        <w:commentRangeEnd w:id="30"/>
        <w:r w:rsidR="00C90E5F" w:rsidRPr="00612D9D">
          <w:rPr>
            <w:rStyle w:val="Hyperlink"/>
            <w:sz w:val="16"/>
            <w:szCs w:val="16"/>
          </w:rPr>
          <w:commentReference w:id="30"/>
        </w:r>
      </w:hyperlink>
      <w:r w:rsidR="00045159" w:rsidRPr="00612D9D">
        <w:t xml:space="preserve">, </w:t>
      </w:r>
      <w:hyperlink w:anchor="Skill_2" w:history="1">
        <w:r w:rsidR="00045159" w:rsidRPr="00612D9D">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725924CB" w:rsidR="009660F4" w:rsidRDefault="009660F4" w:rsidP="009660F4">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11</w:t>
      </w:r>
      <w:r w:rsidR="00000000">
        <w:rPr>
          <w:noProof/>
        </w:rPr>
        <w:fldChar w:fldCharType="end"/>
      </w:r>
      <w:r>
        <w:t xml:space="preserve"> - Internet Egress Pattern provided by Architect</w:t>
      </w:r>
    </w:p>
    <w:p w14:paraId="63B289D2" w14:textId="77777777" w:rsidR="009660F4" w:rsidRPr="009660F4" w:rsidRDefault="009660F4" w:rsidP="009660F4"/>
    <w:p w14:paraId="451F926A" w14:textId="77777777" w:rsidR="001061AE"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31"/>
      <w:r w:rsidR="006707D6">
        <w:t>quality</w:t>
      </w:r>
      <w:commentRangeEnd w:id="31"/>
      <w:r w:rsidR="00AA6666">
        <w:rPr>
          <w:rStyle w:val="CommentReference"/>
        </w:rPr>
        <w:commentReference w:id="31"/>
      </w:r>
      <w:r w:rsidR="006707D6">
        <w:t xml:space="preserve">. </w:t>
      </w:r>
      <w:r w:rsidR="00133027">
        <w:br/>
      </w:r>
      <w:commentRangeStart w:id="32"/>
      <w:r w:rsidR="009359C2">
        <w:fldChar w:fldCharType="begin"/>
      </w:r>
      <w:r w:rsidR="00612D9D">
        <w:instrText>HYPERLINK  \l "Knowledge_2"</w:instrText>
      </w:r>
      <w:r w:rsidR="009359C2">
        <w:fldChar w:fldCharType="separate"/>
      </w:r>
      <w:r w:rsidR="00133027" w:rsidRPr="00133027">
        <w:rPr>
          <w:rStyle w:val="Hyperlink"/>
        </w:rPr>
        <w:t>K2</w:t>
      </w:r>
      <w:r w:rsidR="00133027" w:rsidRPr="00133027">
        <w:rPr>
          <w:rStyle w:val="Hyperlink"/>
        </w:rPr>
        <w:t>4</w:t>
      </w:r>
      <w:r w:rsidR="009359C2">
        <w:rPr>
          <w:rStyle w:val="Hyperlink"/>
        </w:rPr>
        <w:fldChar w:fldCharType="end"/>
      </w:r>
      <w:commentRangeEnd w:id="32"/>
      <w:r w:rsidR="00D02228">
        <w:rPr>
          <w:rStyle w:val="CommentReference"/>
        </w:rPr>
        <w:commentReference w:id="32"/>
      </w:r>
    </w:p>
    <w:tbl>
      <w:tblPr>
        <w:tblStyle w:val="TableGrid"/>
        <w:tblW w:w="9468" w:type="dxa"/>
        <w:tblLook w:val="04A0" w:firstRow="1" w:lastRow="0" w:firstColumn="1" w:lastColumn="0" w:noHBand="0" w:noVBand="1"/>
      </w:tblPr>
      <w:tblGrid>
        <w:gridCol w:w="4734"/>
        <w:gridCol w:w="4734"/>
      </w:tblGrid>
      <w:tr w:rsidR="001061AE" w:rsidRPr="00F02ADF" w14:paraId="1B4C81FC" w14:textId="77777777" w:rsidTr="001061AE">
        <w:trPr>
          <w:trHeight w:val="699"/>
        </w:trPr>
        <w:tc>
          <w:tcPr>
            <w:tcW w:w="4734" w:type="dxa"/>
          </w:tcPr>
          <w:p w14:paraId="06BA25DE" w14:textId="7C4771CD" w:rsidR="001061AE" w:rsidRPr="00F02ADF" w:rsidRDefault="001061AE" w:rsidP="00602CAE">
            <w:pPr>
              <w:rPr>
                <w:rStyle w:val="SubtleEmphasis"/>
                <w:highlight w:val="yellow"/>
              </w:rPr>
            </w:pPr>
            <w:r w:rsidRPr="00F02ADF">
              <w:rPr>
                <w:rStyle w:val="SubtleEmphasis"/>
                <w:highlight w:val="yellow"/>
              </w:rPr>
              <w:t>Pro</w:t>
            </w:r>
            <w:r w:rsidR="00371185" w:rsidRPr="00F02ADF">
              <w:rPr>
                <w:rStyle w:val="SubtleEmphasis"/>
                <w:highlight w:val="yellow"/>
              </w:rPr>
              <w:t>s</w:t>
            </w:r>
            <w:r w:rsidRPr="00F02ADF">
              <w:rPr>
                <w:rStyle w:val="SubtleEmphasis"/>
                <w:highlight w:val="yellow"/>
              </w:rPr>
              <w:t xml:space="preserve"> of Dynatrace implementation</w:t>
            </w:r>
          </w:p>
        </w:tc>
        <w:tc>
          <w:tcPr>
            <w:tcW w:w="4734" w:type="dxa"/>
          </w:tcPr>
          <w:p w14:paraId="2E4B56C5" w14:textId="5BE5C2E7" w:rsidR="001061AE" w:rsidRPr="00F02ADF" w:rsidRDefault="001061AE" w:rsidP="00602CAE">
            <w:pPr>
              <w:rPr>
                <w:rStyle w:val="SubtleEmphasis"/>
                <w:highlight w:val="yellow"/>
              </w:rPr>
            </w:pPr>
            <w:r w:rsidRPr="00F02ADF">
              <w:rPr>
                <w:rStyle w:val="SubtleEmphasis"/>
                <w:highlight w:val="yellow"/>
              </w:rPr>
              <w:t>Con</w:t>
            </w:r>
            <w:r w:rsidR="00371185" w:rsidRPr="00F02ADF">
              <w:rPr>
                <w:rStyle w:val="SubtleEmphasis"/>
                <w:highlight w:val="yellow"/>
              </w:rPr>
              <w:t>s</w:t>
            </w:r>
            <w:r w:rsidRPr="00F02ADF">
              <w:rPr>
                <w:rStyle w:val="SubtleEmphasis"/>
                <w:highlight w:val="yellow"/>
              </w:rPr>
              <w:t xml:space="preserve"> of Dynatrace implementation</w:t>
            </w:r>
          </w:p>
        </w:tc>
      </w:tr>
      <w:tr w:rsidR="0087133D" w:rsidRPr="00F02ADF" w14:paraId="1F42E46C" w14:textId="77777777" w:rsidTr="001061AE">
        <w:trPr>
          <w:trHeight w:val="699"/>
        </w:trPr>
        <w:tc>
          <w:tcPr>
            <w:tcW w:w="4734" w:type="dxa"/>
          </w:tcPr>
          <w:p w14:paraId="61235FC9" w14:textId="2A294FB8" w:rsidR="0087133D" w:rsidRPr="00F02ADF" w:rsidRDefault="0087133D" w:rsidP="0087133D">
            <w:pPr>
              <w:rPr>
                <w:rStyle w:val="SubtleEmphasis"/>
                <w:i w:val="0"/>
                <w:iCs w:val="0"/>
                <w:color w:val="auto"/>
                <w:highlight w:val="yellow"/>
              </w:rPr>
            </w:pPr>
            <w:r w:rsidRPr="00F02ADF">
              <w:rPr>
                <w:rStyle w:val="SubtleEmphasis"/>
                <w:i w:val="0"/>
                <w:iCs w:val="0"/>
                <w:color w:val="auto"/>
                <w:highlight w:val="yellow"/>
              </w:rPr>
              <w:t>More capability</w:t>
            </w:r>
            <w:r w:rsidR="00371185" w:rsidRPr="00F02ADF">
              <w:rPr>
                <w:rStyle w:val="SubtleEmphasis"/>
                <w:i w:val="0"/>
                <w:iCs w:val="0"/>
                <w:color w:val="auto"/>
                <w:highlight w:val="yellow"/>
              </w:rPr>
              <w:t xml:space="preserve"> (AI means it can learn over time, much more powerful than Prometheus/Grafana)</w:t>
            </w:r>
          </w:p>
        </w:tc>
        <w:tc>
          <w:tcPr>
            <w:tcW w:w="4734" w:type="dxa"/>
          </w:tcPr>
          <w:p w14:paraId="251E878D" w14:textId="3FA074D1" w:rsidR="0087133D" w:rsidRPr="00F02ADF" w:rsidRDefault="00371185" w:rsidP="0087133D">
            <w:pPr>
              <w:rPr>
                <w:rStyle w:val="SubtleEmphasis"/>
                <w:highlight w:val="yellow"/>
              </w:rPr>
            </w:pPr>
            <w:r w:rsidRPr="00F02ADF">
              <w:rPr>
                <w:rStyle w:val="SubtleEmphasis"/>
                <w:i w:val="0"/>
                <w:iCs w:val="0"/>
                <w:color w:val="auto"/>
                <w:highlight w:val="yellow"/>
              </w:rPr>
              <w:t>Less experience for Tyler and myself</w:t>
            </w:r>
          </w:p>
        </w:tc>
      </w:tr>
      <w:tr w:rsidR="0087133D" w:rsidRPr="00F02ADF" w14:paraId="45902EDF" w14:textId="77777777" w:rsidTr="004F3E24">
        <w:trPr>
          <w:trHeight w:val="874"/>
        </w:trPr>
        <w:tc>
          <w:tcPr>
            <w:tcW w:w="4734" w:type="dxa"/>
          </w:tcPr>
          <w:p w14:paraId="6441BF8D" w14:textId="7BE02D6B" w:rsidR="0087133D" w:rsidRPr="00F02ADF" w:rsidRDefault="002711C1" w:rsidP="0087133D">
            <w:pPr>
              <w:rPr>
                <w:rStyle w:val="SubtleEmphasis"/>
                <w:highlight w:val="yellow"/>
              </w:rPr>
            </w:pPr>
            <w:r w:rsidRPr="00F02ADF">
              <w:rPr>
                <w:rStyle w:val="SubtleEmphasis"/>
                <w:i w:val="0"/>
                <w:iCs w:val="0"/>
                <w:color w:val="auto"/>
                <w:highlight w:val="yellow"/>
              </w:rPr>
              <w:t>Faster rollout</w:t>
            </w:r>
            <w:r w:rsidR="004F3E24" w:rsidRPr="00F02ADF">
              <w:rPr>
                <w:rStyle w:val="SubtleEmphasis"/>
                <w:i w:val="0"/>
                <w:iCs w:val="0"/>
                <w:color w:val="auto"/>
                <w:highlight w:val="yellow"/>
              </w:rPr>
              <w:t xml:space="preserve"> </w:t>
            </w:r>
          </w:p>
        </w:tc>
        <w:tc>
          <w:tcPr>
            <w:tcW w:w="4734" w:type="dxa"/>
          </w:tcPr>
          <w:p w14:paraId="495E6687" w14:textId="1B1837FC" w:rsidR="0087133D" w:rsidRPr="00F02ADF" w:rsidRDefault="00371185" w:rsidP="0087133D">
            <w:pPr>
              <w:rPr>
                <w:rStyle w:val="SubtleEmphasis"/>
                <w:highlight w:val="yellow"/>
              </w:rPr>
            </w:pPr>
            <w:r w:rsidRPr="00F02ADF">
              <w:rPr>
                <w:rStyle w:val="SubtleEmphasis"/>
                <w:i w:val="0"/>
                <w:iCs w:val="0"/>
                <w:color w:val="auto"/>
                <w:highlight w:val="yellow"/>
              </w:rPr>
              <w:t>Potentially more expensive</w:t>
            </w:r>
            <w:r w:rsidR="004F3E24" w:rsidRPr="00F02ADF">
              <w:rPr>
                <w:rStyle w:val="SubtleEmphasis"/>
                <w:i w:val="0"/>
                <w:iCs w:val="0"/>
                <w:color w:val="auto"/>
                <w:highlight w:val="yellow"/>
              </w:rPr>
              <w:t xml:space="preserve"> (depending on whether up-front cost is greater than the hours it would have taken the team)</w:t>
            </w:r>
          </w:p>
        </w:tc>
      </w:tr>
      <w:tr w:rsidR="0087133D" w:rsidRPr="00F02ADF" w14:paraId="35369A75" w14:textId="77777777" w:rsidTr="004F3E24">
        <w:trPr>
          <w:trHeight w:val="844"/>
        </w:trPr>
        <w:tc>
          <w:tcPr>
            <w:tcW w:w="4734" w:type="dxa"/>
          </w:tcPr>
          <w:p w14:paraId="4762F515" w14:textId="44E92D1F" w:rsidR="0087133D" w:rsidRPr="00F02ADF" w:rsidRDefault="00371185" w:rsidP="0087133D">
            <w:pPr>
              <w:rPr>
                <w:rStyle w:val="SubtleEmphasis"/>
                <w:highlight w:val="yellow"/>
              </w:rPr>
            </w:pPr>
            <w:r w:rsidRPr="00F02ADF">
              <w:rPr>
                <w:rStyle w:val="SubtleEmphasis"/>
                <w:i w:val="0"/>
                <w:iCs w:val="0"/>
                <w:color w:val="auto"/>
                <w:highlight w:val="yellow"/>
              </w:rPr>
              <w:t>More intuitive interface</w:t>
            </w:r>
          </w:p>
        </w:tc>
        <w:tc>
          <w:tcPr>
            <w:tcW w:w="4734" w:type="dxa"/>
          </w:tcPr>
          <w:p w14:paraId="3A60F8D3" w14:textId="4BEC09B8" w:rsidR="0087133D" w:rsidRPr="00F02ADF" w:rsidRDefault="00371185" w:rsidP="0087133D">
            <w:pPr>
              <w:rPr>
                <w:rStyle w:val="SubtleEmphasis"/>
                <w:highlight w:val="yellow"/>
              </w:rPr>
            </w:pPr>
            <w:r w:rsidRPr="00F02ADF">
              <w:rPr>
                <w:rStyle w:val="SubtleEmphasis"/>
                <w:i w:val="0"/>
                <w:iCs w:val="0"/>
                <w:color w:val="auto"/>
                <w:highlight w:val="yellow"/>
              </w:rPr>
              <w:t>External software not managed by us</w:t>
            </w:r>
            <w:r w:rsidR="004F3E24" w:rsidRPr="00F02ADF">
              <w:rPr>
                <w:rStyle w:val="SubtleEmphasis"/>
                <w:i w:val="0"/>
                <w:iCs w:val="0"/>
                <w:color w:val="auto"/>
                <w:highlight w:val="yellow"/>
              </w:rPr>
              <w:t>, potentially making it more difficult to troubleshoot if things go wrong</w:t>
            </w:r>
          </w:p>
        </w:tc>
      </w:tr>
      <w:tr w:rsidR="0087133D" w:rsidRPr="00F02ADF" w14:paraId="37A02908" w14:textId="77777777" w:rsidTr="001061AE">
        <w:trPr>
          <w:trHeight w:val="699"/>
        </w:trPr>
        <w:tc>
          <w:tcPr>
            <w:tcW w:w="4734" w:type="dxa"/>
          </w:tcPr>
          <w:p w14:paraId="0AD05240" w14:textId="36C30FB8" w:rsidR="0087133D" w:rsidRPr="00F02ADF" w:rsidRDefault="00371185" w:rsidP="0087133D">
            <w:pPr>
              <w:rPr>
                <w:rStyle w:val="SubtleEmphasis"/>
                <w:highlight w:val="yellow"/>
              </w:rPr>
            </w:pPr>
            <w:r w:rsidRPr="00F02ADF">
              <w:rPr>
                <w:rStyle w:val="SubtleEmphasis"/>
                <w:i w:val="0"/>
                <w:iCs w:val="0"/>
                <w:color w:val="auto"/>
                <w:highlight w:val="yellow"/>
              </w:rPr>
              <w:t>Less input needed from team</w:t>
            </w:r>
          </w:p>
        </w:tc>
        <w:tc>
          <w:tcPr>
            <w:tcW w:w="4734" w:type="dxa"/>
          </w:tcPr>
          <w:p w14:paraId="74F00942" w14:textId="2B266D9A" w:rsidR="0087133D" w:rsidRPr="00F02ADF" w:rsidRDefault="0087133D" w:rsidP="0087133D">
            <w:pPr>
              <w:rPr>
                <w:rStyle w:val="SubtleEmphasis"/>
                <w:highlight w:val="yellow"/>
              </w:rPr>
            </w:pPr>
          </w:p>
        </w:tc>
      </w:tr>
      <w:tr w:rsidR="004F3E24" w:rsidRPr="00F02ADF" w14:paraId="47841F79" w14:textId="77777777" w:rsidTr="001061AE">
        <w:trPr>
          <w:trHeight w:val="699"/>
        </w:trPr>
        <w:tc>
          <w:tcPr>
            <w:tcW w:w="4734" w:type="dxa"/>
          </w:tcPr>
          <w:p w14:paraId="608DBD84" w14:textId="4E385022" w:rsidR="004F3E24" w:rsidRPr="00F02ADF" w:rsidRDefault="004F3E24" w:rsidP="0087133D">
            <w:pPr>
              <w:rPr>
                <w:rStyle w:val="SubtleEmphasis"/>
                <w:i w:val="0"/>
                <w:iCs w:val="0"/>
                <w:color w:val="auto"/>
                <w:highlight w:val="yellow"/>
              </w:rPr>
            </w:pPr>
            <w:r w:rsidRPr="00F02ADF">
              <w:rPr>
                <w:rStyle w:val="SubtleEmphasis"/>
                <w:i w:val="0"/>
                <w:iCs w:val="0"/>
                <w:color w:val="auto"/>
                <w:highlight w:val="yellow"/>
              </w:rPr>
              <w:t xml:space="preserve">Out of the box software – up to date, does what it says on the tin, comes with a </w:t>
            </w:r>
            <w:commentRangeStart w:id="33"/>
            <w:r w:rsidRPr="00F02ADF">
              <w:rPr>
                <w:rStyle w:val="SubtleEmphasis"/>
                <w:i w:val="0"/>
                <w:iCs w:val="0"/>
                <w:color w:val="auto"/>
                <w:highlight w:val="yellow"/>
              </w:rPr>
              <w:t>helpline</w:t>
            </w:r>
            <w:commentRangeEnd w:id="33"/>
            <w:r w:rsidR="00042742">
              <w:rPr>
                <w:rStyle w:val="CommentReference"/>
              </w:rPr>
              <w:commentReference w:id="33"/>
            </w:r>
          </w:p>
        </w:tc>
        <w:tc>
          <w:tcPr>
            <w:tcW w:w="4734" w:type="dxa"/>
          </w:tcPr>
          <w:p w14:paraId="38AC5D4D" w14:textId="77777777" w:rsidR="004F3E24" w:rsidRPr="00F02ADF" w:rsidRDefault="004F3E24" w:rsidP="0087133D">
            <w:pPr>
              <w:rPr>
                <w:rStyle w:val="SubtleEmphasis"/>
                <w:highlight w:val="yellow"/>
              </w:rPr>
            </w:pPr>
          </w:p>
        </w:tc>
      </w:tr>
    </w:tbl>
    <w:p w14:paraId="07D108FB" w14:textId="007289DD" w:rsidR="00996BB1" w:rsidRPr="00A71BB7" w:rsidRDefault="00996BB1" w:rsidP="00602CAE">
      <w:pPr>
        <w:rPr>
          <w:rStyle w:val="SubtleEmphasis"/>
        </w:rPr>
      </w:pPr>
    </w:p>
    <w:p w14:paraId="5DCF2E0B" w14:textId="3D5F528C" w:rsidR="00DC3A63" w:rsidRDefault="00DC3A63">
      <w:r>
        <w:br w:type="page"/>
      </w:r>
    </w:p>
    <w:p w14:paraId="0CEEA3A6" w14:textId="77777777" w:rsidR="00602CAE" w:rsidRDefault="00602CAE" w:rsidP="00602CAE"/>
    <w:p w14:paraId="09694DE3" w14:textId="4BD4F7B5" w:rsidR="00996BB1" w:rsidRDefault="00996BB1" w:rsidP="00996BB1">
      <w:pPr>
        <w:pStyle w:val="Heading5"/>
      </w:pPr>
      <w:bookmarkStart w:id="34" w:name="_Knowledge."/>
      <w:bookmarkStart w:id="35" w:name="Knowledge_2"/>
      <w:bookmarkEnd w:id="34"/>
      <w:r>
        <w:t>Knowledg</w:t>
      </w:r>
      <w:r w:rsidR="00133027">
        <w:t>e</w:t>
      </w:r>
      <w:bookmarkEnd w:id="35"/>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442FC766" w:rsidR="00996BB1" w:rsidRDefault="00996BB1" w:rsidP="00996BB1">
      <w:pPr>
        <w:pStyle w:val="Heading5"/>
      </w:pPr>
      <w:bookmarkStart w:id="36" w:name="_Skill."/>
      <w:bookmarkStart w:id="37" w:name="Skill_2"/>
      <w:bookmarkEnd w:id="36"/>
      <w:r>
        <w:t>Skill</w:t>
      </w:r>
    </w:p>
    <w:bookmarkEnd w:id="37"/>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78017C6D" w:rsidR="00996BB1" w:rsidRPr="00FC16D6" w:rsidRDefault="00996BB1" w:rsidP="00996BB1">
      <w:pPr>
        <w:pStyle w:val="Heading5"/>
      </w:pPr>
      <w:bookmarkStart w:id="38" w:name="Behaviour_2"/>
      <w:r>
        <w:t>Behaviour</w:t>
      </w:r>
    </w:p>
    <w:bookmarkEnd w:id="38"/>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39"/>
      <w:r>
        <w:t>3</w:t>
      </w:r>
      <w:commentRangeEnd w:id="39"/>
      <w:r w:rsidR="00D63FB7">
        <w:rPr>
          <w:rStyle w:val="CommentReference"/>
          <w:caps w:val="0"/>
          <w:color w:val="auto"/>
          <w:spacing w:val="0"/>
          <w:kern w:val="0"/>
        </w:rPr>
        <w:commentReference w:id="39"/>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32BAAF2F" w:rsidR="0037549D" w:rsidRDefault="00BF0727" w:rsidP="00BF0727">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12</w:t>
      </w:r>
      <w:r w:rsidR="00000000">
        <w:rPr>
          <w:noProof/>
        </w:rPr>
        <w:fldChar w:fldCharType="end"/>
      </w:r>
      <w:r>
        <w:t xml:space="preserve"> - Ticket screenshot</w:t>
      </w:r>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36D917CC" w:rsidR="00E95C07" w:rsidRDefault="0029543F" w:rsidP="0029543F">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13</w:t>
      </w:r>
      <w:r w:rsidR="00000000">
        <w:rPr>
          <w:noProof/>
        </w:rPr>
        <w:fldChar w:fldCharType="end"/>
      </w:r>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w:t>
      </w:r>
      <w:r w:rsidR="00A4412A">
        <w:lastRenderedPageBreak/>
        <w:t xml:space="preserve">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13DCBCE8"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Skill_3" w:history="1">
        <w:r w:rsidR="00133027" w:rsidRPr="007D6766">
          <w:rPr>
            <w:rStyle w:val="Hyperlink"/>
          </w:rPr>
          <w:t>S</w:t>
        </w:r>
        <w:r w:rsidR="00133027" w:rsidRPr="007D6766">
          <w:rPr>
            <w:rStyle w:val="Hyperlink"/>
          </w:rPr>
          <w:t>4</w:t>
        </w:r>
      </w:hyperlink>
      <w:r w:rsidR="007D6766">
        <w:t xml:space="preserve">, </w:t>
      </w:r>
      <w:hyperlink w:anchor="Behaviour_3" w:history="1">
        <w:r w:rsidR="007D6766" w:rsidRPr="007D6766">
          <w:rPr>
            <w:rStyle w:val="Hyperlink"/>
          </w:rPr>
          <w:t>B</w:t>
        </w:r>
        <w:r w:rsidR="007D6766" w:rsidRPr="007D6766">
          <w:rPr>
            <w:rStyle w:val="Hyperlink"/>
          </w:rPr>
          <w:t>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52020922" w:rsidR="00BF01C3" w:rsidRDefault="00437AA8" w:rsidP="00437AA8">
      <w:pPr>
        <w:pStyle w:val="Caption"/>
      </w:pPr>
      <w:r>
        <w:t xml:space="preserve">Figure </w:t>
      </w:r>
      <w:r w:rsidR="00000000">
        <w:fldChar w:fldCharType="begin"/>
      </w:r>
      <w:r w:rsidR="00000000">
        <w:instrText xml:space="preserve"> SEQ Figure \* ARABIC </w:instrText>
      </w:r>
      <w:r w:rsidR="00000000">
        <w:fldChar w:fldCharType="separate"/>
      </w:r>
      <w:r w:rsidR="00C75FA9">
        <w:rPr>
          <w:noProof/>
        </w:rPr>
        <w:t>14</w:t>
      </w:r>
      <w:r w:rsidR="00000000">
        <w:rPr>
          <w:noProof/>
        </w:rPr>
        <w:fldChar w:fldCharType="end"/>
      </w:r>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5C5EE0E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654CF313" w:rsidR="00F16E95" w:rsidRDefault="00437AA8" w:rsidP="00437AA8">
      <w:pPr>
        <w:pStyle w:val="Caption"/>
        <w:rPr>
          <w:noProof/>
        </w:rPr>
      </w:pPr>
      <w:r>
        <w:t xml:space="preserve">Figure </w:t>
      </w:r>
      <w:r w:rsidR="00000000">
        <w:fldChar w:fldCharType="begin"/>
      </w:r>
      <w:r w:rsidR="00000000">
        <w:instrText xml:space="preserve"> SEQ Figure \* ARABIC </w:instrText>
      </w:r>
      <w:r w:rsidR="00000000">
        <w:fldChar w:fldCharType="separate"/>
      </w:r>
      <w:r w:rsidR="00C75FA9">
        <w:rPr>
          <w:noProof/>
        </w:rPr>
        <w:t>15</w:t>
      </w:r>
      <w:r w:rsidR="00000000">
        <w:rPr>
          <w:noProof/>
        </w:rPr>
        <w:fldChar w:fldCharType="end"/>
      </w:r>
      <w:r>
        <w:t xml:space="preserve"> - a fellow DevOps engineer</w:t>
      </w:r>
      <w:r>
        <w:rPr>
          <w:noProof/>
        </w:rPr>
        <w:t xml:space="preserve"> letting me know when he used my solution!</w:t>
      </w:r>
    </w:p>
    <w:p w14:paraId="43893C70" w14:textId="254D2577" w:rsidR="00FC16D6" w:rsidRDefault="0037549D" w:rsidP="00FC16D6">
      <w:pPr>
        <w:pStyle w:val="Heading5"/>
      </w:pPr>
      <w:bookmarkStart w:id="40" w:name="_Knowledge3"/>
      <w:bookmarkStart w:id="41" w:name="_Skill3"/>
      <w:bookmarkStart w:id="42" w:name="_Skill…"/>
      <w:bookmarkStart w:id="43" w:name="Skill_3"/>
      <w:bookmarkEnd w:id="40"/>
      <w:bookmarkEnd w:id="41"/>
      <w:bookmarkEnd w:id="42"/>
      <w:r>
        <w:lastRenderedPageBreak/>
        <w:t>Skill</w:t>
      </w:r>
    </w:p>
    <w:bookmarkEnd w:id="43"/>
    <w:p w14:paraId="5F197EAE" w14:textId="083E9586" w:rsidR="00133027" w:rsidRPr="00133027" w:rsidRDefault="00133027" w:rsidP="00133027">
      <w:r w:rsidRPr="00FC16D6">
        <w:rPr>
          <w:rStyle w:val="SubtleEmphasis"/>
        </w:rPr>
        <w:t>S4</w:t>
      </w:r>
      <w:r>
        <w:t xml:space="preserve"> - Initiate and facilitate knowledge sharing and technical collaboration</w:t>
      </w:r>
    </w:p>
    <w:p w14:paraId="0699D5DE" w14:textId="1BA3107D" w:rsidR="00FC16D6" w:rsidRDefault="00FC16D6" w:rsidP="00FC16D6">
      <w:pPr>
        <w:pStyle w:val="Heading5"/>
      </w:pPr>
      <w:bookmarkStart w:id="44" w:name="_Behaviour…"/>
      <w:bookmarkStart w:id="45" w:name="Behaviour_3"/>
      <w:bookmarkEnd w:id="44"/>
      <w:r>
        <w:t>Behaviour</w:t>
      </w:r>
    </w:p>
    <w:bookmarkEnd w:id="45"/>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05C734DC" w:rsidR="00426A01" w:rsidRDefault="00426A01">
      <w:r>
        <w:br w:type="page"/>
      </w:r>
    </w:p>
    <w:p w14:paraId="46439278" w14:textId="2A38DB63" w:rsidR="0037549D" w:rsidRPr="00E713CE" w:rsidRDefault="00426A01" w:rsidP="00C04AB0">
      <w:pPr>
        <w:pStyle w:val="Title"/>
        <w:rPr>
          <w:highlight w:val="yellow"/>
        </w:rPr>
      </w:pPr>
      <w:commentRangeStart w:id="46"/>
      <w:r w:rsidRPr="00E713CE">
        <w:rPr>
          <w:highlight w:val="yellow"/>
        </w:rPr>
        <w:lastRenderedPageBreak/>
        <w:t>Project #4</w:t>
      </w:r>
      <w:commentRangeEnd w:id="46"/>
      <w:r w:rsidR="00042742">
        <w:rPr>
          <w:rStyle w:val="CommentReference"/>
          <w:caps w:val="0"/>
          <w:color w:val="auto"/>
          <w:spacing w:val="0"/>
          <w:kern w:val="0"/>
        </w:rPr>
        <w:commentReference w:id="46"/>
      </w:r>
    </w:p>
    <w:p w14:paraId="624535E3" w14:textId="0E0E905B" w:rsidR="00426A01" w:rsidRPr="00E713CE" w:rsidRDefault="00426A01" w:rsidP="00C04AB0">
      <w:pPr>
        <w:pStyle w:val="Heading5"/>
        <w:rPr>
          <w:highlight w:val="yellow"/>
        </w:rPr>
      </w:pPr>
      <w:r w:rsidRPr="00E713CE">
        <w:rPr>
          <w:highlight w:val="yellow"/>
        </w:rPr>
        <w:t>Ticket Name</w:t>
      </w:r>
    </w:p>
    <w:p w14:paraId="5FC49C91" w14:textId="47A88B24" w:rsidR="00912166" w:rsidRPr="00E713CE" w:rsidRDefault="00912166" w:rsidP="0037549D">
      <w:pPr>
        <w:rPr>
          <w:highlight w:val="yellow"/>
        </w:rPr>
      </w:pPr>
      <w:r w:rsidRPr="00E713CE">
        <w:rPr>
          <w:highlight w:val="yellow"/>
        </w:rPr>
        <w:t>DDMDEV-</w:t>
      </w:r>
      <w:r w:rsidR="007F1DAD" w:rsidRPr="00E713CE">
        <w:rPr>
          <w:highlight w:val="yellow"/>
        </w:rPr>
        <w:t>147</w:t>
      </w:r>
    </w:p>
    <w:p w14:paraId="30F7CC42" w14:textId="1F5CA83D" w:rsidR="002E0CB1" w:rsidRPr="00E713CE" w:rsidRDefault="00426A01" w:rsidP="00C04AB0">
      <w:pPr>
        <w:pStyle w:val="Heading5"/>
        <w:rPr>
          <w:highlight w:val="yellow"/>
        </w:rPr>
      </w:pPr>
      <w:r w:rsidRPr="00E713CE">
        <w:rPr>
          <w:highlight w:val="yellow"/>
        </w:rPr>
        <w:t>Ticket Description</w:t>
      </w:r>
    </w:p>
    <w:p w14:paraId="40AEE0FC" w14:textId="4CBF93E5" w:rsidR="007F1DAD" w:rsidRDefault="00366FE7" w:rsidP="0037549D">
      <w:r w:rsidRPr="00E713CE">
        <w:rPr>
          <w:highlight w:val="yellow"/>
        </w:rPr>
        <w:t xml:space="preserve">This was a quick ticket that my line manager asked for some help on. It was part of the implementation of </w:t>
      </w:r>
      <w:proofErr w:type="spellStart"/>
      <w:r w:rsidRPr="00E713CE">
        <w:rPr>
          <w:highlight w:val="yellow"/>
        </w:rPr>
        <w:t>DynaTrace</w:t>
      </w:r>
      <w:proofErr w:type="spellEnd"/>
      <w:r w:rsidRPr="00E713CE">
        <w:rPr>
          <w:highlight w:val="yellow"/>
        </w:rPr>
        <w:t xml:space="preserve">. In the IAC scripts, </w:t>
      </w:r>
      <w:proofErr w:type="spellStart"/>
      <w:r w:rsidRPr="00E713CE">
        <w:rPr>
          <w:highlight w:val="yellow"/>
        </w:rPr>
        <w:t>DynaTrace</w:t>
      </w:r>
      <w:proofErr w:type="spellEnd"/>
      <w:r w:rsidRPr="00E713CE">
        <w:rPr>
          <w:highlight w:val="yellow"/>
        </w:rPr>
        <w:t xml:space="preserve"> is installed on the EC2 instances. The script being used in one of the images was this:</w:t>
      </w:r>
    </w:p>
    <w:p w14:paraId="3EED3371"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if [ $ENVIRONMENT == 'DSE2</w:t>
      </w:r>
      <w:proofErr w:type="gramStart"/>
      <w:r w:rsidRPr="00366FE7">
        <w:rPr>
          <w:rFonts w:ascii="Lucida Console" w:eastAsia="Times New Roman" w:hAnsi="Lucida Console" w:cs="Courier New"/>
          <w:color w:val="000000" w:themeColor="text1"/>
          <w:sz w:val="18"/>
          <w:szCs w:val="18"/>
          <w:highlight w:val="lightGray"/>
        </w:rPr>
        <w:t>' ]</w:t>
      </w:r>
      <w:proofErr w:type="gramEnd"/>
    </w:p>
    <w:p w14:paraId="2CDB5210"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then</w:t>
      </w:r>
    </w:p>
    <w:p w14:paraId="74E80BBF" w14:textId="39E2019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proofErr w:type="spellStart"/>
      <w:r w:rsidRPr="00366FE7">
        <w:rPr>
          <w:rFonts w:ascii="Lucida Console" w:eastAsia="Times New Roman" w:hAnsi="Lucida Console" w:cs="Courier New"/>
          <w:color w:val="000000" w:themeColor="text1"/>
          <w:sz w:val="18"/>
          <w:szCs w:val="18"/>
          <w:highlight w:val="lightGray"/>
        </w:rPr>
        <w:t>wget</w:t>
      </w:r>
      <w:proofErr w:type="spellEnd"/>
      <w:r w:rsidRPr="00366FE7">
        <w:rPr>
          <w:rFonts w:ascii="Lucida Console" w:eastAsia="Times New Roman" w:hAnsi="Lucida Console" w:cs="Courier New"/>
          <w:color w:val="000000" w:themeColor="text1"/>
          <w:sz w:val="18"/>
          <w:szCs w:val="18"/>
          <w:highlight w:val="lightGray"/>
        </w:rPr>
        <w:t xml:space="preserve"> --no-check-certificate -O Dynatrace-OneAgent-Linux.sh "</w:t>
      </w:r>
      <w:r w:rsidR="002E42C8">
        <w:rPr>
          <w:rFonts w:ascii="Lucida Console" w:eastAsia="Times New Roman" w:hAnsi="Lucida Console" w:cs="Courier New"/>
          <w:color w:val="000000" w:themeColor="text1"/>
          <w:sz w:val="18"/>
          <w:szCs w:val="18"/>
          <w:highlight w:val="lightGray"/>
        </w:rPr>
        <w:t>URL</w:t>
      </w:r>
      <w:r w:rsidRPr="00366FE7">
        <w:rPr>
          <w:rFonts w:ascii="Lucida Console" w:eastAsia="Times New Roman" w:hAnsi="Lucida Console" w:cs="Courier New"/>
          <w:color w:val="000000" w:themeColor="text1"/>
          <w:sz w:val="18"/>
          <w:szCs w:val="18"/>
          <w:highlight w:val="lightGray"/>
        </w:rPr>
        <w:t xml:space="preserve">" --header="Authorization: </w:t>
      </w:r>
      <w:proofErr w:type="spellStart"/>
      <w:r w:rsidRPr="00366FE7">
        <w:rPr>
          <w:rFonts w:ascii="Lucida Console" w:eastAsia="Times New Roman" w:hAnsi="Lucida Console" w:cs="Courier New"/>
          <w:color w:val="000000" w:themeColor="text1"/>
          <w:sz w:val="18"/>
          <w:szCs w:val="18"/>
          <w:highlight w:val="lightGray"/>
        </w:rPr>
        <w:t>Api</w:t>
      </w:r>
      <w:proofErr w:type="spellEnd"/>
      <w:r w:rsidRPr="00366FE7">
        <w:rPr>
          <w:rFonts w:ascii="Lucida Console" w:eastAsia="Times New Roman" w:hAnsi="Lucida Console" w:cs="Courier New"/>
          <w:color w:val="000000" w:themeColor="text1"/>
          <w:sz w:val="18"/>
          <w:szCs w:val="18"/>
          <w:highlight w:val="lightGray"/>
        </w:rPr>
        <w:t xml:space="preserve">-Token </w:t>
      </w:r>
      <w:r w:rsidR="00AF4AE7">
        <w:rPr>
          <w:rFonts w:ascii="Lucida Console" w:eastAsia="Times New Roman" w:hAnsi="Lucida Console" w:cs="Courier New"/>
          <w:color w:val="000000" w:themeColor="text1"/>
          <w:sz w:val="18"/>
          <w:szCs w:val="18"/>
          <w:highlight w:val="lightGray"/>
        </w:rPr>
        <w:t>ab</w:t>
      </w:r>
      <w:r w:rsidRPr="00366FE7">
        <w:rPr>
          <w:rFonts w:ascii="Lucida Console" w:eastAsia="Times New Roman" w:hAnsi="Lucida Console" w:cs="Courier New"/>
          <w:color w:val="000000" w:themeColor="text1"/>
          <w:sz w:val="18"/>
          <w:szCs w:val="18"/>
          <w:highlight w:val="lightGray"/>
        </w:rPr>
        <w:t>0c01.</w:t>
      </w:r>
      <w:r w:rsidR="002E42C8">
        <w:rPr>
          <w:rFonts w:ascii="Lucida Console" w:eastAsia="Times New Roman" w:hAnsi="Lucida Console" w:cs="Courier New"/>
          <w:color w:val="000000" w:themeColor="text1"/>
          <w:sz w:val="18"/>
          <w:szCs w:val="18"/>
          <w:highlight w:val="lightGray"/>
        </w:rPr>
        <w:t>ABCDEFGH1HI23JK45</w:t>
      </w:r>
      <w:r w:rsidRPr="00366FE7">
        <w:rPr>
          <w:rFonts w:ascii="Lucida Console" w:eastAsia="Times New Roman" w:hAnsi="Lucida Console" w:cs="Courier New"/>
          <w:color w:val="000000" w:themeColor="text1"/>
          <w:sz w:val="18"/>
          <w:szCs w:val="18"/>
          <w:highlight w:val="lightGray"/>
        </w:rPr>
        <w:t>Y</w:t>
      </w:r>
      <w:r w:rsidR="002E42C8">
        <w:rPr>
          <w:rFonts w:ascii="Lucida Console" w:eastAsia="Times New Roman" w:hAnsi="Lucida Console" w:cs="Courier New"/>
          <w:color w:val="000000" w:themeColor="text1"/>
          <w:sz w:val="18"/>
          <w:szCs w:val="18"/>
          <w:highlight w:val="lightGray"/>
        </w:rPr>
        <w:t>LMNOPQRS</w:t>
      </w:r>
      <w:r w:rsidRPr="00366FE7">
        <w:rPr>
          <w:rFonts w:ascii="Lucida Console" w:eastAsia="Times New Roman" w:hAnsi="Lucida Console" w:cs="Courier New"/>
          <w:color w:val="000000" w:themeColor="text1"/>
          <w:sz w:val="18"/>
          <w:szCs w:val="18"/>
          <w:highlight w:val="lightGray"/>
        </w:rPr>
        <w:t>.HUG3OO7YUFKRGQATWJGTTIBATHDLYGNIYI2MHEWJQ2MFG3VKL4QJ7UAGSSCIDD32"</w:t>
      </w:r>
    </w:p>
    <w:p w14:paraId="051799B9"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/bin/</w:t>
      </w:r>
      <w:proofErr w:type="spellStart"/>
      <w:r w:rsidRPr="00366FE7">
        <w:rPr>
          <w:rFonts w:ascii="Lucida Console" w:eastAsia="Times New Roman" w:hAnsi="Lucida Console" w:cs="Courier New"/>
          <w:color w:val="000000" w:themeColor="text1"/>
          <w:sz w:val="18"/>
          <w:szCs w:val="18"/>
          <w:highlight w:val="lightGray"/>
        </w:rPr>
        <w:t>sh</w:t>
      </w:r>
      <w:proofErr w:type="spellEnd"/>
      <w:r w:rsidRPr="00366FE7">
        <w:rPr>
          <w:rFonts w:ascii="Lucida Console" w:eastAsia="Times New Roman" w:hAnsi="Lucida Console" w:cs="Courier New"/>
          <w:color w:val="000000" w:themeColor="text1"/>
          <w:sz w:val="18"/>
          <w:szCs w:val="18"/>
          <w:highlight w:val="lightGray"/>
        </w:rPr>
        <w:t xml:space="preserve"> Dynatrace-OneAgent-Linux.sh --set-host-group=PRE_TMA_${ENVIRONMENT}</w:t>
      </w:r>
    </w:p>
    <w:p w14:paraId="75710115"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rPr>
      </w:pPr>
      <w:r w:rsidRPr="00366FE7">
        <w:rPr>
          <w:rFonts w:ascii="Lucida Console" w:eastAsia="Times New Roman" w:hAnsi="Lucida Console" w:cs="Courier New"/>
          <w:color w:val="000000" w:themeColor="text1"/>
          <w:sz w:val="18"/>
          <w:szCs w:val="18"/>
          <w:highlight w:val="lightGray"/>
        </w:rPr>
        <w:t>fi</w:t>
      </w:r>
    </w:p>
    <w:p w14:paraId="6C99A31D" w14:textId="2488C26A" w:rsidR="00366FE7" w:rsidRPr="00E713CE" w:rsidRDefault="00B43720" w:rsidP="0037549D">
      <w:pPr>
        <w:rPr>
          <w:highlight w:val="yellow"/>
        </w:rPr>
      </w:pPr>
      <w:r w:rsidRPr="00E713CE">
        <w:rPr>
          <w:highlight w:val="yellow"/>
        </w:rPr>
        <w:t xml:space="preserve">This checks if the environment is DSE2, and if </w:t>
      </w:r>
      <w:proofErr w:type="gramStart"/>
      <w:r w:rsidRPr="00E713CE">
        <w:rPr>
          <w:highlight w:val="yellow"/>
        </w:rPr>
        <w:t>so</w:t>
      </w:r>
      <w:proofErr w:type="gramEnd"/>
      <w:r w:rsidRPr="00E713CE">
        <w:rPr>
          <w:highlight w:val="yellow"/>
        </w:rPr>
        <w:t xml:space="preserve"> it downloads </w:t>
      </w:r>
      <w:proofErr w:type="spellStart"/>
      <w:r w:rsidRPr="00E713CE">
        <w:rPr>
          <w:highlight w:val="yellow"/>
        </w:rPr>
        <w:t>DynaTrace</w:t>
      </w:r>
      <w:proofErr w:type="spellEnd"/>
      <w:r w:rsidRPr="00E713CE">
        <w:rPr>
          <w:highlight w:val="yellow"/>
        </w:rPr>
        <w:t>, installs it, and sets the host-group to PRE_TMA_&lt;env&gt;. Tom needed the script changed so that:</w:t>
      </w:r>
    </w:p>
    <w:p w14:paraId="2D972D22" w14:textId="7627B001" w:rsidR="00B43720" w:rsidRPr="00E713CE" w:rsidRDefault="00B43720" w:rsidP="00B43720">
      <w:pPr>
        <w:pStyle w:val="ListParagraph"/>
        <w:numPr>
          <w:ilvl w:val="0"/>
          <w:numId w:val="4"/>
        </w:numPr>
        <w:rPr>
          <w:highlight w:val="yellow"/>
        </w:rPr>
      </w:pPr>
      <w:r w:rsidRPr="00E713CE">
        <w:rPr>
          <w:highlight w:val="yellow"/>
        </w:rPr>
        <w:t>It follows all those steps unless the environment is PRD or PTE</w:t>
      </w:r>
    </w:p>
    <w:p w14:paraId="6B980721" w14:textId="19B76A9B" w:rsidR="00B43720" w:rsidRPr="00E713CE" w:rsidRDefault="00B43720" w:rsidP="00B43720">
      <w:pPr>
        <w:pStyle w:val="ListParagraph"/>
        <w:numPr>
          <w:ilvl w:val="0"/>
          <w:numId w:val="4"/>
        </w:numPr>
        <w:rPr>
          <w:highlight w:val="yellow"/>
        </w:rPr>
      </w:pPr>
      <w:r w:rsidRPr="00E713CE">
        <w:rPr>
          <w:highlight w:val="yellow"/>
        </w:rPr>
        <w:t>The host-group name becomes PRE-NOTS-&lt;env&gt;</w:t>
      </w:r>
    </w:p>
    <w:p w14:paraId="2C8177A7" w14:textId="231E8E98" w:rsidR="00B43720" w:rsidRPr="00E713CE" w:rsidRDefault="00B43720" w:rsidP="00B43720">
      <w:pPr>
        <w:pStyle w:val="ListParagraph"/>
        <w:numPr>
          <w:ilvl w:val="0"/>
          <w:numId w:val="4"/>
        </w:numPr>
        <w:rPr>
          <w:highlight w:val="yellow"/>
        </w:rPr>
      </w:pPr>
      <w:r w:rsidRPr="00E713CE">
        <w:rPr>
          <w:highlight w:val="yellow"/>
        </w:rPr>
        <w:t xml:space="preserve">In the environments PRD or </w:t>
      </w:r>
      <w:proofErr w:type="gramStart"/>
      <w:r w:rsidRPr="00E713CE">
        <w:rPr>
          <w:highlight w:val="yellow"/>
        </w:rPr>
        <w:t>PTE</w:t>
      </w:r>
      <w:proofErr w:type="gramEnd"/>
      <w:r w:rsidRPr="00E713CE">
        <w:rPr>
          <w:highlight w:val="yellow"/>
        </w:rPr>
        <w:t xml:space="preserve"> it should do a similar thing but have a different URL</w:t>
      </w:r>
    </w:p>
    <w:p w14:paraId="66512A78" w14:textId="6293E26A" w:rsidR="00B43720" w:rsidRPr="00E713CE" w:rsidRDefault="00B43720" w:rsidP="00B43720">
      <w:pPr>
        <w:pStyle w:val="ListParagraph"/>
        <w:numPr>
          <w:ilvl w:val="0"/>
          <w:numId w:val="4"/>
        </w:numPr>
        <w:rPr>
          <w:highlight w:val="yellow"/>
        </w:rPr>
      </w:pPr>
      <w:r w:rsidRPr="00E713CE">
        <w:rPr>
          <w:highlight w:val="yellow"/>
        </w:rPr>
        <w:t xml:space="preserve">In PRD and </w:t>
      </w:r>
      <w:proofErr w:type="gramStart"/>
      <w:r w:rsidRPr="00E713CE">
        <w:rPr>
          <w:highlight w:val="yellow"/>
        </w:rPr>
        <w:t>PTE</w:t>
      </w:r>
      <w:proofErr w:type="gramEnd"/>
      <w:r w:rsidRPr="00E713CE">
        <w:rPr>
          <w:highlight w:val="yellow"/>
        </w:rPr>
        <w:t xml:space="preserve"> the host-group name becomes PRD-NOTS-&lt;env&gt;</w:t>
      </w:r>
    </w:p>
    <w:p w14:paraId="5E61F657" w14:textId="07EADDF0" w:rsidR="00B43720" w:rsidRPr="00E713CE" w:rsidRDefault="00B43720" w:rsidP="00B43720">
      <w:pPr>
        <w:rPr>
          <w:highlight w:val="yellow"/>
        </w:rPr>
      </w:pPr>
      <w:r w:rsidRPr="00E713CE">
        <w:rPr>
          <w:highlight w:val="yellow"/>
        </w:rPr>
        <w:t>This ticket follows a plan-do-check-act scheme.</w:t>
      </w:r>
      <w:r w:rsidR="00B235D2" w:rsidRPr="00E713CE">
        <w:rPr>
          <w:highlight w:val="yellow"/>
        </w:rPr>
        <w:br/>
      </w:r>
      <w:hyperlink w:anchor="Knowledge_4" w:history="1">
        <w:r w:rsidR="00B235D2" w:rsidRPr="00E713CE">
          <w:rPr>
            <w:rStyle w:val="Hyperlink"/>
            <w:highlight w:val="yellow"/>
          </w:rPr>
          <w:t>K</w:t>
        </w:r>
        <w:r w:rsidR="00B235D2" w:rsidRPr="00E713CE">
          <w:rPr>
            <w:rStyle w:val="Hyperlink"/>
            <w:highlight w:val="yellow"/>
          </w:rPr>
          <w:t>6</w:t>
        </w:r>
      </w:hyperlink>
    </w:p>
    <w:p w14:paraId="30236267" w14:textId="6C31D3CC" w:rsidR="00426A01" w:rsidRPr="00E713CE" w:rsidRDefault="00426A01" w:rsidP="00C04AB0">
      <w:pPr>
        <w:pStyle w:val="Heading5"/>
        <w:rPr>
          <w:highlight w:val="yellow"/>
        </w:rPr>
      </w:pPr>
      <w:r w:rsidRPr="00E713CE">
        <w:rPr>
          <w:highlight w:val="yellow"/>
        </w:rPr>
        <w:t>Ticket Process</w:t>
      </w:r>
    </w:p>
    <w:p w14:paraId="2C711EA1" w14:textId="528EC6F0" w:rsidR="00B43720" w:rsidRPr="00E713CE" w:rsidRDefault="00B43720" w:rsidP="0037549D">
      <w:pPr>
        <w:rPr>
          <w:i/>
          <w:iCs/>
          <w:color w:val="794908" w:themeColor="accent1" w:themeShade="7F"/>
          <w:highlight w:val="yellow"/>
        </w:rPr>
      </w:pPr>
      <w:r w:rsidRPr="00E713CE">
        <w:rPr>
          <w:rStyle w:val="SubtleEmphasis"/>
          <w:highlight w:val="yellow"/>
        </w:rPr>
        <w:t>Call with Tom</w:t>
      </w:r>
      <w:r w:rsidR="00C04AB0" w:rsidRPr="00E713CE">
        <w:rPr>
          <w:rStyle w:val="SubtleEmphasis"/>
          <w:highlight w:val="yellow"/>
        </w:rPr>
        <w:br/>
      </w:r>
      <w:r w:rsidRPr="00E713CE">
        <w:rPr>
          <w:highlight w:val="yellow"/>
        </w:rPr>
        <w:t xml:space="preserve">On the call with Tom he outlined all the above information to </w:t>
      </w:r>
      <w:proofErr w:type="gramStart"/>
      <w:r w:rsidRPr="00E713CE">
        <w:rPr>
          <w:highlight w:val="yellow"/>
        </w:rPr>
        <w:t xml:space="preserve">me, </w:t>
      </w:r>
      <w:r w:rsidR="00383E73" w:rsidRPr="00E713CE">
        <w:rPr>
          <w:highlight w:val="yellow"/>
        </w:rPr>
        <w:t>and</w:t>
      </w:r>
      <w:proofErr w:type="gramEnd"/>
      <w:r w:rsidR="00383E73" w:rsidRPr="00E713CE">
        <w:rPr>
          <w:highlight w:val="yellow"/>
        </w:rPr>
        <w:t xml:space="preserve"> explained more about </w:t>
      </w:r>
      <w:proofErr w:type="spellStart"/>
      <w:r w:rsidR="00383E73" w:rsidRPr="00E713CE">
        <w:rPr>
          <w:highlight w:val="yellow"/>
        </w:rPr>
        <w:t>DynaTrace</w:t>
      </w:r>
      <w:proofErr w:type="spellEnd"/>
      <w:r w:rsidR="00383E73" w:rsidRPr="00E713CE">
        <w:rPr>
          <w:highlight w:val="yellow"/>
        </w:rPr>
        <w:t xml:space="preserve"> and the way it works. Initially this job would have been to install </w:t>
      </w:r>
      <w:proofErr w:type="spellStart"/>
      <w:r w:rsidR="00383E73" w:rsidRPr="00E713CE">
        <w:rPr>
          <w:highlight w:val="yellow"/>
        </w:rPr>
        <w:t>DynaTrace</w:t>
      </w:r>
      <w:proofErr w:type="spellEnd"/>
      <w:r w:rsidR="00383E73" w:rsidRPr="00E713CE">
        <w:rPr>
          <w:highlight w:val="yellow"/>
        </w:rPr>
        <w:t xml:space="preserve"> on all the Lambdas too if there were any that Tom had missed, however after having checked them I realised he’d been very thorough.</w:t>
      </w:r>
      <w:r w:rsidR="00D022A0" w:rsidRPr="00E713CE">
        <w:rPr>
          <w:highlight w:val="yellow"/>
        </w:rPr>
        <w:t xml:space="preserve"> It was useful to talk through a plan of action, even for something as simple as this. </w:t>
      </w:r>
    </w:p>
    <w:p w14:paraId="5A74374C" w14:textId="77777777" w:rsidR="00C04AB0" w:rsidRPr="00E713CE" w:rsidRDefault="00C04AB0" w:rsidP="0037549D">
      <w:pPr>
        <w:rPr>
          <w:highlight w:val="yellow"/>
        </w:rPr>
      </w:pPr>
    </w:p>
    <w:p w14:paraId="02DF8334" w14:textId="2973C2F0" w:rsidR="00383E73" w:rsidRPr="00C04AB0" w:rsidRDefault="00B43720" w:rsidP="0037549D">
      <w:pPr>
        <w:rPr>
          <w:i/>
          <w:iCs/>
          <w:color w:val="794908" w:themeColor="accent1" w:themeShade="7F"/>
        </w:rPr>
      </w:pPr>
      <w:r w:rsidRPr="00E713CE">
        <w:rPr>
          <w:rStyle w:val="SubtleEmphasis"/>
          <w:highlight w:val="yellow"/>
        </w:rPr>
        <w:t>Proposing a script</w:t>
      </w:r>
      <w:r w:rsidR="00C04AB0" w:rsidRPr="00E713CE">
        <w:rPr>
          <w:rStyle w:val="SubtleEmphasis"/>
          <w:highlight w:val="yellow"/>
        </w:rPr>
        <w:br/>
      </w:r>
      <w:r w:rsidR="00383E73" w:rsidRPr="00E713CE">
        <w:rPr>
          <w:highlight w:val="yellow"/>
        </w:rPr>
        <w:t>I quickly got back to Tom after the call with a script that looked like this:</w:t>
      </w:r>
    </w:p>
    <w:p w14:paraId="58560709"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if [ $ENVIRONMENT == 'PTE*</w:t>
      </w:r>
      <w:proofErr w:type="gramStart"/>
      <w:r w:rsidRPr="00D022A0">
        <w:rPr>
          <w:rFonts w:ascii="Lucida Console" w:hAnsi="Lucida Console"/>
          <w:color w:val="000000" w:themeColor="text1"/>
          <w:sz w:val="18"/>
          <w:szCs w:val="18"/>
          <w:highlight w:val="lightGray"/>
        </w:rPr>
        <w:t>' ]</w:t>
      </w:r>
      <w:proofErr w:type="gramEnd"/>
      <w:r w:rsidRPr="00D022A0">
        <w:rPr>
          <w:rFonts w:ascii="Lucida Console" w:hAnsi="Lucida Console"/>
          <w:color w:val="000000" w:themeColor="text1"/>
          <w:sz w:val="18"/>
          <w:szCs w:val="18"/>
          <w:highlight w:val="lightGray"/>
        </w:rPr>
        <w:t xml:space="preserve"> || [ $ENVIRONMENT == 'PRD*' ]</w:t>
      </w:r>
    </w:p>
    <w:p w14:paraId="7758C287"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then</w:t>
      </w:r>
    </w:p>
    <w:p w14:paraId="232BA237" w14:textId="2E855711"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hyperlink r:id="rId28" w:tgtFrame="_blank" w:history="1">
        <w:r w:rsidR="002E42C8">
          <w:rPr>
            <w:rStyle w:val="Hyperlink"/>
            <w:rFonts w:ascii="Lucida Console" w:hAnsi="Lucida Console"/>
            <w:color w:val="000000" w:themeColor="text1"/>
            <w:sz w:val="18"/>
            <w:szCs w:val="18"/>
            <w:highlight w:val="lightGray"/>
          </w:rPr>
          <w:t>URL</w:t>
        </w:r>
      </w:hyperlink>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lastRenderedPageBreak/>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5BFAE47B"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--set-host-group=PRD_NOTS_${ENVIRONMENT}</w:t>
      </w:r>
    </w:p>
    <w:p w14:paraId="2B1CD438" w14:textId="31833293"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el</w:t>
      </w:r>
      <w:r w:rsidR="00FE0DED">
        <w:rPr>
          <w:rFonts w:ascii="Lucida Console" w:hAnsi="Lucida Console"/>
          <w:color w:val="000000" w:themeColor="text1"/>
          <w:sz w:val="18"/>
          <w:szCs w:val="18"/>
          <w:highlight w:val="lightGray"/>
        </w:rPr>
        <w:t>se</w:t>
      </w:r>
    </w:p>
    <w:p w14:paraId="0C06409D" w14:textId="1585985E"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r w:rsidR="002E42C8">
        <w:rPr>
          <w:rFonts w:ascii="Lucida Console" w:hAnsi="Lucida Console"/>
          <w:color w:val="000000" w:themeColor="text1"/>
          <w:sz w:val="18"/>
          <w:szCs w:val="18"/>
          <w:highlight w:val="lightGray"/>
        </w:rPr>
        <w:t>ALT_URL</w:t>
      </w:r>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66E97976"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--set-host-group=PRE_NOTS_${ENVIRONMENT}</w:t>
      </w:r>
    </w:p>
    <w:p w14:paraId="25E58713" w14:textId="77777777" w:rsidR="00383E73" w:rsidRPr="00383E73" w:rsidRDefault="00383E73" w:rsidP="00383E73">
      <w:pPr>
        <w:pStyle w:val="HTMLPreformatted"/>
        <w:spacing w:before="60" w:after="60"/>
        <w:rPr>
          <w:rFonts w:ascii="Lucida Console" w:hAnsi="Lucida Console"/>
          <w:color w:val="000000" w:themeColor="text1"/>
          <w:sz w:val="18"/>
          <w:szCs w:val="18"/>
        </w:rPr>
      </w:pPr>
      <w:r w:rsidRPr="00D022A0">
        <w:rPr>
          <w:rFonts w:ascii="Lucida Console" w:hAnsi="Lucida Console"/>
          <w:color w:val="000000" w:themeColor="text1"/>
          <w:sz w:val="18"/>
          <w:szCs w:val="18"/>
          <w:highlight w:val="lightGray"/>
        </w:rPr>
        <w:t>fi</w:t>
      </w:r>
    </w:p>
    <w:p w14:paraId="08BB3FB4" w14:textId="76FE6F20" w:rsidR="00383E73" w:rsidRPr="00E713CE" w:rsidRDefault="00383E73" w:rsidP="0037549D">
      <w:pPr>
        <w:rPr>
          <w:highlight w:val="yellow"/>
        </w:rPr>
      </w:pPr>
      <w:r w:rsidRPr="00E713CE">
        <w:rPr>
          <w:highlight w:val="yellow"/>
        </w:rPr>
        <w:t xml:space="preserve">A simple ‘if’ statement that checked if the environment was PTE or </w:t>
      </w:r>
      <w:r w:rsidR="00F421C7" w:rsidRPr="00E713CE">
        <w:rPr>
          <w:highlight w:val="yellow"/>
        </w:rPr>
        <w:t>PRD and</w:t>
      </w:r>
      <w:r w:rsidRPr="00E713CE">
        <w:rPr>
          <w:highlight w:val="yellow"/>
        </w:rPr>
        <w:t xml:space="preserve"> did a different thing depending on the outcome. There were a few things in this script I was unsure about. The key thing being the ‘wildcards’ I had added after the </w:t>
      </w:r>
      <w:proofErr w:type="spellStart"/>
      <w:r w:rsidRPr="00E713CE">
        <w:rPr>
          <w:highlight w:val="yellow"/>
        </w:rPr>
        <w:t>envs</w:t>
      </w:r>
      <w:proofErr w:type="spellEnd"/>
      <w:r w:rsidRPr="00E713CE">
        <w:rPr>
          <w:highlight w:val="yellow"/>
        </w:rPr>
        <w:t xml:space="preserve"> PTE and PRD. I added this to ensure that we could use the same script for DSE1 and DSE2, however I was unsure of the best way to check </w:t>
      </w:r>
      <w:r w:rsidR="00F421C7" w:rsidRPr="00E713CE">
        <w:rPr>
          <w:highlight w:val="yellow"/>
        </w:rPr>
        <w:t>if the wildcards worked the way I thought they did – beyond googling it.</w:t>
      </w:r>
    </w:p>
    <w:p w14:paraId="2AA03746" w14:textId="4F1F085D" w:rsidR="00C04AB0" w:rsidRPr="00E713CE" w:rsidRDefault="00B43720" w:rsidP="00C04AB0">
      <w:pPr>
        <w:keepNext/>
        <w:rPr>
          <w:highlight w:val="yellow"/>
        </w:rPr>
      </w:pPr>
      <w:r w:rsidRPr="00E713CE">
        <w:rPr>
          <w:rStyle w:val="SubtleEmphasis"/>
          <w:highlight w:val="yellow"/>
        </w:rPr>
        <w:t>Checking the script</w:t>
      </w:r>
      <w:r w:rsidR="00C04AB0" w:rsidRPr="00E713CE">
        <w:rPr>
          <w:rStyle w:val="SubtleEmphasis"/>
          <w:highlight w:val="yellow"/>
        </w:rPr>
        <w:br/>
      </w:r>
      <w:r w:rsidR="00F421C7" w:rsidRPr="00E713CE">
        <w:rPr>
          <w:highlight w:val="yellow"/>
        </w:rPr>
        <w:t xml:space="preserve">I hopped back on a call with </w:t>
      </w:r>
      <w:proofErr w:type="gramStart"/>
      <w:r w:rsidR="00F421C7" w:rsidRPr="00E713CE">
        <w:rPr>
          <w:highlight w:val="yellow"/>
        </w:rPr>
        <w:t>Tom</w:t>
      </w:r>
      <w:proofErr w:type="gramEnd"/>
      <w:r w:rsidR="00F421C7" w:rsidRPr="00E713CE">
        <w:rPr>
          <w:highlight w:val="yellow"/>
        </w:rPr>
        <w:t xml:space="preserve"> and he suggested a quick and easy way to check the wildcards. Using my </w:t>
      </w:r>
      <w:proofErr w:type="gramStart"/>
      <w:r w:rsidR="00F421C7" w:rsidRPr="00E713CE">
        <w:rPr>
          <w:highlight w:val="yellow"/>
        </w:rPr>
        <w:t>console</w:t>
      </w:r>
      <w:proofErr w:type="gramEnd"/>
      <w:r w:rsidR="00F421C7" w:rsidRPr="00E713CE">
        <w:rPr>
          <w:highlight w:val="yellow"/>
        </w:rPr>
        <w:t xml:space="preserve"> </w:t>
      </w:r>
      <w:r w:rsidR="001B2522" w:rsidRPr="00E713CE">
        <w:rPr>
          <w:highlight w:val="yellow"/>
        </w:rPr>
        <w:t>I wrote a bash script that did pretty much what I was attempting, however much simpler</w:t>
      </w:r>
      <w:r w:rsidR="00C04AB0" w:rsidRPr="00E713CE">
        <w:rPr>
          <w:highlight w:val="yellow"/>
        </w:rPr>
        <w:t xml:space="preserve"> (fig. 16)</w:t>
      </w:r>
      <w:r w:rsidR="001B2522" w:rsidRPr="00E713CE">
        <w:rPr>
          <w:highlight w:val="yellow"/>
        </w:rPr>
        <w:t xml:space="preserve">. </w:t>
      </w:r>
      <w:r w:rsidR="001B2522" w:rsidRPr="00E713CE">
        <w:rPr>
          <w:noProof/>
          <w:highlight w:val="yellow"/>
        </w:rPr>
        <w:drawing>
          <wp:inline distT="0" distB="0" distL="0" distR="0" wp14:anchorId="7F5F0C59" wp14:editId="3EB5C127">
            <wp:extent cx="5943600" cy="3017520"/>
            <wp:effectExtent l="0" t="0" r="0" b="508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B7A838" w14:textId="5C569A31" w:rsidR="00F421C7" w:rsidRPr="00E713CE" w:rsidRDefault="00C04AB0" w:rsidP="00C04AB0">
      <w:pPr>
        <w:pStyle w:val="Caption"/>
        <w:rPr>
          <w:i/>
          <w:iCs/>
          <w:color w:val="794908" w:themeColor="accent1" w:themeShade="7F"/>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00C75FA9" w:rsidRPr="00E713CE">
        <w:rPr>
          <w:noProof/>
          <w:highlight w:val="yellow"/>
        </w:rPr>
        <w:t>16</w:t>
      </w:r>
      <w:r w:rsidRPr="00E713CE">
        <w:rPr>
          <w:highlight w:val="yellow"/>
        </w:rPr>
        <w:fldChar w:fldCharType="end"/>
      </w:r>
      <w:r w:rsidRPr="00E713CE">
        <w:rPr>
          <w:highlight w:val="yellow"/>
        </w:rPr>
        <w:t xml:space="preserve"> - A recreation of the tests I ran in the console</w:t>
      </w:r>
    </w:p>
    <w:p w14:paraId="23F68012" w14:textId="5D25850C" w:rsidR="001B2522" w:rsidRPr="00E713CE" w:rsidRDefault="001B2522" w:rsidP="0037549D">
      <w:pPr>
        <w:rPr>
          <w:highlight w:val="yellow"/>
        </w:rPr>
      </w:pPr>
      <w:r w:rsidRPr="00E713CE">
        <w:rPr>
          <w:highlight w:val="yellow"/>
        </w:rPr>
        <w:t xml:space="preserve">I found out that the wildcards didn’t work in bash the way I was expecting. Instead, it seemed to produce all the files in a directory. Wildcards only worked the way I was remembering them in regex, and a double square bracket converts bash to regex. </w:t>
      </w:r>
      <w:r w:rsidR="00AC27E5" w:rsidRPr="00E713CE">
        <w:rPr>
          <w:highlight w:val="yellow"/>
        </w:rPr>
        <w:t xml:space="preserve">I could then test if they </w:t>
      </w:r>
      <w:r w:rsidR="002E42C8" w:rsidRPr="00E713CE">
        <w:rPr>
          <w:highlight w:val="yellow"/>
        </w:rPr>
        <w:t>worked and</w:t>
      </w:r>
      <w:r w:rsidR="00AC27E5" w:rsidRPr="00E713CE">
        <w:rPr>
          <w:highlight w:val="yellow"/>
        </w:rPr>
        <w:t xml:space="preserve"> applied this knowledge to the original script.</w:t>
      </w:r>
    </w:p>
    <w:p w14:paraId="741E23A2" w14:textId="7EEE25BC" w:rsidR="00AC27E5" w:rsidRPr="00E713CE" w:rsidRDefault="00B43720" w:rsidP="0037549D">
      <w:pPr>
        <w:rPr>
          <w:i/>
          <w:iCs/>
          <w:color w:val="794908" w:themeColor="accent1" w:themeShade="7F"/>
          <w:highlight w:val="yellow"/>
        </w:rPr>
      </w:pPr>
      <w:r w:rsidRPr="00E713CE">
        <w:rPr>
          <w:rStyle w:val="SubtleEmphasis"/>
          <w:highlight w:val="yellow"/>
        </w:rPr>
        <w:t>Applying the script</w:t>
      </w:r>
      <w:r w:rsidR="00C04AB0" w:rsidRPr="00E713CE">
        <w:rPr>
          <w:rStyle w:val="SubtleEmphasis"/>
          <w:highlight w:val="yellow"/>
        </w:rPr>
        <w:br/>
      </w:r>
      <w:r w:rsidR="00AC27E5" w:rsidRPr="00E713CE">
        <w:rPr>
          <w:highlight w:val="yellow"/>
        </w:rPr>
        <w:t>I made the changes to the script, pushed it to a feature branch, and requested review from Tom. He approved and I merged it into DSE2</w:t>
      </w:r>
      <w:r w:rsidR="00C04AB0" w:rsidRPr="00E713CE">
        <w:rPr>
          <w:highlight w:val="yellow"/>
        </w:rPr>
        <w:t xml:space="preserve"> (fig. 17)</w:t>
      </w:r>
      <w:r w:rsidR="00AC27E5" w:rsidRPr="00E713CE">
        <w:rPr>
          <w:highlight w:val="yellow"/>
        </w:rPr>
        <w:t>.</w:t>
      </w:r>
    </w:p>
    <w:p w14:paraId="2B850B4F" w14:textId="77777777" w:rsidR="00C04AB0" w:rsidRPr="00E713CE" w:rsidRDefault="00AC27E5" w:rsidP="00C04AB0">
      <w:pPr>
        <w:keepNext/>
        <w:rPr>
          <w:highlight w:val="yellow"/>
        </w:rPr>
      </w:pPr>
      <w:r w:rsidRPr="00E713CE">
        <w:rPr>
          <w:noProof/>
          <w:highlight w:val="yellow"/>
        </w:rPr>
        <w:lastRenderedPageBreak/>
        <w:drawing>
          <wp:inline distT="0" distB="0" distL="0" distR="0" wp14:anchorId="05744FC4" wp14:editId="6DD6C8C5">
            <wp:extent cx="5943600" cy="18116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9CFD89A" w14:textId="162916DB" w:rsidR="00AC27E5" w:rsidRPr="00E713CE" w:rsidRDefault="00C04AB0" w:rsidP="00C04AB0">
      <w:pPr>
        <w:pStyle w:val="Caption"/>
        <w:rPr>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00C75FA9" w:rsidRPr="00E713CE">
        <w:rPr>
          <w:noProof/>
          <w:highlight w:val="yellow"/>
        </w:rPr>
        <w:t>17</w:t>
      </w:r>
      <w:r w:rsidRPr="00E713CE">
        <w:rPr>
          <w:highlight w:val="yellow"/>
        </w:rPr>
        <w:fldChar w:fldCharType="end"/>
      </w:r>
      <w:r w:rsidRPr="00E713CE">
        <w:rPr>
          <w:highlight w:val="yellow"/>
        </w:rPr>
        <w:t xml:space="preserve"> - Creating the MR and merging to DSE2</w:t>
      </w:r>
    </w:p>
    <w:p w14:paraId="60B644DE" w14:textId="1E4DF460" w:rsidR="00AC27E5" w:rsidRPr="00E713CE" w:rsidRDefault="00AC27E5" w:rsidP="0037549D">
      <w:pPr>
        <w:rPr>
          <w:i/>
          <w:iCs/>
          <w:color w:val="794908" w:themeColor="accent1" w:themeShade="7F"/>
          <w:highlight w:val="yellow"/>
        </w:rPr>
      </w:pPr>
      <w:r w:rsidRPr="00E713CE">
        <w:rPr>
          <w:rStyle w:val="SubtleEmphasis"/>
          <w:highlight w:val="yellow"/>
        </w:rPr>
        <w:t>Business impact</w:t>
      </w:r>
      <w:r w:rsidR="00C04AB0" w:rsidRPr="00E713CE">
        <w:rPr>
          <w:rStyle w:val="SubtleEmphasis"/>
          <w:highlight w:val="yellow"/>
        </w:rPr>
        <w:br/>
      </w:r>
      <w:proofErr w:type="spellStart"/>
      <w:r w:rsidRPr="00E713CE">
        <w:rPr>
          <w:highlight w:val="yellow"/>
        </w:rPr>
        <w:t>DynaTrace</w:t>
      </w:r>
      <w:proofErr w:type="spellEnd"/>
      <w:r w:rsidRPr="00E713CE">
        <w:rPr>
          <w:highlight w:val="yellow"/>
        </w:rPr>
        <w:t xml:space="preserve"> is a hugely valuable piece of software that handles monitoring and logs for our entire stack. Getting this up and running quickly is of very high priority, so additions like this script are key to getting this process underway. This will </w:t>
      </w:r>
      <w:r w:rsidR="00C04AB0" w:rsidRPr="00E713CE">
        <w:rPr>
          <w:highlight w:val="yellow"/>
        </w:rPr>
        <w:t xml:space="preserve">improve efficiency in triaging errors, reduce time searching for bugs, and potentially warn us of problems before they happen. </w:t>
      </w:r>
    </w:p>
    <w:p w14:paraId="60B58EE0" w14:textId="6E4B163B" w:rsidR="00426A01" w:rsidRPr="00E713CE" w:rsidRDefault="00426A01" w:rsidP="00B235D2">
      <w:pPr>
        <w:pStyle w:val="Heading5"/>
        <w:rPr>
          <w:highlight w:val="yellow"/>
        </w:rPr>
      </w:pPr>
      <w:r w:rsidRPr="00E713CE">
        <w:rPr>
          <w:highlight w:val="yellow"/>
        </w:rPr>
        <w:t xml:space="preserve">Knowledge </w:t>
      </w:r>
    </w:p>
    <w:p w14:paraId="51A0BB69" w14:textId="34B4B186" w:rsidR="00B235D2" w:rsidRPr="00E713CE" w:rsidRDefault="00B235D2" w:rsidP="0037549D">
      <w:pPr>
        <w:rPr>
          <w:highlight w:val="yellow"/>
        </w:rPr>
      </w:pPr>
      <w:bookmarkStart w:id="47" w:name="Knowledge_4"/>
      <w:r w:rsidRPr="00E713CE">
        <w:rPr>
          <w:rStyle w:val="SubtleEmphasis"/>
          <w:highlight w:val="yellow"/>
        </w:rPr>
        <w:t>K6</w:t>
      </w:r>
      <w:r w:rsidRPr="00E713CE">
        <w:rPr>
          <w:highlight w:val="yellow"/>
        </w:rPr>
        <w:t xml:space="preserve"> </w:t>
      </w:r>
      <w:bookmarkEnd w:id="47"/>
      <w:r w:rsidRPr="00E713CE">
        <w:rPr>
          <w:highlight w:val="yellow"/>
        </w:rPr>
        <w:t xml:space="preserve">- </w:t>
      </w:r>
      <w:r w:rsidRPr="00E713CE">
        <w:rPr>
          <w:highlight w:val="yellow"/>
        </w:rPr>
        <w:t xml:space="preserve">A range of </w:t>
      </w:r>
      <w:r w:rsidR="009B329D" w:rsidRPr="00E713CE">
        <w:rPr>
          <w:highlight w:val="yellow"/>
        </w:rPr>
        <w:t>problem-solving</w:t>
      </w:r>
      <w:r w:rsidRPr="00E713CE">
        <w:rPr>
          <w:highlight w:val="yellow"/>
        </w:rPr>
        <w:t xml:space="preserve"> techniques appropriate to the task at hand, such as affinity mapping, impact maps, plan-do-check-act/Deming.</w:t>
      </w:r>
    </w:p>
    <w:p w14:paraId="3BDE2383" w14:textId="77777777" w:rsidR="0035430A" w:rsidRPr="00E713CE" w:rsidRDefault="00AA2A19" w:rsidP="00F76EB7">
      <w:pPr>
        <w:pStyle w:val="Title"/>
        <w:rPr>
          <w:highlight w:val="yellow"/>
        </w:rPr>
      </w:pPr>
      <w:r w:rsidRPr="00E713CE">
        <w:rPr>
          <w:highlight w:val="yellow"/>
        </w:rPr>
        <w:br w:type="page"/>
      </w:r>
      <w:r w:rsidR="0035430A" w:rsidRPr="00E713CE">
        <w:rPr>
          <w:highlight w:val="yellow"/>
        </w:rPr>
        <w:lastRenderedPageBreak/>
        <w:t>Project #5</w:t>
      </w:r>
    </w:p>
    <w:p w14:paraId="30B12C3B" w14:textId="4397DA38" w:rsidR="0035430A" w:rsidRPr="00E713CE" w:rsidRDefault="0035430A" w:rsidP="00F76EB7">
      <w:pPr>
        <w:pStyle w:val="Heading5"/>
        <w:rPr>
          <w:highlight w:val="yellow"/>
        </w:rPr>
      </w:pPr>
      <w:r w:rsidRPr="00E713CE">
        <w:rPr>
          <w:highlight w:val="yellow"/>
        </w:rPr>
        <w:t>Ticket Name</w:t>
      </w:r>
    </w:p>
    <w:p w14:paraId="339B7E32" w14:textId="5E9B3DA1" w:rsidR="00253D1A" w:rsidRPr="00E713CE" w:rsidRDefault="00253D1A">
      <w:pPr>
        <w:rPr>
          <w:highlight w:val="yellow"/>
        </w:rPr>
      </w:pPr>
      <w:r w:rsidRPr="00E713CE">
        <w:rPr>
          <w:highlight w:val="yellow"/>
        </w:rPr>
        <w:t>DDMDEV-184</w:t>
      </w:r>
    </w:p>
    <w:p w14:paraId="4269ED7D" w14:textId="3194B079" w:rsidR="0035430A" w:rsidRPr="00E713CE" w:rsidRDefault="0035430A" w:rsidP="00F76EB7">
      <w:pPr>
        <w:pStyle w:val="Heading5"/>
        <w:rPr>
          <w:highlight w:val="yellow"/>
        </w:rPr>
      </w:pPr>
      <w:r w:rsidRPr="00E713CE">
        <w:rPr>
          <w:highlight w:val="yellow"/>
        </w:rPr>
        <w:t>Ticket Description</w:t>
      </w:r>
    </w:p>
    <w:p w14:paraId="3042E833" w14:textId="1DB7F12D" w:rsidR="00C75FA9" w:rsidRPr="00E713CE" w:rsidRDefault="00C75FA9" w:rsidP="00C75FA9">
      <w:pPr>
        <w:rPr>
          <w:highlight w:val="yellow"/>
        </w:rPr>
      </w:pPr>
      <w:r w:rsidRPr="00E713CE">
        <w:rPr>
          <w:highlight w:val="yellow"/>
        </w:rPr>
        <w:t xml:space="preserve">Write the terraform for a new </w:t>
      </w:r>
      <w:proofErr w:type="spellStart"/>
      <w:r w:rsidRPr="00E713CE">
        <w:rPr>
          <w:highlight w:val="yellow"/>
        </w:rPr>
        <w:t>ApiGateway</w:t>
      </w:r>
      <w:proofErr w:type="spellEnd"/>
      <w:r w:rsidRPr="00E713CE">
        <w:rPr>
          <w:highlight w:val="yellow"/>
        </w:rPr>
        <w:t xml:space="preserve"> and </w:t>
      </w:r>
      <w:proofErr w:type="gramStart"/>
      <w:r w:rsidRPr="00E713CE">
        <w:rPr>
          <w:highlight w:val="yellow"/>
        </w:rPr>
        <w:t>Lambda, and</w:t>
      </w:r>
      <w:proofErr w:type="gramEnd"/>
      <w:r w:rsidRPr="00E713CE">
        <w:rPr>
          <w:highlight w:val="yellow"/>
        </w:rPr>
        <w:t xml:space="preserve"> deploy into the Developer Supported Environment. </w:t>
      </w:r>
    </w:p>
    <w:p w14:paraId="7FC5D93B" w14:textId="77777777" w:rsidR="00C75FA9" w:rsidRPr="00E713CE" w:rsidRDefault="00F76EB7" w:rsidP="00C75FA9">
      <w:pPr>
        <w:keepNext/>
        <w:rPr>
          <w:highlight w:val="yellow"/>
        </w:rPr>
      </w:pPr>
      <w:r w:rsidRPr="00E713CE">
        <w:rPr>
          <w:noProof/>
          <w:highlight w:val="yellow"/>
        </w:rPr>
        <w:drawing>
          <wp:inline distT="0" distB="0" distL="0" distR="0" wp14:anchorId="3DCC02FF" wp14:editId="18F84AC4">
            <wp:extent cx="5943600" cy="350964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1C223E19" w14:textId="2D8BAF2A" w:rsidR="00F76EB7" w:rsidRPr="00E713CE" w:rsidRDefault="00C75FA9" w:rsidP="00C75FA9">
      <w:pPr>
        <w:pStyle w:val="Caption"/>
        <w:rPr>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18</w:t>
      </w:r>
      <w:r w:rsidRPr="00E713CE">
        <w:rPr>
          <w:highlight w:val="yellow"/>
        </w:rPr>
        <w:fldChar w:fldCharType="end"/>
      </w:r>
      <w:r w:rsidRPr="00E713CE">
        <w:rPr>
          <w:highlight w:val="yellow"/>
        </w:rPr>
        <w:t xml:space="preserve"> - The ticket I was assigned</w:t>
      </w:r>
    </w:p>
    <w:p w14:paraId="634AAC25" w14:textId="604AAF42" w:rsidR="0035430A" w:rsidRPr="00E713CE" w:rsidRDefault="0035430A" w:rsidP="00F76EB7">
      <w:pPr>
        <w:pStyle w:val="Heading5"/>
        <w:rPr>
          <w:highlight w:val="yellow"/>
        </w:rPr>
      </w:pPr>
      <w:r w:rsidRPr="00E713CE">
        <w:rPr>
          <w:highlight w:val="yellow"/>
        </w:rPr>
        <w:t>Ticket Process</w:t>
      </w:r>
    </w:p>
    <w:p w14:paraId="7E7C66DE" w14:textId="348EF69E" w:rsidR="00C75FA9" w:rsidRPr="00E713CE" w:rsidRDefault="00902A2B" w:rsidP="00C75FA9">
      <w:pPr>
        <w:keepNext/>
        <w:rPr>
          <w:highlight w:val="yellow"/>
        </w:rPr>
      </w:pPr>
      <w:r w:rsidRPr="00E713CE">
        <w:rPr>
          <w:rStyle w:val="SubtleEmphasis"/>
          <w:highlight w:val="yellow"/>
        </w:rPr>
        <w:t>Scrum training</w:t>
      </w:r>
      <w:r w:rsidR="00F76EB7" w:rsidRPr="00E713CE">
        <w:rPr>
          <w:rStyle w:val="SubtleEmphasis"/>
          <w:highlight w:val="yellow"/>
        </w:rPr>
        <w:br/>
      </w:r>
      <w:r w:rsidRPr="00E713CE">
        <w:rPr>
          <w:highlight w:val="yellow"/>
        </w:rPr>
        <w:t xml:space="preserve">Just before picking up this ticket I completed </w:t>
      </w:r>
      <w:r w:rsidR="00F26368" w:rsidRPr="00E713CE">
        <w:rPr>
          <w:highlight w:val="yellow"/>
        </w:rPr>
        <w:t>the Professional Scrum Master I exam. I chose to do this at this time because there was a slight lull in my workload, so I set aside a day to revise and complete the exam. I was pleased to pass first time</w:t>
      </w:r>
      <w:r w:rsidR="00C75FA9" w:rsidRPr="00E713CE">
        <w:rPr>
          <w:highlight w:val="yellow"/>
        </w:rPr>
        <w:t xml:space="preserve"> (fig. 19)</w:t>
      </w:r>
      <w:r w:rsidR="00F26368" w:rsidRPr="00E713CE">
        <w:rPr>
          <w:highlight w:val="yellow"/>
        </w:rPr>
        <w:t xml:space="preserve">. It became apparent to me that sitting the exam would be a valuable use of my time, and I was keen to invest some extra time into gaining new </w:t>
      </w:r>
      <w:r w:rsidR="00F26368" w:rsidRPr="00E713CE">
        <w:rPr>
          <w:highlight w:val="yellow"/>
        </w:rPr>
        <w:lastRenderedPageBreak/>
        <w:t xml:space="preserve">knowledge and achievements, developing the skills I had learned over my apprenticeship. </w:t>
      </w:r>
      <w:r w:rsidR="00F26368" w:rsidRPr="00E713CE">
        <w:rPr>
          <w:noProof/>
          <w:highlight w:val="yellow"/>
        </w:rPr>
        <w:drawing>
          <wp:inline distT="0" distB="0" distL="0" distR="0" wp14:anchorId="06C86A24" wp14:editId="6F88C989">
            <wp:extent cx="5943600" cy="5177790"/>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p w14:paraId="486CDC3D" w14:textId="63334560" w:rsidR="00902A2B" w:rsidRPr="00E713CE" w:rsidRDefault="00C75FA9" w:rsidP="00C75FA9">
      <w:pPr>
        <w:pStyle w:val="Caption"/>
        <w:rPr>
          <w:i/>
          <w:iCs/>
          <w:color w:val="794908" w:themeColor="accent1" w:themeShade="7F"/>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19</w:t>
      </w:r>
      <w:r w:rsidRPr="00E713CE">
        <w:rPr>
          <w:highlight w:val="yellow"/>
        </w:rPr>
        <w:fldChar w:fldCharType="end"/>
      </w:r>
      <w:r w:rsidRPr="00E713CE">
        <w:rPr>
          <w:highlight w:val="yellow"/>
        </w:rPr>
        <w:t xml:space="preserve"> - Michael </w:t>
      </w:r>
      <w:proofErr w:type="spellStart"/>
      <w:r w:rsidRPr="00E713CE">
        <w:rPr>
          <w:highlight w:val="yellow"/>
        </w:rPr>
        <w:t>Plasom</w:t>
      </w:r>
      <w:proofErr w:type="spellEnd"/>
      <w:r w:rsidRPr="00E713CE">
        <w:rPr>
          <w:highlight w:val="yellow"/>
        </w:rPr>
        <w:t>-Scott, Professional Scrum Master</w:t>
      </w:r>
    </w:p>
    <w:p w14:paraId="78430204" w14:textId="116D0EB9" w:rsidR="0043386F" w:rsidRPr="00E713CE" w:rsidRDefault="00F76EB7">
      <w:pPr>
        <w:rPr>
          <w:highlight w:val="yellow"/>
        </w:rPr>
      </w:pPr>
      <w:hyperlink w:anchor="Skill_5" w:history="1">
        <w:r w:rsidR="0043386F" w:rsidRPr="00E713CE">
          <w:rPr>
            <w:rStyle w:val="Hyperlink"/>
            <w:highlight w:val="yellow"/>
          </w:rPr>
          <w:t>S16</w:t>
        </w:r>
      </w:hyperlink>
      <w:r w:rsidR="0043386F" w:rsidRPr="00E713CE">
        <w:rPr>
          <w:highlight w:val="yellow"/>
        </w:rPr>
        <w:t xml:space="preserve">, </w:t>
      </w:r>
      <w:hyperlink w:anchor="Behaviour_5" w:history="1">
        <w:r w:rsidR="0043386F" w:rsidRPr="00E713CE">
          <w:rPr>
            <w:rStyle w:val="Hyperlink"/>
            <w:highlight w:val="yellow"/>
          </w:rPr>
          <w:t>B2</w:t>
        </w:r>
      </w:hyperlink>
    </w:p>
    <w:p w14:paraId="25031C15" w14:textId="77777777" w:rsidR="00C75FA9" w:rsidRPr="00E713CE" w:rsidRDefault="00902A2B" w:rsidP="00C75FA9">
      <w:pPr>
        <w:keepNext/>
        <w:rPr>
          <w:highlight w:val="yellow"/>
        </w:rPr>
      </w:pPr>
      <w:r w:rsidRPr="00E713CE">
        <w:rPr>
          <w:rStyle w:val="SubtleEmphasis"/>
          <w:highlight w:val="yellow"/>
        </w:rPr>
        <w:t>Picking up the ticket</w:t>
      </w:r>
      <w:r w:rsidR="00F76EB7" w:rsidRPr="00E713CE">
        <w:rPr>
          <w:rStyle w:val="SubtleEmphasis"/>
          <w:highlight w:val="yellow"/>
        </w:rPr>
        <w:br/>
      </w:r>
      <w:r w:rsidR="00F26368" w:rsidRPr="00E713CE">
        <w:rPr>
          <w:highlight w:val="yellow"/>
        </w:rPr>
        <w:t xml:space="preserve">Hot off the back of some self-development, I joined a morning stand-up and </w:t>
      </w:r>
      <w:r w:rsidR="00C7271B" w:rsidRPr="00E713CE">
        <w:rPr>
          <w:highlight w:val="yellow"/>
        </w:rPr>
        <w:t>was chosen</w:t>
      </w:r>
      <w:r w:rsidR="00F26368" w:rsidRPr="00E713CE">
        <w:rPr>
          <w:highlight w:val="yellow"/>
        </w:rPr>
        <w:t xml:space="preserve"> to pick up a </w:t>
      </w:r>
      <w:r w:rsidR="00F26368" w:rsidRPr="00E713CE">
        <w:rPr>
          <w:highlight w:val="yellow"/>
        </w:rPr>
        <w:lastRenderedPageBreak/>
        <w:t xml:space="preserve">ticket from one of the other members of the team who had to transition to something more urgent. </w:t>
      </w:r>
      <w:r w:rsidR="00C7271B" w:rsidRPr="00E713CE">
        <w:rPr>
          <w:noProof/>
          <w:highlight w:val="yellow"/>
        </w:rPr>
        <w:drawing>
          <wp:inline distT="0" distB="0" distL="0" distR="0" wp14:anchorId="76A2EFA3" wp14:editId="75C426A9">
            <wp:extent cx="5943600" cy="15671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CB64488" w14:textId="091A5713" w:rsidR="00F26368" w:rsidRPr="00E713CE" w:rsidRDefault="00C75FA9" w:rsidP="00C75FA9">
      <w:pPr>
        <w:pStyle w:val="Caption"/>
        <w:rPr>
          <w:i/>
          <w:iCs/>
          <w:color w:val="794908" w:themeColor="accent1" w:themeShade="7F"/>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20</w:t>
      </w:r>
      <w:r w:rsidRPr="00E713CE">
        <w:rPr>
          <w:highlight w:val="yellow"/>
        </w:rPr>
        <w:fldChar w:fldCharType="end"/>
      </w:r>
      <w:r w:rsidRPr="00E713CE">
        <w:rPr>
          <w:highlight w:val="yellow"/>
        </w:rPr>
        <w:t xml:space="preserve"> - Tom messaged me after the stand-up with a link to the ticket and repo</w:t>
      </w:r>
    </w:p>
    <w:p w14:paraId="2FAF2975" w14:textId="3D82E5FC" w:rsidR="00C75FA9" w:rsidRPr="00E713CE" w:rsidRDefault="00902A2B" w:rsidP="00C75FA9">
      <w:pPr>
        <w:keepNext/>
        <w:rPr>
          <w:highlight w:val="yellow"/>
        </w:rPr>
      </w:pPr>
      <w:r w:rsidRPr="00E713CE">
        <w:rPr>
          <w:rStyle w:val="SubtleEmphasis"/>
          <w:highlight w:val="yellow"/>
        </w:rPr>
        <w:t>Working on the ticket</w:t>
      </w:r>
      <w:r w:rsidR="00F76EB7" w:rsidRPr="00E713CE">
        <w:rPr>
          <w:rStyle w:val="SubtleEmphasis"/>
          <w:highlight w:val="yellow"/>
        </w:rPr>
        <w:br/>
      </w:r>
      <w:r w:rsidR="00C7271B" w:rsidRPr="00E713CE">
        <w:rPr>
          <w:highlight w:val="yellow"/>
        </w:rPr>
        <w:t xml:space="preserve">This was </w:t>
      </w:r>
      <w:r w:rsidR="002001CD" w:rsidRPr="00E713CE">
        <w:rPr>
          <w:highlight w:val="yellow"/>
        </w:rPr>
        <w:t>an interesting</w:t>
      </w:r>
      <w:r w:rsidR="00C7271B" w:rsidRPr="00E713CE">
        <w:rPr>
          <w:highlight w:val="yellow"/>
        </w:rPr>
        <w:t xml:space="preserve"> ticket for me as it was the first time </w:t>
      </w:r>
      <w:r w:rsidR="002001CD" w:rsidRPr="00E713CE">
        <w:rPr>
          <w:highlight w:val="yellow"/>
        </w:rPr>
        <w:t xml:space="preserve">that </w:t>
      </w:r>
      <w:r w:rsidR="00C7271B" w:rsidRPr="00E713CE">
        <w:rPr>
          <w:highlight w:val="yellow"/>
        </w:rPr>
        <w:t xml:space="preserve">I was effectively solo on a major ticket and interacting directly with developers by myself. My first port of call was to message Pavan </w:t>
      </w:r>
      <w:r w:rsidR="00C75FA9" w:rsidRPr="00E713CE">
        <w:rPr>
          <w:highlight w:val="yellow"/>
        </w:rPr>
        <w:t xml:space="preserve">(fig. 21) </w:t>
      </w:r>
      <w:r w:rsidR="00C7271B" w:rsidRPr="00E713CE">
        <w:rPr>
          <w:highlight w:val="yellow"/>
        </w:rPr>
        <w:t xml:space="preserve">and try and understand how far he’d got with the work. He’d added some </w:t>
      </w:r>
      <w:r w:rsidR="00D77A07" w:rsidRPr="00E713CE">
        <w:rPr>
          <w:highlight w:val="yellow"/>
        </w:rPr>
        <w:t>basic</w:t>
      </w:r>
      <w:r w:rsidR="00C7271B" w:rsidRPr="00E713CE">
        <w:rPr>
          <w:highlight w:val="yellow"/>
        </w:rPr>
        <w:t xml:space="preserve"> skeleton code into the repo, but it was somewhere to start for me. </w:t>
      </w:r>
      <w:r w:rsidR="00C7271B" w:rsidRPr="00E713CE">
        <w:rPr>
          <w:noProof/>
          <w:highlight w:val="yellow"/>
        </w:rPr>
        <w:drawing>
          <wp:inline distT="0" distB="0" distL="0" distR="0" wp14:anchorId="1A5391D1" wp14:editId="5EE3B666">
            <wp:extent cx="5943600" cy="147891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2D84F04" w14:textId="0087266F" w:rsidR="00C7271B" w:rsidRPr="00E713CE" w:rsidRDefault="00C75FA9" w:rsidP="00C75FA9">
      <w:pPr>
        <w:pStyle w:val="Caption"/>
        <w:rPr>
          <w:i/>
          <w:iCs/>
          <w:color w:val="794908" w:themeColor="accent1" w:themeShade="7F"/>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21</w:t>
      </w:r>
      <w:r w:rsidRPr="00E713CE">
        <w:rPr>
          <w:highlight w:val="yellow"/>
        </w:rPr>
        <w:fldChar w:fldCharType="end"/>
      </w:r>
      <w:r w:rsidRPr="00E713CE">
        <w:rPr>
          <w:highlight w:val="yellow"/>
        </w:rPr>
        <w:t xml:space="preserve"> - Messaging Pavan to check what he had completed for the ticket</w:t>
      </w:r>
    </w:p>
    <w:p w14:paraId="2AC528C2" w14:textId="77777777" w:rsidR="00C75FA9" w:rsidRPr="00E713CE" w:rsidRDefault="00C7271B" w:rsidP="00C75FA9">
      <w:pPr>
        <w:keepNext/>
        <w:rPr>
          <w:highlight w:val="yellow"/>
        </w:rPr>
      </w:pPr>
      <w:r w:rsidRPr="00E713CE">
        <w:rPr>
          <w:highlight w:val="yellow"/>
        </w:rPr>
        <w:t xml:space="preserve">I then messaged one of the </w:t>
      </w:r>
      <w:proofErr w:type="spellStart"/>
      <w:r w:rsidRPr="00E713CE">
        <w:rPr>
          <w:highlight w:val="yellow"/>
        </w:rPr>
        <w:t>devs</w:t>
      </w:r>
      <w:proofErr w:type="spellEnd"/>
      <w:r w:rsidRPr="00E713CE">
        <w:rPr>
          <w:highlight w:val="yellow"/>
        </w:rPr>
        <w:t>, Paul</w:t>
      </w:r>
      <w:r w:rsidR="0043386F" w:rsidRPr="00E713CE">
        <w:rPr>
          <w:highlight w:val="yellow"/>
        </w:rPr>
        <w:t xml:space="preserve"> (Shridhar was off that day)</w:t>
      </w:r>
      <w:r w:rsidRPr="00E713CE">
        <w:rPr>
          <w:highlight w:val="yellow"/>
        </w:rPr>
        <w:t xml:space="preserve">, to have a quick look </w:t>
      </w:r>
      <w:r w:rsidR="0043386F" w:rsidRPr="00E713CE">
        <w:rPr>
          <w:highlight w:val="yellow"/>
        </w:rPr>
        <w:t>at what else was needed in the repo, and he gave me some helpful feedback</w:t>
      </w:r>
      <w:r w:rsidR="00C75FA9" w:rsidRPr="00E713CE">
        <w:rPr>
          <w:highlight w:val="yellow"/>
        </w:rPr>
        <w:t xml:space="preserve"> (fig 22)</w:t>
      </w:r>
      <w:r w:rsidR="0043386F" w:rsidRPr="00E713CE">
        <w:rPr>
          <w:highlight w:val="yellow"/>
        </w:rPr>
        <w:t xml:space="preserve">. </w:t>
      </w:r>
      <w:r w:rsidRPr="00E713CE">
        <w:rPr>
          <w:noProof/>
          <w:highlight w:val="yellow"/>
        </w:rPr>
        <w:drawing>
          <wp:inline distT="0" distB="0" distL="0" distR="0" wp14:anchorId="6791E633" wp14:editId="4B8F9610">
            <wp:extent cx="5943600" cy="15201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77B9720" w14:textId="1D086108" w:rsidR="00C7271B" w:rsidRPr="00E713CE" w:rsidRDefault="00C75FA9" w:rsidP="00C75FA9">
      <w:pPr>
        <w:pStyle w:val="Caption"/>
        <w:rPr>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22</w:t>
      </w:r>
      <w:r w:rsidRPr="00E713CE">
        <w:rPr>
          <w:highlight w:val="yellow"/>
        </w:rPr>
        <w:fldChar w:fldCharType="end"/>
      </w:r>
      <w:r w:rsidRPr="00E713CE">
        <w:rPr>
          <w:highlight w:val="yellow"/>
        </w:rPr>
        <w:t xml:space="preserve"> - Paul took the time to write some </w:t>
      </w:r>
      <w:r w:rsidR="00E713CE" w:rsidRPr="00E713CE">
        <w:rPr>
          <w:highlight w:val="yellow"/>
        </w:rPr>
        <w:t>helpful</w:t>
      </w:r>
      <w:r w:rsidRPr="00E713CE">
        <w:rPr>
          <w:highlight w:val="yellow"/>
        </w:rPr>
        <w:t xml:space="preserve"> comments</w:t>
      </w:r>
    </w:p>
    <w:p w14:paraId="55D9FA48" w14:textId="4F78F028" w:rsidR="00C75FA9" w:rsidRPr="00E713CE" w:rsidRDefault="0043386F" w:rsidP="00C75FA9">
      <w:pPr>
        <w:keepNext/>
        <w:rPr>
          <w:highlight w:val="yellow"/>
        </w:rPr>
      </w:pPr>
      <w:r w:rsidRPr="00E713CE">
        <w:rPr>
          <w:highlight w:val="yellow"/>
        </w:rPr>
        <w:t xml:space="preserve">I started addressing the changes Paul made and made a few pushes onto the feature branch. When Shridhar was </w:t>
      </w:r>
      <w:r w:rsidR="00C75FA9" w:rsidRPr="00E713CE">
        <w:rPr>
          <w:highlight w:val="yellow"/>
        </w:rPr>
        <w:t>back,</w:t>
      </w:r>
      <w:r w:rsidRPr="00E713CE">
        <w:rPr>
          <w:highlight w:val="yellow"/>
        </w:rPr>
        <w:t xml:space="preserve"> I connected with him </w:t>
      </w:r>
      <w:r w:rsidR="00C75FA9" w:rsidRPr="00E713CE">
        <w:rPr>
          <w:highlight w:val="yellow"/>
        </w:rPr>
        <w:t xml:space="preserve">(fig. 23) </w:t>
      </w:r>
      <w:r w:rsidRPr="00E713CE">
        <w:rPr>
          <w:highlight w:val="yellow"/>
        </w:rPr>
        <w:t>and made some initial chan</w:t>
      </w:r>
      <w:r w:rsidR="00C75FA9" w:rsidRPr="00E713CE">
        <w:rPr>
          <w:highlight w:val="yellow"/>
        </w:rPr>
        <w:t>g</w:t>
      </w:r>
      <w:r w:rsidRPr="00E713CE">
        <w:rPr>
          <w:highlight w:val="yellow"/>
        </w:rPr>
        <w:t xml:space="preserve">es, </w:t>
      </w:r>
      <w:r w:rsidR="008F4C84" w:rsidRPr="00E713CE">
        <w:rPr>
          <w:highlight w:val="yellow"/>
        </w:rPr>
        <w:t xml:space="preserve">merging in some </w:t>
      </w:r>
      <w:r w:rsidR="008F4C84" w:rsidRPr="00E713CE">
        <w:rPr>
          <w:highlight w:val="yellow"/>
        </w:rPr>
        <w:lastRenderedPageBreak/>
        <w:t xml:space="preserve">changes he had made. </w:t>
      </w:r>
      <w:r w:rsidRPr="00E713CE">
        <w:rPr>
          <w:noProof/>
          <w:highlight w:val="yellow"/>
        </w:rPr>
        <w:drawing>
          <wp:inline distT="0" distB="0" distL="0" distR="0" wp14:anchorId="48597642" wp14:editId="0AFD73FA">
            <wp:extent cx="5943600" cy="120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F3A7704" w14:textId="6A3646C1" w:rsidR="0043386F" w:rsidRPr="00E713CE" w:rsidRDefault="00C75FA9" w:rsidP="00C75FA9">
      <w:pPr>
        <w:pStyle w:val="Caption"/>
        <w:rPr>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23</w:t>
      </w:r>
      <w:r w:rsidRPr="00E713CE">
        <w:rPr>
          <w:highlight w:val="yellow"/>
        </w:rPr>
        <w:fldChar w:fldCharType="end"/>
      </w:r>
      <w:r w:rsidRPr="00E713CE">
        <w:rPr>
          <w:highlight w:val="yellow"/>
        </w:rPr>
        <w:t xml:space="preserve"> - Connecting with Shridhar and explaining where I was up to</w:t>
      </w:r>
    </w:p>
    <w:p w14:paraId="017E0653" w14:textId="02D39052" w:rsidR="008F4C84" w:rsidRDefault="008F4C84">
      <w:r w:rsidRPr="00E713CE">
        <w:rPr>
          <w:highlight w:val="yellow"/>
        </w:rPr>
        <w:t>He messaged me saying he was receiving this error:</w:t>
      </w:r>
    </w:p>
    <w:p w14:paraId="74BE370F" w14:textId="77777777"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w:t>
      </w:r>
    </w:p>
    <w:p w14:paraId="50D42280" w14:textId="45FF7E18"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 xml:space="preserve">    “level”: “error”,</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“time”: “2022-08-17T14:31:08.433Z”,</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“name”: “guid-</w:t>
      </w:r>
      <w:proofErr w:type="spellStart"/>
      <w:r w:rsidRPr="008F4C84">
        <w:rPr>
          <w:rFonts w:ascii="Lucida Console" w:hAnsi="Lucida Console"/>
          <w:sz w:val="18"/>
          <w:szCs w:val="18"/>
          <w:highlight w:val="lightGray"/>
        </w:rPr>
        <w:t>adapter_handler</w:t>
      </w:r>
      <w:proofErr w:type="spellEnd"/>
      <w:r w:rsidRPr="008F4C84">
        <w:rPr>
          <w:rFonts w:ascii="Lucida Console" w:hAnsi="Lucida Console"/>
          <w:sz w:val="18"/>
          <w:szCs w:val="18"/>
          <w:highlight w:val="lightGray"/>
        </w:rPr>
        <w:t>”,</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“message”: “Something went wrong: {\“code\“:500,\“message\“:\“Error while retrieving parameter info for Parameter Name = https://production-exchange-platform-idp.auth.eu-west-2.amazoncognito.com and reason: </w:t>
      </w:r>
      <w:proofErr w:type="spellStart"/>
      <w:r w:rsidRPr="008F4C84">
        <w:rPr>
          <w:rFonts w:ascii="Lucida Console" w:hAnsi="Lucida Console"/>
          <w:sz w:val="18"/>
          <w:szCs w:val="18"/>
          <w:highlight w:val="lightGray"/>
        </w:rPr>
        <w:t>AccessDeniedException</w:t>
      </w:r>
      <w:proofErr w:type="spellEnd"/>
      <w:r w:rsidRPr="008F4C84">
        <w:rPr>
          <w:rFonts w:ascii="Lucida Console" w:hAnsi="Lucida Console"/>
          <w:sz w:val="18"/>
          <w:szCs w:val="18"/>
          <w:highlight w:val="lightGray"/>
        </w:rPr>
        <w:t>: User: arn:aws:sts::</w:t>
      </w:r>
      <w:r>
        <w:rPr>
          <w:rFonts w:ascii="Lucida Console" w:hAnsi="Lucida Console"/>
          <w:sz w:val="18"/>
          <w:szCs w:val="18"/>
          <w:highlight w:val="lightGray"/>
        </w:rPr>
        <w:t>1234567789</w:t>
      </w:r>
      <w:r w:rsidRPr="008F4C84">
        <w:rPr>
          <w:rFonts w:ascii="Lucida Console" w:hAnsi="Lucida Console"/>
          <w:sz w:val="18"/>
          <w:szCs w:val="18"/>
          <w:highlight w:val="lightGray"/>
        </w:rPr>
        <w:t xml:space="preserve">:assumed-role/NOTS-DSE2-notificationsService-GUIDAdapter-Handler/NOTS-DSE2-notificationsService-GUIDAdapter-Handler is not authorized to perform: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on resource: arn:aws:ssm:eu-west-2:</w:t>
      </w:r>
      <w:r>
        <w:rPr>
          <w:rFonts w:ascii="Lucida Console" w:hAnsi="Lucida Console"/>
          <w:sz w:val="18"/>
          <w:szCs w:val="18"/>
          <w:highlight w:val="lightGray"/>
        </w:rPr>
        <w:t>1234456789</w:t>
      </w:r>
      <w:r w:rsidRPr="008F4C84">
        <w:rPr>
          <w:rFonts w:ascii="Lucida Console" w:hAnsi="Lucida Console"/>
          <w:sz w:val="18"/>
          <w:szCs w:val="18"/>
          <w:highlight w:val="lightGray"/>
        </w:rPr>
        <w:t xml:space="preserve">:parameter/https because no identity-based policy allows the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action\“}”</w:t>
      </w:r>
    </w:p>
    <w:p w14:paraId="09544733" w14:textId="2B613514" w:rsidR="008F4C84" w:rsidRDefault="008F4C84" w:rsidP="008F4C84">
      <w:pPr>
        <w:rPr>
          <w:rFonts w:ascii="Lucida Console" w:hAnsi="Lucida Console"/>
          <w:sz w:val="18"/>
          <w:szCs w:val="18"/>
        </w:rPr>
      </w:pPr>
      <w:r w:rsidRPr="008F4C84">
        <w:rPr>
          <w:rFonts w:ascii="Lucida Console" w:hAnsi="Lucida Console"/>
          <w:sz w:val="18"/>
          <w:szCs w:val="18"/>
          <w:highlight w:val="lightGray"/>
        </w:rPr>
        <w:t>}</w:t>
      </w:r>
    </w:p>
    <w:p w14:paraId="7F94DFF4" w14:textId="77777777" w:rsidR="00C75FA9" w:rsidRPr="00E713CE" w:rsidRDefault="008F4C84" w:rsidP="00C75FA9">
      <w:pPr>
        <w:keepNext/>
        <w:rPr>
          <w:highlight w:val="yellow"/>
        </w:rPr>
      </w:pPr>
      <w:r w:rsidRPr="00E713CE">
        <w:rPr>
          <w:highlight w:val="yellow"/>
        </w:rPr>
        <w:t xml:space="preserve">Which </w:t>
      </w:r>
      <w:r w:rsidR="00E051F8" w:rsidRPr="00E713CE">
        <w:rPr>
          <w:highlight w:val="yellow"/>
        </w:rPr>
        <w:t xml:space="preserve">I fixed, along with a few other bugs and fixes that needed to be sorted from a DevOps side. </w:t>
      </w:r>
      <w:r w:rsidR="00E051F8" w:rsidRPr="00E713CE">
        <w:rPr>
          <w:rFonts w:ascii="Lucida Console" w:hAnsi="Lucida Console"/>
          <w:noProof/>
          <w:sz w:val="18"/>
          <w:szCs w:val="18"/>
          <w:highlight w:val="yellow"/>
        </w:rPr>
        <w:drawing>
          <wp:inline distT="0" distB="0" distL="0" distR="0" wp14:anchorId="46CCBEEE" wp14:editId="3CB20C9E">
            <wp:extent cx="5943600" cy="15944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B3DFD08" w14:textId="7D908099" w:rsidR="008F4C84" w:rsidRPr="00E713CE" w:rsidRDefault="00C75FA9" w:rsidP="00C75FA9">
      <w:pPr>
        <w:pStyle w:val="Caption"/>
        <w:rPr>
          <w:highlight w:val="yellow"/>
        </w:rPr>
      </w:pPr>
      <w:r w:rsidRPr="00E713CE">
        <w:rPr>
          <w:highlight w:val="yellow"/>
        </w:rPr>
        <w:t xml:space="preserve">Figure </w:t>
      </w:r>
      <w:r w:rsidRPr="00E713CE">
        <w:rPr>
          <w:highlight w:val="yellow"/>
        </w:rPr>
        <w:fldChar w:fldCharType="begin"/>
      </w:r>
      <w:r w:rsidRPr="00E713CE">
        <w:rPr>
          <w:highlight w:val="yellow"/>
        </w:rPr>
        <w:instrText xml:space="preserve"> SEQ Figure \* ARABIC </w:instrText>
      </w:r>
      <w:r w:rsidRPr="00E713CE">
        <w:rPr>
          <w:highlight w:val="yellow"/>
        </w:rPr>
        <w:fldChar w:fldCharType="separate"/>
      </w:r>
      <w:r w:rsidRPr="00E713CE">
        <w:rPr>
          <w:noProof/>
          <w:highlight w:val="yellow"/>
        </w:rPr>
        <w:t>24</w:t>
      </w:r>
      <w:r w:rsidRPr="00E713CE">
        <w:rPr>
          <w:highlight w:val="yellow"/>
        </w:rPr>
        <w:fldChar w:fldCharType="end"/>
      </w:r>
      <w:r w:rsidRPr="00E713CE">
        <w:rPr>
          <w:highlight w:val="yellow"/>
        </w:rPr>
        <w:t xml:space="preserve"> - Updating Shridhar with the fix I had implemented</w:t>
      </w:r>
    </w:p>
    <w:p w14:paraId="0699C616" w14:textId="3B70D4D2" w:rsidR="006F368E" w:rsidRPr="00E713CE" w:rsidRDefault="006F368E" w:rsidP="008F4C84">
      <w:pPr>
        <w:rPr>
          <w:highlight w:val="yellow"/>
        </w:rPr>
      </w:pPr>
      <w:r w:rsidRPr="00E713CE">
        <w:rPr>
          <w:highlight w:val="yellow"/>
        </w:rPr>
        <w:t xml:space="preserve">It was </w:t>
      </w:r>
      <w:r w:rsidR="00F76EB7" w:rsidRPr="00E713CE">
        <w:rPr>
          <w:highlight w:val="yellow"/>
        </w:rPr>
        <w:t>interesting</w:t>
      </w:r>
      <w:r w:rsidRPr="00E713CE">
        <w:rPr>
          <w:highlight w:val="yellow"/>
        </w:rPr>
        <w:t xml:space="preserve"> having a bit more of an insight into the different roles within the larger team, understanding the channels of communication, and who required what from whom. </w:t>
      </w:r>
      <w:r w:rsidR="00F76EB7" w:rsidRPr="00E713CE">
        <w:rPr>
          <w:highlight w:val="yellow"/>
        </w:rPr>
        <w:br/>
      </w:r>
      <w:hyperlink w:anchor="Knowledge_5" w:history="1">
        <w:r w:rsidRPr="00E713CE">
          <w:rPr>
            <w:rStyle w:val="Hyperlink"/>
            <w:highlight w:val="yellow"/>
          </w:rPr>
          <w:t>K18</w:t>
        </w:r>
      </w:hyperlink>
    </w:p>
    <w:p w14:paraId="7009E3FB" w14:textId="106074F2" w:rsidR="00E051F8" w:rsidRPr="00E713CE" w:rsidRDefault="00902A2B">
      <w:pPr>
        <w:rPr>
          <w:i/>
          <w:iCs/>
          <w:color w:val="794908" w:themeColor="accent1" w:themeShade="7F"/>
          <w:highlight w:val="yellow"/>
        </w:rPr>
      </w:pPr>
      <w:r w:rsidRPr="00E713CE">
        <w:rPr>
          <w:rStyle w:val="SubtleEmphasis"/>
          <w:highlight w:val="yellow"/>
        </w:rPr>
        <w:t>Handover to Aravind</w:t>
      </w:r>
      <w:r w:rsidR="00C75FA9" w:rsidRPr="00E713CE">
        <w:rPr>
          <w:rStyle w:val="SubtleEmphasis"/>
          <w:highlight w:val="yellow"/>
        </w:rPr>
        <w:br/>
      </w:r>
      <w:r w:rsidR="00E051F8" w:rsidRPr="00E713CE">
        <w:rPr>
          <w:highlight w:val="yellow"/>
        </w:rPr>
        <w:t xml:space="preserve">After completing most the IAC needed for the ticket, I handed it over to a fellow DevOps engineer Aravind. This was because the ticket was suddenly upgraded to a high priority ticket, and although it was a great learning experience for me to interact with different teams and people, there was call for some fast troubleshooting. It made more sense for me to continue learning, consolidate what I had learned throughout the process of the ticket, and shadow Aravind in his helping of the </w:t>
      </w:r>
      <w:proofErr w:type="spellStart"/>
      <w:r w:rsidR="00E051F8" w:rsidRPr="00E713CE">
        <w:rPr>
          <w:highlight w:val="yellow"/>
        </w:rPr>
        <w:t>devs</w:t>
      </w:r>
      <w:proofErr w:type="spellEnd"/>
      <w:r w:rsidR="00E051F8" w:rsidRPr="00E713CE">
        <w:rPr>
          <w:highlight w:val="yellow"/>
        </w:rPr>
        <w:t xml:space="preserve">, rather than trying to answer questions from the </w:t>
      </w:r>
      <w:proofErr w:type="spellStart"/>
      <w:r w:rsidR="00E051F8" w:rsidRPr="00E713CE">
        <w:rPr>
          <w:highlight w:val="yellow"/>
        </w:rPr>
        <w:t>devs</w:t>
      </w:r>
      <w:proofErr w:type="spellEnd"/>
      <w:r w:rsidR="00E051F8" w:rsidRPr="00E713CE">
        <w:rPr>
          <w:highlight w:val="yellow"/>
        </w:rPr>
        <w:t xml:space="preserve"> that would take me a few hours to understand. </w:t>
      </w:r>
    </w:p>
    <w:p w14:paraId="183E65D1" w14:textId="5FDA26E2" w:rsidR="006F368E" w:rsidRPr="00E713CE" w:rsidRDefault="00902A2B">
      <w:pPr>
        <w:rPr>
          <w:i/>
          <w:iCs/>
          <w:color w:val="794908" w:themeColor="accent1" w:themeShade="7F"/>
          <w:highlight w:val="yellow"/>
        </w:rPr>
      </w:pPr>
      <w:r w:rsidRPr="00E713CE">
        <w:rPr>
          <w:rStyle w:val="SubtleEmphasis"/>
          <w:highlight w:val="yellow"/>
        </w:rPr>
        <w:lastRenderedPageBreak/>
        <w:t>Business Impact</w:t>
      </w:r>
      <w:r w:rsidR="00C75FA9" w:rsidRPr="00E713CE">
        <w:rPr>
          <w:rStyle w:val="SubtleEmphasis"/>
          <w:highlight w:val="yellow"/>
        </w:rPr>
        <w:br/>
      </w:r>
      <w:r w:rsidR="006F368E" w:rsidRPr="00E713CE">
        <w:rPr>
          <w:highlight w:val="yellow"/>
        </w:rPr>
        <w:t xml:space="preserve">The GUID Adaptor is a small internal micro-service that acts as a centralised pass-through service for any internal Nots service that needs to call the DWP GUID service. It abstracts the Cognito authentication token process required to access the GUID service away from the consuming Nots services, constructing the </w:t>
      </w:r>
      <w:r w:rsidR="006F368E" w:rsidRPr="00E713CE">
        <w:rPr>
          <w:highlight w:val="yellow"/>
        </w:rPr>
        <w:t>access token</w:t>
      </w:r>
      <w:r w:rsidR="006F368E" w:rsidRPr="00E713CE">
        <w:rPr>
          <w:highlight w:val="yellow"/>
        </w:rPr>
        <w:t xml:space="preserve"> required for authentication and injecting this as a header to any requests before passing them onto the GUID service itself; it also handles recycling the Cognito authentication token which only has a lifespan of ~1hr. Any response from the GUID service will then be relayed directly back to the internal Nots consuming service.</w:t>
      </w:r>
    </w:p>
    <w:p w14:paraId="03AAFF36" w14:textId="2C8D20A8" w:rsidR="0035430A" w:rsidRPr="00E713CE" w:rsidRDefault="0035430A" w:rsidP="00F76EB7">
      <w:pPr>
        <w:pStyle w:val="Heading5"/>
        <w:rPr>
          <w:highlight w:val="yellow"/>
        </w:rPr>
      </w:pPr>
      <w:r w:rsidRPr="00E713CE">
        <w:rPr>
          <w:highlight w:val="yellow"/>
        </w:rPr>
        <w:t>Knowledge</w:t>
      </w:r>
    </w:p>
    <w:p w14:paraId="3D2A8CCC" w14:textId="62384E45" w:rsidR="00F76EB7" w:rsidRPr="00E713CE" w:rsidRDefault="00F76EB7" w:rsidP="00F76EB7">
      <w:pPr>
        <w:ind w:left="720" w:hanging="720"/>
        <w:rPr>
          <w:highlight w:val="yellow"/>
        </w:rPr>
      </w:pPr>
      <w:bookmarkStart w:id="48" w:name="Knowledge_5"/>
      <w:r w:rsidRPr="00E713CE">
        <w:rPr>
          <w:rStyle w:val="SubtleEmphasis"/>
          <w:highlight w:val="yellow"/>
        </w:rPr>
        <w:t>K18</w:t>
      </w:r>
      <w:r w:rsidRPr="00E713CE">
        <w:rPr>
          <w:highlight w:val="yellow"/>
        </w:rPr>
        <w:t xml:space="preserve"> </w:t>
      </w:r>
      <w:bookmarkEnd w:id="48"/>
      <w:r w:rsidRPr="00E713CE">
        <w:rPr>
          <w:highlight w:val="yellow"/>
        </w:rPr>
        <w:t xml:space="preserve">- </w:t>
      </w:r>
      <w:r w:rsidRPr="00E713CE">
        <w:rPr>
          <w:highlight w:val="yellow"/>
        </w:rPr>
        <w:t>Roles within a multidisciplinary team and the interfaces with other areas of an organisation.</w:t>
      </w:r>
      <w:r w:rsidRPr="00E713CE">
        <w:rPr>
          <w:highlight w:val="yellow"/>
        </w:rPr>
        <w:tab/>
      </w:r>
    </w:p>
    <w:p w14:paraId="02935FAA" w14:textId="76F42B85" w:rsidR="0035430A" w:rsidRPr="00E713CE" w:rsidRDefault="0035430A" w:rsidP="00F76EB7">
      <w:pPr>
        <w:pStyle w:val="Heading5"/>
        <w:rPr>
          <w:highlight w:val="yellow"/>
        </w:rPr>
      </w:pPr>
      <w:r w:rsidRPr="00E713CE">
        <w:rPr>
          <w:highlight w:val="yellow"/>
        </w:rPr>
        <w:t>Skill</w:t>
      </w:r>
    </w:p>
    <w:p w14:paraId="10368821" w14:textId="0F0EC23F" w:rsidR="00F76EB7" w:rsidRPr="00E713CE" w:rsidRDefault="00F76EB7">
      <w:pPr>
        <w:rPr>
          <w:highlight w:val="yellow"/>
        </w:rPr>
      </w:pPr>
      <w:bookmarkStart w:id="49" w:name="Skill_5"/>
      <w:r w:rsidRPr="00E713CE">
        <w:rPr>
          <w:rStyle w:val="SubtleEmphasis"/>
          <w:highlight w:val="yellow"/>
        </w:rPr>
        <w:t>S16</w:t>
      </w:r>
      <w:r w:rsidRPr="00E713CE">
        <w:rPr>
          <w:highlight w:val="yellow"/>
        </w:rPr>
        <w:t xml:space="preserve"> </w:t>
      </w:r>
      <w:bookmarkEnd w:id="49"/>
      <w:r w:rsidRPr="00E713CE">
        <w:rPr>
          <w:highlight w:val="yellow"/>
        </w:rPr>
        <w:t xml:space="preserve">- </w:t>
      </w:r>
      <w:r w:rsidRPr="00E713CE">
        <w:rPr>
          <w:highlight w:val="yellow"/>
        </w:rPr>
        <w:t>Invest in continuous learning, both your own development and others, ensuring learning activities dovetail with changing job requirements. Keep up with cutting edge.</w:t>
      </w:r>
      <w:r w:rsidRPr="00E713CE">
        <w:rPr>
          <w:highlight w:val="yellow"/>
        </w:rPr>
        <w:tab/>
      </w:r>
    </w:p>
    <w:p w14:paraId="47AD1078" w14:textId="77777777" w:rsidR="00F76EB7" w:rsidRPr="00E713CE" w:rsidRDefault="0035430A" w:rsidP="00F76EB7">
      <w:pPr>
        <w:pStyle w:val="Heading5"/>
        <w:rPr>
          <w:highlight w:val="yellow"/>
        </w:rPr>
      </w:pPr>
      <w:r w:rsidRPr="00E713CE">
        <w:rPr>
          <w:highlight w:val="yellow"/>
        </w:rPr>
        <w:t>Behaviour</w:t>
      </w:r>
    </w:p>
    <w:p w14:paraId="7AEE38B4" w14:textId="61BDC23F" w:rsidR="00FC16D6" w:rsidRPr="002001CD" w:rsidRDefault="00F76EB7" w:rsidP="002001CD">
      <w:pPr>
        <w:rPr>
          <w:caps/>
          <w:spacing w:val="15"/>
          <w:sz w:val="22"/>
          <w:szCs w:val="22"/>
        </w:rPr>
      </w:pPr>
      <w:bookmarkStart w:id="50" w:name="Behaviour_5"/>
      <w:r w:rsidRPr="00E713CE">
        <w:rPr>
          <w:rStyle w:val="SubtleEmphasis"/>
          <w:highlight w:val="yellow"/>
        </w:rPr>
        <w:t>B2</w:t>
      </w:r>
      <w:r w:rsidRPr="00E713CE">
        <w:rPr>
          <w:highlight w:val="yellow"/>
        </w:rPr>
        <w:t xml:space="preserve"> </w:t>
      </w:r>
      <w:bookmarkEnd w:id="50"/>
      <w:r w:rsidRPr="00E713CE">
        <w:rPr>
          <w:highlight w:val="yellow"/>
        </w:rPr>
        <w:t xml:space="preserve">- </w:t>
      </w:r>
      <w:r w:rsidRPr="00E713CE">
        <w:rPr>
          <w:highlight w:val="yellow"/>
        </w:rPr>
        <w:t>Invests time and effort in their own development, recognising that technology evolves at a rapid rate.</w:t>
      </w:r>
      <w:r>
        <w:tab/>
      </w:r>
      <w:r w:rsidR="0035430A">
        <w:br w:type="page"/>
      </w:r>
    </w:p>
    <w:p w14:paraId="6985213A" w14:textId="2623181A" w:rsidR="00FC16D6" w:rsidRDefault="00FC16D6" w:rsidP="00FC16D6">
      <w:pPr>
        <w:pStyle w:val="Heading2"/>
      </w:pPr>
      <w:r>
        <w:lastRenderedPageBreak/>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r>
      <w:r w:rsidRPr="009B329D">
        <w:t xml:space="preserve">A range of </w:t>
      </w:r>
      <w:proofErr w:type="gramStart"/>
      <w:r w:rsidRPr="009B329D">
        <w:t>problem solving</w:t>
      </w:r>
      <w:proofErr w:type="gramEnd"/>
      <w:r w:rsidRPr="009B329D">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r>
      <w:r w:rsidRPr="002D7AC2">
        <w:rPr>
          <w:highlight w:val="yellow"/>
        </w:rPr>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r>
      <w:r w:rsidRPr="002001CD">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r>
      <w:r w:rsidRPr="00A824AE">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r>
      <w:r w:rsidRPr="002D7AC2">
        <w:rPr>
          <w:highlight w:val="yellow"/>
        </w:rPr>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r>
      <w:r w:rsidRPr="002D7AC2">
        <w:rPr>
          <w:highlight w:val="yellow"/>
        </w:rPr>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r>
      <w:r w:rsidRPr="002D7AC2">
        <w:rPr>
          <w:highlight w:val="yellow"/>
        </w:rPr>
        <w:t xml:space="preserve">Communicate credibly with technical and non-technical people at all levels, using a range of </w:t>
      </w:r>
      <w:proofErr w:type="gramStart"/>
      <w:r w:rsidRPr="002D7AC2">
        <w:rPr>
          <w:highlight w:val="yellow"/>
        </w:rPr>
        <w:t>methods;</w:t>
      </w:r>
      <w:proofErr w:type="gramEnd"/>
      <w:r w:rsidRPr="002D7AC2">
        <w:rPr>
          <w:highlight w:val="yellow"/>
        </w:rP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r>
      <w:r w:rsidRPr="002D7AC2">
        <w:rPr>
          <w:highlight w:val="yellow"/>
        </w:rPr>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t>S16</w:t>
      </w:r>
      <w:r>
        <w:tab/>
      </w:r>
      <w:r w:rsidRPr="002001CD">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lastRenderedPageBreak/>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r>
      <w:r w:rsidRPr="002001CD">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footerReference w:type="even" r:id="rId38"/>
      <w:foot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7" w:author="Michael Plasom-Scott" w:date="2022-08-08T14:21:00Z" w:initials="MPS">
    <w:p w14:paraId="635FC2E9" w14:textId="77777777" w:rsidR="006707D6" w:rsidRDefault="006707D6" w:rsidP="00616CA4">
      <w:r>
        <w:rPr>
          <w:rStyle w:val="CommentReference"/>
        </w:rPr>
        <w:annotationRef/>
      </w:r>
      <w:r>
        <w:t>Ticket screenshots added to provide more context and evidence of work requested and completed</w:t>
      </w:r>
    </w:p>
  </w:comment>
  <w:comment w:id="9"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10" w:author="Michael Plasom-Scott" w:date="2022-08-08T14:22:00Z" w:initials="MPS">
    <w:p w14:paraId="55B08857" w14:textId="77777777" w:rsidR="006707D6" w:rsidRDefault="006707D6" w:rsidP="006E5237">
      <w:r>
        <w:rPr>
          <w:rStyle w:val="CommentReference"/>
        </w:rPr>
        <w:annotationRef/>
      </w:r>
      <w:r>
        <w:t>Screenshot added as proof of successful pair programming</w:t>
      </w:r>
    </w:p>
  </w:comment>
  <w:comment w:id="11"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12"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3" w:author="Michael Plasom-Scott" w:date="2022-08-08T14:22:00Z" w:initials="MPS">
    <w:p w14:paraId="0C424B50" w14:textId="77777777" w:rsidR="006707D6" w:rsidRDefault="006707D6" w:rsidP="002668A2">
      <w:r>
        <w:rPr>
          <w:rStyle w:val="CommentReference"/>
        </w:rPr>
        <w:annotationRef/>
      </w:r>
      <w:r>
        <w:t xml:space="preserve">S8 added to reinforce content from the ‘meeting with Luis’ section </w:t>
      </w:r>
    </w:p>
  </w:comment>
  <w:comment w:id="14" w:author="Michael Plasom-Scott" w:date="2022-08-08T14:23:00Z" w:initials="MPS">
    <w:p w14:paraId="25527EC2" w14:textId="77777777" w:rsidR="006707D6" w:rsidRDefault="006707D6" w:rsidP="0006731B">
      <w:r>
        <w:rPr>
          <w:rStyle w:val="CommentReference"/>
        </w:rPr>
        <w:annotationRef/>
      </w:r>
      <w:r>
        <w:t>Expanded on DWP’s values of blameless culture</w:t>
      </w:r>
    </w:p>
  </w:comment>
  <w:comment w:id="15"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7" w:author="Manuel Cubuca" w:date="2022-06-08T11:43:00Z" w:initials="MC">
    <w:p w14:paraId="150BB9B4" w14:textId="5D1B5664" w:rsidR="003674B9" w:rsidRDefault="003674B9">
      <w:pPr>
        <w:pStyle w:val="CommentText"/>
      </w:pPr>
      <w:r>
        <w:rPr>
          <w:rStyle w:val="CommentReference"/>
        </w:rPr>
        <w:annotationRef/>
      </w:r>
      <w:r>
        <w:t>SharePoint</w:t>
      </w:r>
    </w:p>
  </w:comment>
  <w:comment w:id="16" w:author="Michael Plasom-Scott" w:date="2022-08-08T14:23:00Z" w:initials="MPS">
    <w:p w14:paraId="66BF0DAA" w14:textId="77777777" w:rsidR="006707D6" w:rsidRDefault="006707D6" w:rsidP="0003018F">
      <w:r>
        <w:rPr>
          <w:rStyle w:val="CommentReference"/>
        </w:rPr>
        <w:annotationRef/>
      </w:r>
      <w:r>
        <w:t>Typo fix</w:t>
      </w:r>
    </w:p>
  </w:comment>
  <w:comment w:id="20" w:author="Michael Plasom-Scott" w:date="2022-09-01T16:05:00Z" w:initials="MPS">
    <w:p w14:paraId="60F46B21" w14:textId="77777777" w:rsidR="00A824AE" w:rsidRDefault="00A824AE" w:rsidP="00AF0BF9">
      <w:r>
        <w:rPr>
          <w:rStyle w:val="CommentReference"/>
        </w:rPr>
        <w:annotationRef/>
      </w:r>
      <w:r>
        <w:t>Added K20 - pair/mob programming evidenced in the para</w:t>
      </w:r>
    </w:p>
  </w:comment>
  <w:comment w:id="21" w:author="Michael Plasom-Scott" w:date="2022-05-31T12:47:00Z" w:initials="MPS">
    <w:p w14:paraId="3A08C22A" w14:textId="404F9724" w:rsidR="00DC3A63" w:rsidRDefault="00DC3A63">
      <w:pPr>
        <w:pStyle w:val="CommentText"/>
      </w:pPr>
      <w:r>
        <w:rPr>
          <w:rStyle w:val="CommentReference"/>
        </w:rPr>
        <w:annotationRef/>
      </w:r>
      <w:r>
        <w:t>Correct KSBs now referenced in portfolio</w:t>
      </w:r>
    </w:p>
  </w:comment>
  <w:comment w:id="26"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27" w:author="Michael Plasom-Scott" w:date="2022-08-08T14:24:00Z" w:initials="MPS">
    <w:p w14:paraId="50D326FE" w14:textId="77777777" w:rsidR="006707D6" w:rsidRDefault="006707D6" w:rsidP="007B1EAC">
      <w:r>
        <w:rPr>
          <w:rStyle w:val="CommentReference"/>
        </w:rPr>
        <w:annotationRef/>
      </w:r>
      <w:r>
        <w:t>Added personal contribution to diagram - and explained why it was suggested as an addition</w:t>
      </w:r>
    </w:p>
  </w:comment>
  <w:comment w:id="28"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29" w:author="Michael Plasom-Scott" w:date="2022-08-08T14:28:00Z" w:initials="MPS">
    <w:p w14:paraId="53749D87" w14:textId="77777777" w:rsidR="006707D6" w:rsidRDefault="006707D6" w:rsidP="00FC72A0">
      <w:r>
        <w:rPr>
          <w:rStyle w:val="CommentReference"/>
        </w:rPr>
        <w:annotationRef/>
      </w:r>
      <w:r>
        <w:t>Added photo evidencing whiteboard sketch as supporting evidence</w:t>
      </w:r>
    </w:p>
  </w:comment>
  <w:comment w:id="30"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31" w:author="Michael Plasom-Scott" w:date="2022-08-08T15:58:00Z" w:initials="MPS">
    <w:p w14:paraId="28684495" w14:textId="77777777" w:rsidR="00AA6666" w:rsidRDefault="00AA6666" w:rsidP="00D74EA6">
      <w:r>
        <w:rPr>
          <w:rStyle w:val="CommentReference"/>
        </w:rPr>
        <w:annotationRef/>
      </w:r>
      <w:r>
        <w:t>Expanded on what Dynatrace is, and why it was chosen as an alternative solution</w:t>
      </w:r>
    </w:p>
  </w:comment>
  <w:comment w:id="32"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33" w:author="Michael Plasom-Scott" w:date="2022-09-07T18:24:00Z" w:initials="MPS">
    <w:p w14:paraId="616719DE" w14:textId="77777777" w:rsidR="00042742" w:rsidRDefault="00042742" w:rsidP="00787BDC">
      <w:r>
        <w:rPr>
          <w:rStyle w:val="CommentReference"/>
        </w:rPr>
        <w:annotationRef/>
      </w:r>
      <w:r>
        <w:t>Added table of pros and cons of DT implementation</w:t>
      </w:r>
    </w:p>
  </w:comment>
  <w:comment w:id="39" w:author="Michael Plasom-Scott" w:date="2022-05-31T12:48:00Z" w:initials="MPS">
    <w:p w14:paraId="28196416" w14:textId="3E2C2E98" w:rsidR="00D63FB7" w:rsidRDefault="00D63FB7">
      <w:pPr>
        <w:pStyle w:val="CommentText"/>
      </w:pPr>
      <w:r>
        <w:rPr>
          <w:rStyle w:val="CommentReference"/>
        </w:rPr>
        <w:annotationRef/>
      </w:r>
      <w:r>
        <w:t>Project 3 added and 2 more KSBs hit</w:t>
      </w:r>
    </w:p>
  </w:comment>
  <w:comment w:id="46" w:author="Michael Plasom-Scott" w:date="2022-09-07T18:25:00Z" w:initials="MPS">
    <w:p w14:paraId="40044BF8" w14:textId="77777777" w:rsidR="00042742" w:rsidRDefault="00042742" w:rsidP="004C5FA8">
      <w:r>
        <w:rPr>
          <w:rStyle w:val="CommentReference"/>
        </w:rPr>
        <w:annotationRef/>
      </w:r>
      <w:r>
        <w:t>Projects 4 and 5 are both new, and tick off 4 more KSBs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1"/>
  <w15:commentEx w15:paraId="635FC2E9" w15:done="1"/>
  <w15:commentEx w15:paraId="23E5014F" w15:done="1"/>
  <w15:commentEx w15:paraId="55B08857" w15:done="1"/>
  <w15:commentEx w15:paraId="43A6FBB3" w15:done="1"/>
  <w15:commentEx w15:paraId="3F864F8A" w15:done="1"/>
  <w15:commentEx w15:paraId="0C424B50" w15:done="1"/>
  <w15:commentEx w15:paraId="25527EC2" w15:done="1"/>
  <w15:commentEx w15:paraId="0C41D6D5" w15:done="1"/>
  <w15:commentEx w15:paraId="150BB9B4" w15:done="1"/>
  <w15:commentEx w15:paraId="66BF0DAA" w15:done="1"/>
  <w15:commentEx w15:paraId="60F46B21" w15:done="0"/>
  <w15:commentEx w15:paraId="3A08C22A" w15:done="1"/>
  <w15:commentEx w15:paraId="55FDACB0" w15:done="1"/>
  <w15:commentEx w15:paraId="50D326FE" w15:done="1"/>
  <w15:commentEx w15:paraId="07499CD3" w15:done="1"/>
  <w15:commentEx w15:paraId="53749D87" w15:done="1"/>
  <w15:commentEx w15:paraId="179B06D6" w15:done="1"/>
  <w15:commentEx w15:paraId="28684495" w15:done="1"/>
  <w15:commentEx w15:paraId="09A87C8C" w15:done="1"/>
  <w15:commentEx w15:paraId="616719DE" w15:done="0"/>
  <w15:commentEx w15:paraId="28196416" w15:done="1"/>
  <w15:commentEx w15:paraId="40044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BB56DA" w16cex:dateUtc="2022-09-01T15:05: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C36064" w16cex:dateUtc="2022-09-07T17:24:00Z"/>
  <w16cex:commentExtensible w16cex:durableId="26408D21" w16cex:dateUtc="2022-05-31T11:48:00Z"/>
  <w16cex:commentExtensible w16cex:durableId="26C36083" w16cex:dateUtc="2022-09-07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60F46B21" w16cid:durableId="26BB56DA"/>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616719DE" w16cid:durableId="26C36064"/>
  <w16cid:commentId w16cid:paraId="28196416" w16cid:durableId="26408D21"/>
  <w16cid:commentId w16cid:paraId="40044BF8" w16cid:durableId="26C3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04249" w14:textId="77777777" w:rsidR="009071C3" w:rsidRDefault="009071C3" w:rsidP="00AA2A19">
      <w:pPr>
        <w:spacing w:before="0" w:after="0" w:line="240" w:lineRule="auto"/>
      </w:pPr>
      <w:r>
        <w:separator/>
      </w:r>
    </w:p>
  </w:endnote>
  <w:endnote w:type="continuationSeparator" w:id="0">
    <w:p w14:paraId="6741D020" w14:textId="77777777" w:rsidR="009071C3" w:rsidRDefault="009071C3"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301727"/>
      <w:docPartObj>
        <w:docPartGallery w:val="Page Numbers (Bottom of Page)"/>
        <w:docPartUnique/>
      </w:docPartObj>
    </w:sdtPr>
    <w:sdtContent>
      <w:p w14:paraId="5FFB24EE" w14:textId="5180CEBB" w:rsidR="0035430A" w:rsidRDefault="0035430A" w:rsidP="00EA67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2D113D" w14:textId="77777777" w:rsidR="0035430A" w:rsidRDefault="0035430A" w:rsidP="00354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628464"/>
      <w:docPartObj>
        <w:docPartGallery w:val="Page Numbers (Bottom of Page)"/>
        <w:docPartUnique/>
      </w:docPartObj>
    </w:sdtPr>
    <w:sdtContent>
      <w:p w14:paraId="7B1B5537" w14:textId="16E38935" w:rsidR="0035430A" w:rsidRDefault="0035430A" w:rsidP="00EA67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0495D" w14:textId="77777777" w:rsidR="0035430A" w:rsidRDefault="0035430A" w:rsidP="003543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7BB48" w14:textId="77777777" w:rsidR="009071C3" w:rsidRDefault="009071C3" w:rsidP="00AA2A19">
      <w:pPr>
        <w:spacing w:before="0" w:after="0" w:line="240" w:lineRule="auto"/>
      </w:pPr>
      <w:r>
        <w:separator/>
      </w:r>
    </w:p>
  </w:footnote>
  <w:footnote w:type="continuationSeparator" w:id="0">
    <w:p w14:paraId="0569C587" w14:textId="77777777" w:rsidR="009071C3" w:rsidRDefault="009071C3"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E03A3"/>
    <w:multiLevelType w:val="hybridMultilevel"/>
    <w:tmpl w:val="FEA0EC54"/>
    <w:lvl w:ilvl="0" w:tplc="18F6E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2"/>
  </w:num>
  <w:num w:numId="2" w16cid:durableId="1087120941">
    <w:abstractNumId w:val="3"/>
  </w:num>
  <w:num w:numId="3" w16cid:durableId="574364460">
    <w:abstractNumId w:val="0"/>
  </w:num>
  <w:num w:numId="4" w16cid:durableId="13815882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Michael Plasom-Scott">
    <w15:presenceInfo w15:providerId="AD" w15:userId="S::michael.plasomscott@engineering.digital.dwp.gov.uk::05c744fc-4d2e-4737-9ee7-29a6d670232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2742"/>
    <w:rsid w:val="00045159"/>
    <w:rsid w:val="000C2C67"/>
    <w:rsid w:val="000D6A8F"/>
    <w:rsid w:val="000E2A36"/>
    <w:rsid w:val="000F1D0B"/>
    <w:rsid w:val="001061AE"/>
    <w:rsid w:val="00112270"/>
    <w:rsid w:val="00133027"/>
    <w:rsid w:val="00136500"/>
    <w:rsid w:val="00136EB5"/>
    <w:rsid w:val="00161432"/>
    <w:rsid w:val="001963E7"/>
    <w:rsid w:val="001B2522"/>
    <w:rsid w:val="001B4677"/>
    <w:rsid w:val="001D1E62"/>
    <w:rsid w:val="002001CD"/>
    <w:rsid w:val="002103B0"/>
    <w:rsid w:val="002171E7"/>
    <w:rsid w:val="00253D1A"/>
    <w:rsid w:val="002711C1"/>
    <w:rsid w:val="0029543F"/>
    <w:rsid w:val="002C3A91"/>
    <w:rsid w:val="002D2DEB"/>
    <w:rsid w:val="002D7AC2"/>
    <w:rsid w:val="002E0ADC"/>
    <w:rsid w:val="002E0CB1"/>
    <w:rsid w:val="002E32EB"/>
    <w:rsid w:val="002E42C8"/>
    <w:rsid w:val="00307E15"/>
    <w:rsid w:val="00334963"/>
    <w:rsid w:val="0035430A"/>
    <w:rsid w:val="00366FE7"/>
    <w:rsid w:val="003674B9"/>
    <w:rsid w:val="003707D5"/>
    <w:rsid w:val="00371185"/>
    <w:rsid w:val="0037549D"/>
    <w:rsid w:val="00383E73"/>
    <w:rsid w:val="003D7556"/>
    <w:rsid w:val="00426A01"/>
    <w:rsid w:val="0043386F"/>
    <w:rsid w:val="00437AA8"/>
    <w:rsid w:val="00442F8D"/>
    <w:rsid w:val="0047354A"/>
    <w:rsid w:val="00481E89"/>
    <w:rsid w:val="004A2A64"/>
    <w:rsid w:val="004A463F"/>
    <w:rsid w:val="004A7EBE"/>
    <w:rsid w:val="004B0D33"/>
    <w:rsid w:val="004F0937"/>
    <w:rsid w:val="004F3E24"/>
    <w:rsid w:val="004F797D"/>
    <w:rsid w:val="00506596"/>
    <w:rsid w:val="00511080"/>
    <w:rsid w:val="0055069B"/>
    <w:rsid w:val="005A729F"/>
    <w:rsid w:val="005C4C51"/>
    <w:rsid w:val="005C7AE5"/>
    <w:rsid w:val="005D5699"/>
    <w:rsid w:val="005E4E98"/>
    <w:rsid w:val="005E7EC2"/>
    <w:rsid w:val="005F367A"/>
    <w:rsid w:val="00602CAE"/>
    <w:rsid w:val="00612D9D"/>
    <w:rsid w:val="006526F3"/>
    <w:rsid w:val="006625F6"/>
    <w:rsid w:val="006707D6"/>
    <w:rsid w:val="00671335"/>
    <w:rsid w:val="00684A79"/>
    <w:rsid w:val="006F0DED"/>
    <w:rsid w:val="006F368E"/>
    <w:rsid w:val="006F509C"/>
    <w:rsid w:val="006F5895"/>
    <w:rsid w:val="00794F53"/>
    <w:rsid w:val="00795D89"/>
    <w:rsid w:val="007D6766"/>
    <w:rsid w:val="007F1DAD"/>
    <w:rsid w:val="00804F8C"/>
    <w:rsid w:val="0082399C"/>
    <w:rsid w:val="008368B2"/>
    <w:rsid w:val="00861617"/>
    <w:rsid w:val="0086462A"/>
    <w:rsid w:val="008703FA"/>
    <w:rsid w:val="0087133D"/>
    <w:rsid w:val="008A2009"/>
    <w:rsid w:val="008A3B06"/>
    <w:rsid w:val="008E4815"/>
    <w:rsid w:val="008F20CD"/>
    <w:rsid w:val="008F4C84"/>
    <w:rsid w:val="00902A2B"/>
    <w:rsid w:val="009071C3"/>
    <w:rsid w:val="00912166"/>
    <w:rsid w:val="009359C2"/>
    <w:rsid w:val="009660F4"/>
    <w:rsid w:val="00996BB1"/>
    <w:rsid w:val="009B329D"/>
    <w:rsid w:val="009B6460"/>
    <w:rsid w:val="009D14A0"/>
    <w:rsid w:val="00A14815"/>
    <w:rsid w:val="00A24FA8"/>
    <w:rsid w:val="00A4412A"/>
    <w:rsid w:val="00A71BB7"/>
    <w:rsid w:val="00A824AE"/>
    <w:rsid w:val="00A8789E"/>
    <w:rsid w:val="00AA2A19"/>
    <w:rsid w:val="00AA4D34"/>
    <w:rsid w:val="00AA6666"/>
    <w:rsid w:val="00AC27E5"/>
    <w:rsid w:val="00AD6BB3"/>
    <w:rsid w:val="00AF4AE7"/>
    <w:rsid w:val="00B022DE"/>
    <w:rsid w:val="00B235D2"/>
    <w:rsid w:val="00B406F8"/>
    <w:rsid w:val="00B43720"/>
    <w:rsid w:val="00B46558"/>
    <w:rsid w:val="00B64EB9"/>
    <w:rsid w:val="00B94397"/>
    <w:rsid w:val="00BF01C3"/>
    <w:rsid w:val="00BF0727"/>
    <w:rsid w:val="00C04AB0"/>
    <w:rsid w:val="00C45F7F"/>
    <w:rsid w:val="00C61727"/>
    <w:rsid w:val="00C7271B"/>
    <w:rsid w:val="00C7306B"/>
    <w:rsid w:val="00C75FA9"/>
    <w:rsid w:val="00C90180"/>
    <w:rsid w:val="00C90E5F"/>
    <w:rsid w:val="00CA664B"/>
    <w:rsid w:val="00CD2E13"/>
    <w:rsid w:val="00CE145C"/>
    <w:rsid w:val="00CE6B07"/>
    <w:rsid w:val="00D02228"/>
    <w:rsid w:val="00D022A0"/>
    <w:rsid w:val="00D63FB7"/>
    <w:rsid w:val="00D77A07"/>
    <w:rsid w:val="00D8447E"/>
    <w:rsid w:val="00D84C4B"/>
    <w:rsid w:val="00D87564"/>
    <w:rsid w:val="00DB2611"/>
    <w:rsid w:val="00DC3A63"/>
    <w:rsid w:val="00DD1739"/>
    <w:rsid w:val="00E047E2"/>
    <w:rsid w:val="00E051F8"/>
    <w:rsid w:val="00E10BA5"/>
    <w:rsid w:val="00E21990"/>
    <w:rsid w:val="00E56875"/>
    <w:rsid w:val="00E713CE"/>
    <w:rsid w:val="00E904FD"/>
    <w:rsid w:val="00E95C07"/>
    <w:rsid w:val="00EB0F79"/>
    <w:rsid w:val="00EB7DD4"/>
    <w:rsid w:val="00ED131F"/>
    <w:rsid w:val="00EF7B86"/>
    <w:rsid w:val="00F02ADF"/>
    <w:rsid w:val="00F16E95"/>
    <w:rsid w:val="00F26368"/>
    <w:rsid w:val="00F32E5E"/>
    <w:rsid w:val="00F421C7"/>
    <w:rsid w:val="00F5413F"/>
    <w:rsid w:val="00F742A0"/>
    <w:rsid w:val="00F754BF"/>
    <w:rsid w:val="00F76EB7"/>
    <w:rsid w:val="00FA0066"/>
    <w:rsid w:val="00FB1BB7"/>
    <w:rsid w:val="00FC16D6"/>
    <w:rsid w:val="00FD7ABA"/>
    <w:rsid w:val="00FE0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 w:type="table" w:styleId="TableGrid">
    <w:name w:val="Table Grid"/>
    <w:basedOn w:val="TableNormal"/>
    <w:uiPriority w:val="39"/>
    <w:rsid w:val="001061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66FE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354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0199">
      <w:bodyDiv w:val="1"/>
      <w:marLeft w:val="0"/>
      <w:marRight w:val="0"/>
      <w:marTop w:val="0"/>
      <w:marBottom w:val="0"/>
      <w:divBdr>
        <w:top w:val="none" w:sz="0" w:space="0" w:color="auto"/>
        <w:left w:val="none" w:sz="0" w:space="0" w:color="auto"/>
        <w:bottom w:val="none" w:sz="0" w:space="0" w:color="auto"/>
        <w:right w:val="none" w:sz="0" w:space="0" w:color="auto"/>
      </w:divBdr>
    </w:div>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467164226">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948464513">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 w:id="207454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tivegate.nonprod.dwpcloud.uk:9999/e/78c2cf55-f339-477e-bd2f-4d24a3071baf/api/v1/deployment/installer/agent/unix/default/latest?arch=x86&amp;flavor=default" TargetMode="External"/><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B44B-6A61-574D-9D2A-7F988359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25</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9</cp:revision>
  <dcterms:created xsi:type="dcterms:W3CDTF">2022-09-01T14:12:00Z</dcterms:created>
  <dcterms:modified xsi:type="dcterms:W3CDTF">2022-09-07T17:25:00Z</dcterms:modified>
</cp:coreProperties>
</file>