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6816" w14:textId="3DFA628B" w:rsidR="00EE1C0F" w:rsidRDefault="00B002A5">
      <w:r>
        <w:t>Submission 1-A:</w:t>
      </w:r>
    </w:p>
    <w:p w14:paraId="19908C1B" w14:textId="20CBD3D8" w:rsidR="00B002A5" w:rsidRDefault="0055404D">
      <w:r w:rsidRPr="0055404D">
        <w:rPr>
          <w:noProof/>
        </w:rPr>
        <w:drawing>
          <wp:inline distT="0" distB="0" distL="0" distR="0" wp14:anchorId="468AD438" wp14:editId="521C3427">
            <wp:extent cx="4051304" cy="4572000"/>
            <wp:effectExtent l="0" t="0" r="6350" b="0"/>
            <wp:docPr id="149693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34735" name=""/>
                    <pic:cNvPicPr/>
                  </pic:nvPicPr>
                  <pic:blipFill>
                    <a:blip r:embed="rId4"/>
                    <a:stretch>
                      <a:fillRect/>
                    </a:stretch>
                  </pic:blipFill>
                  <pic:spPr>
                    <a:xfrm>
                      <a:off x="0" y="0"/>
                      <a:ext cx="4099966" cy="4626916"/>
                    </a:xfrm>
                    <a:prstGeom prst="rect">
                      <a:avLst/>
                    </a:prstGeom>
                  </pic:spPr>
                </pic:pic>
              </a:graphicData>
            </a:graphic>
          </wp:inline>
        </w:drawing>
      </w:r>
    </w:p>
    <w:p w14:paraId="580522F2" w14:textId="08283C66" w:rsidR="00B002A5" w:rsidRDefault="00B002A5">
      <w:r>
        <w:t>Submission 1-B:</w:t>
      </w:r>
    </w:p>
    <w:p w14:paraId="1A6BAB52" w14:textId="639685FD" w:rsidR="00075A9B" w:rsidRDefault="00075A9B">
      <w:r>
        <w:t>Most of the data is skewed to the left, model year is somewhat bimodal, and acceleration is gaussian. Horsepower is lacking a distribution.</w:t>
      </w:r>
      <w:r w:rsidR="0080358E">
        <w:t xml:space="preserve"> Horsepower would be the uneven option as it has no distribution graph.</w:t>
      </w:r>
    </w:p>
    <w:p w14:paraId="37CD4EED" w14:textId="2CE27F75" w:rsidR="0080358E" w:rsidRDefault="00B002A5">
      <w:r>
        <w:t>Submission 1-C:</w:t>
      </w:r>
      <w:r w:rsidR="00075A9B">
        <w:t xml:space="preserve"> </w:t>
      </w:r>
    </w:p>
    <w:p w14:paraId="25C4D25F" w14:textId="08408439" w:rsidR="00B002A5" w:rsidRDefault="0080358E">
      <w:r w:rsidRPr="00EC4FC7">
        <w:drawing>
          <wp:anchor distT="0" distB="0" distL="114300" distR="114300" simplePos="0" relativeHeight="251659264" behindDoc="0" locked="0" layoutInCell="1" allowOverlap="1" wp14:anchorId="3E18A089" wp14:editId="2A8D8EC8">
            <wp:simplePos x="0" y="0"/>
            <wp:positionH relativeFrom="margin">
              <wp:align>left</wp:align>
            </wp:positionH>
            <wp:positionV relativeFrom="paragraph">
              <wp:posOffset>6985</wp:posOffset>
            </wp:positionV>
            <wp:extent cx="4966970" cy="1561465"/>
            <wp:effectExtent l="0" t="0" r="5080" b="635"/>
            <wp:wrapSquare wrapText="bothSides"/>
            <wp:docPr id="21943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36705" name=""/>
                    <pic:cNvPicPr/>
                  </pic:nvPicPr>
                  <pic:blipFill>
                    <a:blip r:embed="rId5">
                      <a:extLst>
                        <a:ext uri="{28A0092B-C50C-407E-A947-70E740481C1C}">
                          <a14:useLocalDpi xmlns:a14="http://schemas.microsoft.com/office/drawing/2010/main" val="0"/>
                        </a:ext>
                      </a:extLst>
                    </a:blip>
                    <a:stretch>
                      <a:fillRect/>
                    </a:stretch>
                  </pic:blipFill>
                  <pic:spPr>
                    <a:xfrm>
                      <a:off x="0" y="0"/>
                      <a:ext cx="4995443" cy="1570370"/>
                    </a:xfrm>
                    <a:prstGeom prst="rect">
                      <a:avLst/>
                    </a:prstGeom>
                  </pic:spPr>
                </pic:pic>
              </a:graphicData>
            </a:graphic>
            <wp14:sizeRelH relativeFrom="margin">
              <wp14:pctWidth>0</wp14:pctWidth>
            </wp14:sizeRelH>
            <wp14:sizeRelV relativeFrom="margin">
              <wp14:pctHeight>0</wp14:pctHeight>
            </wp14:sizeRelV>
          </wp:anchor>
        </w:drawing>
      </w:r>
      <w:r w:rsidR="00075A9B">
        <w:t xml:space="preserve">I originally assumed that there would be a correlation with model years and weight. </w:t>
      </w:r>
      <w:r w:rsidR="00EC4FC7">
        <w:t>Ideally my guess would be as technology advanced, so too did our fuel efficiency. Obviously, weight would have a factor in fuel economy. Given the correlations listed above</w:t>
      </w:r>
      <w:r w:rsidR="00906EF7">
        <w:t xml:space="preserve"> with weight</w:t>
      </w:r>
      <w:r w:rsidR="00EC4FC7">
        <w:t>, I’m now not so sure of my prediction.</w:t>
      </w:r>
    </w:p>
    <w:p w14:paraId="4DFEA916" w14:textId="38415378" w:rsidR="0062684D" w:rsidRDefault="0055404D">
      <w:r>
        <w:lastRenderedPageBreak/>
        <w:t>Submission 2-A:</w:t>
      </w:r>
    </w:p>
    <w:p w14:paraId="12F78EAC" w14:textId="0CFF86FD" w:rsidR="00EC4FC7" w:rsidRDefault="00EC4FC7">
      <w:r>
        <w:t xml:space="preserve">The biggest factor that I would like to see would be shape. Driving a box-shaped auto would not have the same fuel efficiency as something that was streamlined and overall closer to the ground. </w:t>
      </w:r>
    </w:p>
    <w:p w14:paraId="606669B7" w14:textId="637AEC3E" w:rsidR="0055404D" w:rsidRDefault="0055404D">
      <w:r>
        <w:t>Submission 2-B</w:t>
      </w:r>
      <w:r w:rsidR="00EC4FC7">
        <w:t xml:space="preserve"> &amp; C</w:t>
      </w:r>
      <w:r>
        <w:t>:</w:t>
      </w:r>
    </w:p>
    <w:p w14:paraId="1BECF46D" w14:textId="78089BEB" w:rsidR="00EC4FC7" w:rsidRDefault="00EC4FC7">
      <w:r w:rsidRPr="00EC4FC7">
        <w:drawing>
          <wp:inline distT="0" distB="0" distL="0" distR="0" wp14:anchorId="7D528D50" wp14:editId="54E6BC43">
            <wp:extent cx="4958519" cy="5587340"/>
            <wp:effectExtent l="0" t="0" r="0" b="0"/>
            <wp:docPr id="197000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08201" name=""/>
                    <pic:cNvPicPr/>
                  </pic:nvPicPr>
                  <pic:blipFill>
                    <a:blip r:embed="rId6"/>
                    <a:stretch>
                      <a:fillRect/>
                    </a:stretch>
                  </pic:blipFill>
                  <pic:spPr>
                    <a:xfrm>
                      <a:off x="0" y="0"/>
                      <a:ext cx="4963946" cy="5593456"/>
                    </a:xfrm>
                    <a:prstGeom prst="rect">
                      <a:avLst/>
                    </a:prstGeom>
                  </pic:spPr>
                </pic:pic>
              </a:graphicData>
            </a:graphic>
          </wp:inline>
        </w:drawing>
      </w:r>
    </w:p>
    <w:p w14:paraId="3C476A83" w14:textId="42DF6962" w:rsidR="0055404D" w:rsidRDefault="0055404D">
      <w:r>
        <w:t>Submission 2-D:</w:t>
      </w:r>
    </w:p>
    <w:p w14:paraId="3F419D6C" w14:textId="63A83782" w:rsidR="00906EF7" w:rsidRDefault="00906EF7">
      <w:r>
        <w:t xml:space="preserve">Based on the results, much like I predicted above there is a slightly negative relationship between MPG and weight, which I find astonishing as I believed it to be the most obvious. There is a positive relationship with model year. </w:t>
      </w:r>
    </w:p>
    <w:p w14:paraId="45E70413" w14:textId="77777777" w:rsidR="00906EF7" w:rsidRDefault="00906EF7"/>
    <w:p w14:paraId="30A7B84F" w14:textId="77777777" w:rsidR="00906EF7" w:rsidRDefault="00906EF7"/>
    <w:p w14:paraId="3C53BFC0" w14:textId="5C21B0AC" w:rsidR="00906EF7" w:rsidRDefault="00906EF7">
      <w:r>
        <w:lastRenderedPageBreak/>
        <w:t>Submission 3-A &amp; B:</w:t>
      </w:r>
    </w:p>
    <w:p w14:paraId="26323463" w14:textId="4F6B851B" w:rsidR="00906EF7" w:rsidRDefault="00906EF7">
      <w:r w:rsidRPr="00906EF7">
        <w:drawing>
          <wp:inline distT="0" distB="0" distL="0" distR="0" wp14:anchorId="6ADE4B07" wp14:editId="2739B87A">
            <wp:extent cx="5060143" cy="3532909"/>
            <wp:effectExtent l="0" t="0" r="7620" b="0"/>
            <wp:docPr id="44663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38720" name=""/>
                    <pic:cNvPicPr/>
                  </pic:nvPicPr>
                  <pic:blipFill>
                    <a:blip r:embed="rId7"/>
                    <a:stretch>
                      <a:fillRect/>
                    </a:stretch>
                  </pic:blipFill>
                  <pic:spPr>
                    <a:xfrm>
                      <a:off x="0" y="0"/>
                      <a:ext cx="5109485" cy="3567359"/>
                    </a:xfrm>
                    <a:prstGeom prst="rect">
                      <a:avLst/>
                    </a:prstGeom>
                  </pic:spPr>
                </pic:pic>
              </a:graphicData>
            </a:graphic>
          </wp:inline>
        </w:drawing>
      </w:r>
    </w:p>
    <w:p w14:paraId="214E23A0" w14:textId="0255CE9A" w:rsidR="00906EF7" w:rsidRDefault="00906EF7">
      <w:r>
        <w:t>Submission 3-</w:t>
      </w:r>
      <w:r>
        <w:t>A &amp; C:</w:t>
      </w:r>
    </w:p>
    <w:p w14:paraId="190BD14E" w14:textId="2A914BD6" w:rsidR="00906EF7" w:rsidRDefault="00906EF7">
      <w:r w:rsidRPr="00906EF7">
        <w:drawing>
          <wp:inline distT="0" distB="0" distL="0" distR="0" wp14:anchorId="23171BBF" wp14:editId="11E0E4DC">
            <wp:extent cx="5067583" cy="3966358"/>
            <wp:effectExtent l="0" t="0" r="0" b="0"/>
            <wp:docPr id="16546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73502" name=""/>
                    <pic:cNvPicPr/>
                  </pic:nvPicPr>
                  <pic:blipFill>
                    <a:blip r:embed="rId8"/>
                    <a:stretch>
                      <a:fillRect/>
                    </a:stretch>
                  </pic:blipFill>
                  <pic:spPr>
                    <a:xfrm>
                      <a:off x="0" y="0"/>
                      <a:ext cx="5110614" cy="4000038"/>
                    </a:xfrm>
                    <a:prstGeom prst="rect">
                      <a:avLst/>
                    </a:prstGeom>
                  </pic:spPr>
                </pic:pic>
              </a:graphicData>
            </a:graphic>
          </wp:inline>
        </w:drawing>
      </w:r>
    </w:p>
    <w:p w14:paraId="661C0E8A" w14:textId="6470499C" w:rsidR="00906EF7" w:rsidRDefault="00906EF7" w:rsidP="00906EF7">
      <w:r>
        <w:lastRenderedPageBreak/>
        <w:t>Submission 3-</w:t>
      </w:r>
      <w:r>
        <w:t>D</w:t>
      </w:r>
      <w:r>
        <w:t>:</w:t>
      </w:r>
    </w:p>
    <w:p w14:paraId="2FD3A98B" w14:textId="61FBBC00" w:rsidR="00906EF7" w:rsidRPr="00906EF7" w:rsidRDefault="00906EF7">
      <w:r>
        <w:t xml:space="preserve">Two linear models </w:t>
      </w:r>
      <w:r w:rsidR="006D63BA">
        <w:t>behaved the same</w:t>
      </w:r>
      <w:r>
        <w:t>. There was a rather large increase in performance based on the r</w:t>
      </w:r>
      <w:r>
        <w:rPr>
          <w:vertAlign w:val="superscript"/>
        </w:rPr>
        <w:t>2</w:t>
      </w:r>
      <w:r>
        <w:t xml:space="preserve"> values between the two pipelines.</w:t>
      </w:r>
      <w:r w:rsidR="006D63BA">
        <w:t xml:space="preserve"> With an increased fit from the polynomial regression. </w:t>
      </w:r>
      <w:r w:rsidR="00C769E4">
        <w:t>Given the RMSE values, there may be some underfitting in the linear regressions as the test value is lower than the train. The exact opposite can be said for the polynomial, which I believe there is slight</w:t>
      </w:r>
      <w:r w:rsidR="00B4088D">
        <w:t>ly</w:t>
      </w:r>
      <w:r w:rsidR="00C769E4">
        <w:t xml:space="preserve"> overfitting the values. </w:t>
      </w:r>
    </w:p>
    <w:p w14:paraId="4C3CAA14" w14:textId="77777777" w:rsidR="00906EF7" w:rsidRDefault="00906EF7"/>
    <w:p w14:paraId="2E8D1B4F" w14:textId="77777777" w:rsidR="00EC4FC7" w:rsidRDefault="00EC4FC7"/>
    <w:p w14:paraId="50C534DB" w14:textId="77777777" w:rsidR="0055404D" w:rsidRDefault="0055404D"/>
    <w:sectPr w:rsidR="0055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05"/>
    <w:rsid w:val="00075A9B"/>
    <w:rsid w:val="004C2640"/>
    <w:rsid w:val="0055404D"/>
    <w:rsid w:val="0062684D"/>
    <w:rsid w:val="006D63BA"/>
    <w:rsid w:val="007A3705"/>
    <w:rsid w:val="0080358E"/>
    <w:rsid w:val="00906EF7"/>
    <w:rsid w:val="00B002A5"/>
    <w:rsid w:val="00B4088D"/>
    <w:rsid w:val="00C769E4"/>
    <w:rsid w:val="00EC4FC7"/>
    <w:rsid w:val="00EE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5872"/>
  <w15:chartTrackingRefBased/>
  <w15:docId w15:val="{81A7951D-498F-43E7-8FB2-D49E4CBE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Pogue</dc:creator>
  <cp:keywords/>
  <dc:description/>
  <cp:lastModifiedBy>Michael Pogue</cp:lastModifiedBy>
  <cp:revision>5</cp:revision>
  <dcterms:created xsi:type="dcterms:W3CDTF">2023-04-27T23:21:00Z</dcterms:created>
  <dcterms:modified xsi:type="dcterms:W3CDTF">2023-04-29T02:07:00Z</dcterms:modified>
</cp:coreProperties>
</file>