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079" w:rsidRDefault="00592079" w:rsidP="00592079">
      <w:pPr>
        <w:spacing w:after="204" w:line="256" w:lineRule="auto"/>
        <w:ind w:left="60" w:firstLine="0"/>
        <w:jc w:val="center"/>
      </w:pPr>
    </w:p>
    <w:p w:rsidR="00592079" w:rsidRDefault="00592079" w:rsidP="00592079">
      <w:pPr>
        <w:spacing w:line="256" w:lineRule="auto"/>
        <w:ind w:left="126" w:firstLine="0"/>
        <w:jc w:val="center"/>
      </w:pPr>
      <w:r>
        <w:rPr>
          <w:b/>
          <w:sz w:val="48"/>
        </w:rPr>
        <w:t xml:space="preserve"> </w:t>
      </w:r>
    </w:p>
    <w:p w:rsidR="00592079" w:rsidRDefault="009B416D" w:rsidP="00592079">
      <w:pPr>
        <w:spacing w:line="256" w:lineRule="auto"/>
        <w:ind w:right="8"/>
        <w:jc w:val="center"/>
      </w:pPr>
      <w:r>
        <w:rPr>
          <w:b/>
          <w:sz w:val="48"/>
        </w:rPr>
        <w:t>Assignment 3a</w:t>
      </w:r>
    </w:p>
    <w:p w:rsidR="00592079" w:rsidRDefault="00592079" w:rsidP="00592079">
      <w:pPr>
        <w:spacing w:after="204" w:line="256" w:lineRule="auto"/>
        <w:ind w:left="60" w:firstLine="0"/>
        <w:jc w:val="center"/>
      </w:pPr>
      <w:r>
        <w:rPr>
          <w:b/>
        </w:rPr>
        <w:t xml:space="preserve"> </w:t>
      </w:r>
    </w:p>
    <w:p w:rsidR="00592079" w:rsidRDefault="00592079" w:rsidP="00592079">
      <w:pPr>
        <w:spacing w:line="256" w:lineRule="auto"/>
        <w:ind w:right="11"/>
        <w:jc w:val="center"/>
      </w:pPr>
      <w:r>
        <w:rPr>
          <w:b/>
          <w:sz w:val="48"/>
        </w:rPr>
        <w:t xml:space="preserve">CS4610 </w:t>
      </w:r>
    </w:p>
    <w:p w:rsidR="00592079" w:rsidRDefault="00592079" w:rsidP="00592079">
      <w:pPr>
        <w:spacing w:after="209" w:line="256" w:lineRule="auto"/>
        <w:ind w:left="60" w:firstLine="0"/>
        <w:jc w:val="center"/>
      </w:pPr>
      <w:r>
        <w:rPr>
          <w:b/>
        </w:rPr>
        <w:t xml:space="preserve"> </w:t>
      </w:r>
    </w:p>
    <w:p w:rsidR="00592079" w:rsidRDefault="00592079" w:rsidP="00592079">
      <w:pPr>
        <w:spacing w:line="256" w:lineRule="auto"/>
        <w:ind w:left="0" w:right="713" w:firstLine="0"/>
        <w:jc w:val="right"/>
      </w:pPr>
      <w:r>
        <w:rPr>
          <w:b/>
          <w:sz w:val="48"/>
        </w:rPr>
        <w:t xml:space="preserve">Michael Rallo – msr5zb – 12358133 </w:t>
      </w:r>
    </w:p>
    <w:p w:rsidR="00592079" w:rsidRDefault="00592079" w:rsidP="00592079">
      <w:pPr>
        <w:spacing w:after="204" w:line="256" w:lineRule="auto"/>
        <w:ind w:left="60" w:firstLine="0"/>
        <w:jc w:val="center"/>
      </w:pPr>
      <w:r>
        <w:rPr>
          <w:b/>
        </w:rPr>
        <w:t xml:space="preserve"> </w:t>
      </w:r>
    </w:p>
    <w:p w:rsidR="00592079" w:rsidRDefault="009B416D" w:rsidP="00592079">
      <w:pPr>
        <w:spacing w:line="256" w:lineRule="auto"/>
        <w:ind w:right="8"/>
        <w:jc w:val="center"/>
      </w:pPr>
      <w:r>
        <w:rPr>
          <w:b/>
          <w:sz w:val="48"/>
        </w:rPr>
        <w:t>3/2</w:t>
      </w:r>
      <w:r w:rsidR="002F6E5E">
        <w:rPr>
          <w:b/>
          <w:sz w:val="48"/>
        </w:rPr>
        <w:t>3</w:t>
      </w:r>
      <w:r w:rsidR="00592079">
        <w:rPr>
          <w:b/>
          <w:sz w:val="48"/>
        </w:rPr>
        <w:t xml:space="preserve">/2017 </w:t>
      </w:r>
    </w:p>
    <w:p w:rsidR="00592079" w:rsidRDefault="00592079" w:rsidP="00592079">
      <w:pPr>
        <w:spacing w:line="256" w:lineRule="auto"/>
        <w:ind w:left="60" w:firstLine="0"/>
        <w:jc w:val="center"/>
      </w:pPr>
      <w:r>
        <w:rPr>
          <w:b/>
        </w:rP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lastRenderedPageBreak/>
        <w:t xml:space="preserve"> </w:t>
      </w:r>
    </w:p>
    <w:p w:rsidR="00592079" w:rsidRPr="007E3738" w:rsidRDefault="002F6E5E" w:rsidP="00592079">
      <w:pPr>
        <w:spacing w:line="256" w:lineRule="auto"/>
        <w:rPr>
          <w:b/>
        </w:rPr>
      </w:pPr>
      <w:r>
        <w:rPr>
          <w:b/>
        </w:rPr>
        <w:t>Assignment 2b</w:t>
      </w:r>
    </w:p>
    <w:p w:rsidR="00592079" w:rsidRDefault="00592079" w:rsidP="00592079">
      <w:pPr>
        <w:spacing w:line="256" w:lineRule="auto"/>
        <w:ind w:left="0" w:firstLine="0"/>
      </w:pPr>
    </w:p>
    <w:p w:rsidR="00592079" w:rsidRPr="009B416D" w:rsidRDefault="00592079" w:rsidP="00592079">
      <w:pPr>
        <w:ind w:left="-5"/>
        <w:rPr>
          <w:szCs w:val="24"/>
        </w:rPr>
      </w:pPr>
      <w:r>
        <w:t xml:space="preserve">The </w:t>
      </w:r>
      <w:r w:rsidRPr="009B416D">
        <w:rPr>
          <w:i/>
          <w:szCs w:val="24"/>
          <w:u w:val="single"/>
        </w:rPr>
        <w:t>purpose</w:t>
      </w:r>
      <w:r w:rsidRPr="009B416D">
        <w:rPr>
          <w:szCs w:val="24"/>
        </w:rPr>
        <w:t xml:space="preserve"> of this assignment was </w:t>
      </w:r>
      <w:r w:rsidR="009B416D" w:rsidRPr="009B416D">
        <w:rPr>
          <w:szCs w:val="24"/>
        </w:rPr>
        <w:t xml:space="preserve">to familiarize </w:t>
      </w:r>
      <w:r w:rsidR="009B416D" w:rsidRPr="009B416D">
        <w:rPr>
          <w:szCs w:val="24"/>
        </w:rPr>
        <w:t>ourselves</w:t>
      </w:r>
      <w:r w:rsidR="009B416D" w:rsidRPr="009B416D">
        <w:rPr>
          <w:szCs w:val="24"/>
        </w:rPr>
        <w:t xml:space="preserve"> with the OpenGL command of the hidden surface removal, illumination, shading and texture mapping.</w:t>
      </w:r>
    </w:p>
    <w:p w:rsidR="00592079" w:rsidRDefault="00592079" w:rsidP="002F6E5E">
      <w:pPr>
        <w:ind w:left="0" w:firstLine="0"/>
        <w:rPr>
          <w:b/>
          <w:u w:val="single" w:color="000000"/>
        </w:rPr>
      </w:pPr>
    </w:p>
    <w:p w:rsidR="00592079" w:rsidRDefault="00592079" w:rsidP="00592079">
      <w:pPr>
        <w:ind w:left="-5"/>
        <w:rPr>
          <w:b/>
          <w:u w:val="single" w:color="000000"/>
        </w:rPr>
      </w:pPr>
    </w:p>
    <w:p w:rsidR="00592079" w:rsidRDefault="00592079" w:rsidP="00592079">
      <w:pPr>
        <w:ind w:left="-5"/>
      </w:pPr>
      <w:r>
        <w:rPr>
          <w:u w:val="single" w:color="000000"/>
        </w:rPr>
        <w:t>Objectives</w:t>
      </w:r>
      <w:r>
        <w:t xml:space="preserve">: </w:t>
      </w:r>
    </w:p>
    <w:p w:rsidR="009B416D" w:rsidRPr="009B416D" w:rsidRDefault="009B416D" w:rsidP="009B416D">
      <w:pPr>
        <w:pStyle w:val="ListParagraph"/>
        <w:numPr>
          <w:ilvl w:val="0"/>
          <w:numId w:val="4"/>
        </w:numPr>
        <w:rPr>
          <w:rFonts w:ascii="Times New Roman" w:eastAsia="Times New Roman" w:hAnsi="Times New Roman" w:cs="Times New Roman"/>
        </w:rPr>
      </w:pPr>
      <w:r>
        <w:t>Interactively change the field of view and aspect ratio of the camera.</w:t>
      </w:r>
    </w:p>
    <w:p w:rsidR="009B416D" w:rsidRDefault="009B416D" w:rsidP="009B416D">
      <w:pPr>
        <w:pStyle w:val="ListParagraph"/>
        <w:numPr>
          <w:ilvl w:val="0"/>
          <w:numId w:val="4"/>
        </w:numPr>
      </w:pPr>
      <w:r>
        <w:t>Interactively</w:t>
      </w:r>
      <w:r w:rsidRPr="009B416D">
        <w:rPr>
          <w:rStyle w:val="apple-converted-space"/>
          <w:sz w:val="27"/>
          <w:szCs w:val="27"/>
        </w:rPr>
        <w:t> </w:t>
      </w:r>
      <w:r>
        <w:t>change the values of the near and far clipping plane.</w:t>
      </w:r>
    </w:p>
    <w:p w:rsidR="009B416D" w:rsidRDefault="009B416D" w:rsidP="009B416D">
      <w:pPr>
        <w:pStyle w:val="ListParagraph"/>
        <w:numPr>
          <w:ilvl w:val="0"/>
          <w:numId w:val="4"/>
        </w:numPr>
      </w:pPr>
      <w:r>
        <w:t>Support for at least two light source.</w:t>
      </w:r>
    </w:p>
    <w:p w:rsidR="009B416D" w:rsidRDefault="009B416D" w:rsidP="009B416D">
      <w:pPr>
        <w:pStyle w:val="ListParagraph"/>
        <w:numPr>
          <w:ilvl w:val="0"/>
          <w:numId w:val="4"/>
        </w:numPr>
      </w:pPr>
      <w:r>
        <w:t>Interactively turn light(s) on and off.</w:t>
      </w:r>
    </w:p>
    <w:p w:rsidR="009B416D" w:rsidRDefault="009B416D" w:rsidP="009B416D">
      <w:pPr>
        <w:pStyle w:val="ListParagraph"/>
        <w:numPr>
          <w:ilvl w:val="0"/>
          <w:numId w:val="4"/>
        </w:numPr>
      </w:pPr>
      <w:r>
        <w:t>Support flat and Gouraud shading models. (Hint: In order to do Smooth/Gouraud shading, you need to provide the normal vector for each vertex using glNormal. The vertex normal can be computed as the average of all the faces/triangles adjacent to the current vertex as described in</w:t>
      </w:r>
      <w:r w:rsidRPr="009B416D">
        <w:rPr>
          <w:rStyle w:val="apple-converted-space"/>
          <w:sz w:val="27"/>
          <w:szCs w:val="27"/>
        </w:rPr>
        <w:t> </w:t>
      </w:r>
      <w:hyperlink r:id="rId7" w:history="1">
        <w:r w:rsidRPr="009B416D">
          <w:rPr>
            <w:rStyle w:val="Hyperlink"/>
            <w:sz w:val="27"/>
            <w:szCs w:val="27"/>
          </w:rPr>
          <w:t>here</w:t>
        </w:r>
      </w:hyperlink>
      <w:r>
        <w:t>).</w:t>
      </w:r>
    </w:p>
    <w:p w:rsidR="009B416D" w:rsidRDefault="009B416D" w:rsidP="009B416D">
      <w:pPr>
        <w:pStyle w:val="ListParagraph"/>
        <w:numPr>
          <w:ilvl w:val="0"/>
          <w:numId w:val="4"/>
        </w:numPr>
      </w:pPr>
      <w:r>
        <w:t>I</w:t>
      </w:r>
      <w:r>
        <w:t>nteractive change the (RGBA) values associated with the global ambient light.</w:t>
      </w:r>
    </w:p>
    <w:p w:rsidR="009B416D" w:rsidRDefault="009B416D" w:rsidP="009B416D">
      <w:pPr>
        <w:pStyle w:val="ListParagraph"/>
        <w:numPr>
          <w:ilvl w:val="0"/>
          <w:numId w:val="4"/>
        </w:numPr>
      </w:pPr>
      <w:r>
        <w:t>I</w:t>
      </w:r>
      <w:r>
        <w:t>nteractive change the (RGBA) values associated with the ambient, diffuse and specular component of the light sources.</w:t>
      </w:r>
    </w:p>
    <w:p w:rsidR="009B416D" w:rsidRDefault="009B416D" w:rsidP="009B416D">
      <w:pPr>
        <w:pStyle w:val="ListParagraph"/>
        <w:numPr>
          <w:ilvl w:val="0"/>
          <w:numId w:val="4"/>
        </w:numPr>
      </w:pPr>
      <w:r>
        <w:t>I</w:t>
      </w:r>
      <w:r>
        <w:t>nteractive change the (RGBA) values associated with the ambient, diffuse and specular material properties of the objects.</w:t>
      </w:r>
    </w:p>
    <w:p w:rsidR="00592079" w:rsidRDefault="00592079" w:rsidP="00592079">
      <w:pPr>
        <w:ind w:left="-5"/>
        <w:rPr>
          <w:u w:val="single" w:color="000000"/>
        </w:rPr>
      </w:pPr>
    </w:p>
    <w:p w:rsidR="00592079" w:rsidRDefault="00592079" w:rsidP="00592079">
      <w:pPr>
        <w:ind w:left="-5"/>
      </w:pPr>
      <w:r>
        <w:rPr>
          <w:u w:val="single" w:color="000000"/>
        </w:rPr>
        <w:t>Approach</w:t>
      </w:r>
      <w:r>
        <w:t xml:space="preserve">: </w:t>
      </w:r>
      <w:r w:rsidR="009B416D">
        <w:t xml:space="preserve">Upon loading in a .OBJ file, I scale and calculate the normal vectors for each vertex. This was probably the most challenging part of the assignment. For each vertex, I had to go through all faces to check to see if it included the vertex in question. From there, I calculated and averaged the face normal vectors. Changing the field of view and aspect ratio was pretty easy, a simple variable was used which could be inputted via the keyboard. I added in two light sources (toggle-able) being default red and green. </w:t>
      </w:r>
      <w:r w:rsidR="00C8393F">
        <w:t xml:space="preserve">Shading modes can be toggled as well (decided by a simple variable). All RGBA values can be adjusted, though I kept the Green and Red lights to stay primarily those colors. View Keyboard input section for more. </w:t>
      </w: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A87129" w:rsidRDefault="00A87129" w:rsidP="00592079">
      <w:pPr>
        <w:ind w:left="-5"/>
      </w:pPr>
    </w:p>
    <w:p w:rsidR="00A87129" w:rsidRDefault="00A87129" w:rsidP="00592079">
      <w:pPr>
        <w:ind w:left="-5"/>
      </w:pPr>
    </w:p>
    <w:p w:rsidR="00592079" w:rsidRDefault="00592079" w:rsidP="00C579C2">
      <w:pPr>
        <w:ind w:left="0" w:firstLine="0"/>
      </w:pPr>
    </w:p>
    <w:p w:rsidR="00592079" w:rsidRPr="00C523AC" w:rsidRDefault="00592079" w:rsidP="00592079">
      <w:pPr>
        <w:ind w:left="-5"/>
        <w:rPr>
          <w:b/>
          <w:sz w:val="28"/>
          <w:szCs w:val="28"/>
        </w:rPr>
      </w:pPr>
      <w:r w:rsidRPr="00C523AC">
        <w:rPr>
          <w:b/>
          <w:sz w:val="28"/>
          <w:szCs w:val="28"/>
        </w:rPr>
        <w:lastRenderedPageBreak/>
        <w:t>The Header File (OpenGLDefaults.h)</w:t>
      </w:r>
    </w:p>
    <w:p w:rsidR="00592079" w:rsidRDefault="00592079" w:rsidP="00592079">
      <w:pPr>
        <w:ind w:left="-5"/>
      </w:pPr>
      <w:r>
        <w:rPr>
          <w:noProof/>
        </w:rPr>
        <w:drawing>
          <wp:anchor distT="0" distB="0" distL="114300" distR="114300" simplePos="0" relativeHeight="251659264" behindDoc="0" locked="0" layoutInCell="1" allowOverlap="1" wp14:anchorId="01E937AA" wp14:editId="6B093425">
            <wp:simplePos x="0" y="0"/>
            <wp:positionH relativeFrom="margin">
              <wp:align>right</wp:align>
            </wp:positionH>
            <wp:positionV relativeFrom="margin">
              <wp:align>top</wp:align>
            </wp:positionV>
            <wp:extent cx="1693545" cy="3740150"/>
            <wp:effectExtent l="0" t="0" r="1905" b="0"/>
            <wp:wrapSquare wrapText="bothSides"/>
            <wp:docPr id="20" name="Picture 20" descr="C:\Users\Mike\AppData\Local\Microsoft\Windows\INetCache\Content.Word\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e\AppData\Local\Microsoft\Windows\INetCache\Content.Word\b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545" cy="3740150"/>
                    </a:xfrm>
                    <a:prstGeom prst="rect">
                      <a:avLst/>
                    </a:prstGeom>
                    <a:noFill/>
                    <a:ln>
                      <a:noFill/>
                    </a:ln>
                  </pic:spPr>
                </pic:pic>
              </a:graphicData>
            </a:graphic>
            <wp14:sizeRelH relativeFrom="page">
              <wp14:pctWidth>0</wp14:pctWidth>
            </wp14:sizeRelH>
            <wp14:sizeRelV relativeFrom="page">
              <wp14:pctHeight>0</wp14:pctHeight>
            </wp14:sizeRelV>
          </wp:anchor>
        </w:drawing>
      </w:r>
      <w:r>
        <w:t>First and foremost, I have decided to include a header file to be used for this assignment’s, as well as future assignments’, libraries. Note this file include OpenGl basic libraries, as well as printing for debugging and math for easy/complex calculations.</w:t>
      </w:r>
    </w:p>
    <w:p w:rsidR="00592079" w:rsidRDefault="00592079" w:rsidP="00592079">
      <w:pPr>
        <w:spacing w:line="256" w:lineRule="auto"/>
        <w:ind w:left="0" w:firstLine="0"/>
      </w:pPr>
      <w:r>
        <w:t xml:space="preserve"> </w:t>
      </w:r>
    </w:p>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E210CD" w:rsidRDefault="00E210CD" w:rsidP="00592079"/>
    <w:p w:rsidR="00C579C2" w:rsidRDefault="00C579C2" w:rsidP="00592079"/>
    <w:p w:rsidR="00C579C2" w:rsidRDefault="00C579C2" w:rsidP="00592079"/>
    <w:p w:rsidR="00E210CD" w:rsidRDefault="00E210CD" w:rsidP="00592079"/>
    <w:p w:rsidR="00592079" w:rsidRDefault="00592079" w:rsidP="00592079">
      <w:pPr>
        <w:pBdr>
          <w:bottom w:val="single" w:sz="12" w:space="1" w:color="auto"/>
        </w:pBdr>
      </w:pPr>
    </w:p>
    <w:p w:rsidR="00592079" w:rsidRDefault="00592079" w:rsidP="00592079"/>
    <w:p w:rsidR="00592079" w:rsidRPr="00C523AC" w:rsidRDefault="00592079" w:rsidP="00592079">
      <w:pPr>
        <w:rPr>
          <w:b/>
          <w:sz w:val="28"/>
          <w:szCs w:val="28"/>
        </w:rPr>
      </w:pPr>
      <w:r w:rsidRPr="00C523AC">
        <w:rPr>
          <w:b/>
          <w:sz w:val="28"/>
          <w:szCs w:val="28"/>
        </w:rPr>
        <w:t>Main</w:t>
      </w:r>
    </w:p>
    <w:p w:rsidR="00592079" w:rsidRPr="00C523AC" w:rsidRDefault="00592079" w:rsidP="00592079">
      <w:pPr>
        <w:ind w:left="0" w:firstLine="0"/>
        <w:rPr>
          <w:sz w:val="8"/>
          <w:szCs w:val="8"/>
        </w:rPr>
      </w:pPr>
    </w:p>
    <w:p w:rsidR="00592079" w:rsidRDefault="009B416D" w:rsidP="0059207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35pt;height:217.15pt">
            <v:imagedata r:id="rId9" o:title="1"/>
          </v:shape>
        </w:pict>
      </w:r>
    </w:p>
    <w:p w:rsidR="00592079" w:rsidRDefault="00592079" w:rsidP="00592079"/>
    <w:p w:rsidR="00592079" w:rsidRDefault="00592079" w:rsidP="00592079">
      <w:r>
        <w:t xml:space="preserve">Our main function is similar to that from Assignment </w:t>
      </w:r>
      <w:r w:rsidR="007E6C6E">
        <w:t>2a</w:t>
      </w:r>
      <w:r>
        <w:t>. Note by default we load in the cube object file.</w:t>
      </w:r>
    </w:p>
    <w:p w:rsidR="00022793" w:rsidRDefault="00022793" w:rsidP="00592079"/>
    <w:p w:rsidR="00592079" w:rsidRDefault="00592079" w:rsidP="00592079"/>
    <w:p w:rsidR="00D2031D" w:rsidRPr="00D2031D" w:rsidRDefault="00592079" w:rsidP="00D2031D">
      <w:pPr>
        <w:rPr>
          <w:b/>
          <w:sz w:val="28"/>
          <w:szCs w:val="28"/>
        </w:rPr>
      </w:pPr>
      <w:r w:rsidRPr="002E3F46">
        <w:rPr>
          <w:b/>
          <w:sz w:val="28"/>
          <w:szCs w:val="28"/>
        </w:rPr>
        <w:lastRenderedPageBreak/>
        <w:t>Global Variables</w:t>
      </w:r>
    </w:p>
    <w:p w:rsidR="00D2031D" w:rsidRDefault="00D2031D" w:rsidP="00592079"/>
    <w:p w:rsidR="00D2031D" w:rsidRDefault="00D2031D" w:rsidP="00592079">
      <w:r>
        <w:pict>
          <v:shape id="_x0000_i1026" type="#_x0000_t75" style="width:185.45pt;height:379.6pt">
            <v:imagedata r:id="rId10" o:title="1"/>
          </v:shape>
        </w:pict>
      </w:r>
      <w:r>
        <w:t xml:space="preserve"> </w:t>
      </w:r>
      <w:r>
        <w:pict>
          <v:shape id="_x0000_i1027" type="#_x0000_t75" style="width:276.5pt;height:379.6pt">
            <v:imagedata r:id="rId11" o:title="2"/>
          </v:shape>
        </w:pict>
      </w:r>
    </w:p>
    <w:p w:rsidR="00C579C2" w:rsidRDefault="00C579C2" w:rsidP="00592079"/>
    <w:p w:rsidR="00592079" w:rsidRDefault="00592079" w:rsidP="00592079">
      <w:r>
        <w:t xml:space="preserve">For this assignment, I will be using global variables </w:t>
      </w:r>
      <w:r w:rsidR="00194448">
        <w:t>in order to change various settings (named conventionally). Note the fieldOfView, near, and far to handle clipping and camera view. Lighting variables for the lights, environment, and objects were also created.</w:t>
      </w:r>
      <w:r w:rsidR="00EE003F">
        <w:t xml:space="preserve"> Positions for lights will also be manipulated so we can see the full effects of lighting in our program.</w:t>
      </w:r>
    </w:p>
    <w:p w:rsidR="00592079" w:rsidRDefault="00592079" w:rsidP="00592079"/>
    <w:p w:rsidR="00194448" w:rsidRDefault="00194448" w:rsidP="00592079"/>
    <w:p w:rsidR="00194448" w:rsidRDefault="00194448" w:rsidP="00592079"/>
    <w:p w:rsidR="00194448" w:rsidRDefault="00194448" w:rsidP="00592079"/>
    <w:p w:rsidR="00194448" w:rsidRDefault="00194448" w:rsidP="00592079"/>
    <w:p w:rsidR="00194448" w:rsidRDefault="00194448" w:rsidP="00592079"/>
    <w:p w:rsidR="00194448" w:rsidRDefault="00194448" w:rsidP="00592079"/>
    <w:p w:rsidR="00194448" w:rsidRDefault="00194448" w:rsidP="00592079"/>
    <w:p w:rsidR="00194448" w:rsidRDefault="00194448" w:rsidP="00592079"/>
    <w:p w:rsidR="00194448" w:rsidRDefault="00194448" w:rsidP="005C34FF">
      <w:pPr>
        <w:ind w:left="0" w:firstLine="0"/>
      </w:pPr>
    </w:p>
    <w:p w:rsidR="00592079" w:rsidRPr="0010150D" w:rsidRDefault="00592079" w:rsidP="00592079">
      <w:pPr>
        <w:rPr>
          <w:b/>
          <w:sz w:val="28"/>
          <w:szCs w:val="28"/>
        </w:rPr>
      </w:pPr>
      <w:r w:rsidRPr="0010150D">
        <w:rPr>
          <w:b/>
          <w:sz w:val="28"/>
          <w:szCs w:val="28"/>
        </w:rPr>
        <w:lastRenderedPageBreak/>
        <w:t>Drawing the XYZ Grid (Extras)</w:t>
      </w:r>
    </w:p>
    <w:p w:rsidR="005C34FF" w:rsidRDefault="005C34FF" w:rsidP="00592079">
      <w:pPr>
        <w:rPr>
          <w:noProof/>
        </w:rPr>
      </w:pPr>
    </w:p>
    <w:p w:rsidR="005C34FF" w:rsidRDefault="005C34FF" w:rsidP="00592079">
      <w:pPr>
        <w:rPr>
          <w:noProof/>
        </w:rPr>
      </w:pPr>
    </w:p>
    <w:p w:rsidR="00592079" w:rsidRDefault="005C34FF" w:rsidP="00592079">
      <w:r>
        <w:rPr>
          <w:noProof/>
        </w:rPr>
        <w:pict>
          <v:shape id="_x0000_i1028" type="#_x0000_t75" style="width:148.6pt;height:132.5pt">
            <v:imagedata r:id="rId12" o:title="3"/>
          </v:shape>
        </w:pict>
      </w:r>
      <w:r w:rsidR="00592079">
        <w:t xml:space="preserve"> </w:t>
      </w:r>
    </w:p>
    <w:p w:rsidR="00C579C2" w:rsidRDefault="00C579C2" w:rsidP="00592079"/>
    <w:p w:rsidR="00592079" w:rsidRDefault="00592079" w:rsidP="00592079">
      <w:pPr>
        <w:pBdr>
          <w:bottom w:val="single" w:sz="12" w:space="1" w:color="auto"/>
        </w:pBdr>
      </w:pPr>
      <w:r>
        <w:t>This is a simple function to draw a grid at the origin of our view in order for us to see the object more clearly. This can be toggled on and off with the “i” key. By default, it is on.</w:t>
      </w:r>
    </w:p>
    <w:p w:rsidR="00CB3726" w:rsidRDefault="00CB3726" w:rsidP="00592079">
      <w:pPr>
        <w:pBdr>
          <w:bottom w:val="single" w:sz="12" w:space="1" w:color="auto"/>
        </w:pBdr>
      </w:pPr>
    </w:p>
    <w:p w:rsidR="00592079" w:rsidRDefault="00592079" w:rsidP="00592079"/>
    <w:p w:rsidR="00D97778" w:rsidRDefault="00592079" w:rsidP="00592079">
      <w:pPr>
        <w:rPr>
          <w:b/>
          <w:sz w:val="28"/>
          <w:szCs w:val="28"/>
        </w:rPr>
      </w:pPr>
      <w:r w:rsidRPr="0010150D">
        <w:rPr>
          <w:b/>
          <w:sz w:val="28"/>
          <w:szCs w:val="28"/>
        </w:rPr>
        <w:t>Loading the File (loadObject)</w:t>
      </w:r>
    </w:p>
    <w:p w:rsidR="00592079" w:rsidRPr="0010150D" w:rsidRDefault="00D97778" w:rsidP="00592079">
      <w:pPr>
        <w:rPr>
          <w:b/>
          <w:sz w:val="28"/>
          <w:szCs w:val="28"/>
        </w:rPr>
      </w:pPr>
      <w:r>
        <w:rPr>
          <w:b/>
          <w:noProof/>
          <w:sz w:val="28"/>
          <w:szCs w:val="28"/>
        </w:rPr>
        <w:drawing>
          <wp:anchor distT="0" distB="0" distL="114300" distR="114300" simplePos="0" relativeHeight="251675648" behindDoc="0" locked="0" layoutInCell="1" allowOverlap="1">
            <wp:simplePos x="0" y="0"/>
            <wp:positionH relativeFrom="column">
              <wp:posOffset>0</wp:posOffset>
            </wp:positionH>
            <wp:positionV relativeFrom="paragraph">
              <wp:posOffset>2743</wp:posOffset>
            </wp:positionV>
            <wp:extent cx="2392070" cy="4783463"/>
            <wp:effectExtent l="0" t="0" r="8255" b="0"/>
            <wp:wrapSquare wrapText="bothSides"/>
            <wp:docPr id="2" name="Picture 2" descr="C:\Users\Mike\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ike\AppData\Local\Microsoft\Windows\INetCache\Content.Word\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070" cy="47834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2079" w:rsidRDefault="00592079" w:rsidP="00592079">
      <w:r>
        <w:t>This function take the object the as a parameter and sets our global vertices and faces variables with the data the OBJ file contains. This function also sets the min/max values that will be later used for scaling/transitioning our object.</w:t>
      </w:r>
    </w:p>
    <w:p w:rsidR="00592079" w:rsidRDefault="00592079" w:rsidP="00592079"/>
    <w:p w:rsidR="00592079"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Default="00592079" w:rsidP="00592079"/>
    <w:p w:rsidR="00592079" w:rsidRPr="00C579C2" w:rsidRDefault="00D97778" w:rsidP="00C579C2">
      <w:r>
        <w:rPr>
          <w:b/>
          <w:noProof/>
          <w:sz w:val="28"/>
          <w:szCs w:val="28"/>
        </w:rPr>
        <w:lastRenderedPageBreak/>
        <w:drawing>
          <wp:anchor distT="0" distB="0" distL="114300" distR="114300" simplePos="0" relativeHeight="251677696" behindDoc="0" locked="0" layoutInCell="1" allowOverlap="1" wp14:anchorId="7974FB9D" wp14:editId="17E5B0FF">
            <wp:simplePos x="0" y="0"/>
            <wp:positionH relativeFrom="margin">
              <wp:posOffset>3540125</wp:posOffset>
            </wp:positionH>
            <wp:positionV relativeFrom="margin">
              <wp:align>top</wp:align>
            </wp:positionV>
            <wp:extent cx="2404745" cy="1916430"/>
            <wp:effectExtent l="0" t="0" r="0" b="7620"/>
            <wp:wrapSquare wrapText="bothSides"/>
            <wp:docPr id="3" name="Picture 3" descr="C:\Users\Mike\AppData\Local\Microsoft\Windows\INetCache\Content.Word\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ke\AppData\Local\Microsoft\Windows\INetCache\Content.Word\scal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4745" cy="1916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079" w:rsidRPr="000C0693">
        <w:rPr>
          <w:b/>
          <w:sz w:val="28"/>
          <w:szCs w:val="28"/>
        </w:rPr>
        <w:t>Scaling (Scale)</w:t>
      </w:r>
    </w:p>
    <w:p w:rsidR="00592079" w:rsidRDefault="00592079" w:rsidP="00592079">
      <w:pPr>
        <w:tabs>
          <w:tab w:val="left" w:pos="939"/>
        </w:tabs>
      </w:pPr>
      <w:r>
        <w:t>This scale method finds the greatest distance between the X, Y, and Z axis and uses that as a scaler for this Object. The reason we use the longest distance is so that we can scale everything equally whilst still being in our view.</w:t>
      </w:r>
      <w:r w:rsidR="00CB3726" w:rsidRPr="00CB3726">
        <w:rPr>
          <w:b/>
          <w:noProof/>
          <w:sz w:val="28"/>
          <w:szCs w:val="28"/>
        </w:rPr>
        <w:t xml:space="preserve"> </w:t>
      </w: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C579C2" w:rsidRDefault="00C579C2" w:rsidP="00592079">
      <w:pPr>
        <w:tabs>
          <w:tab w:val="left" w:pos="939"/>
        </w:tabs>
      </w:pPr>
    </w:p>
    <w:p w:rsidR="00C579C2" w:rsidRDefault="00C579C2" w:rsidP="00592079">
      <w:pPr>
        <w:tabs>
          <w:tab w:val="left" w:pos="939"/>
        </w:tabs>
      </w:pPr>
    </w:p>
    <w:p w:rsidR="00592079" w:rsidRDefault="00592079" w:rsidP="00592079">
      <w:pPr>
        <w:tabs>
          <w:tab w:val="left" w:pos="939"/>
        </w:tabs>
      </w:pPr>
    </w:p>
    <w:p w:rsidR="00592079" w:rsidRDefault="00592079" w:rsidP="00592079">
      <w:pPr>
        <w:pBdr>
          <w:bottom w:val="single" w:sz="12" w:space="1" w:color="auto"/>
        </w:pBdr>
        <w:tabs>
          <w:tab w:val="left" w:pos="939"/>
        </w:tabs>
        <w:ind w:left="0" w:firstLine="0"/>
      </w:pPr>
    </w:p>
    <w:p w:rsidR="00D97778" w:rsidRPr="00C579C2" w:rsidRDefault="00D97778" w:rsidP="00D97778">
      <w:r>
        <w:rPr>
          <w:b/>
          <w:noProof/>
          <w:sz w:val="28"/>
          <w:szCs w:val="28"/>
        </w:rPr>
        <w:t>LightSource</w:t>
      </w:r>
      <w:r>
        <w:rPr>
          <w:b/>
          <w:sz w:val="28"/>
          <w:szCs w:val="28"/>
        </w:rPr>
        <w:t>s</w:t>
      </w:r>
    </w:p>
    <w:p w:rsidR="00CB3726" w:rsidRPr="00D97778" w:rsidRDefault="00D97778" w:rsidP="00D97778">
      <w:pPr>
        <w:tabs>
          <w:tab w:val="left" w:pos="939"/>
        </w:tabs>
      </w:pPr>
      <w:r>
        <w:t xml:space="preserve">This is our function to create our light sources. Note to adjustable RGBA values for each light. Also note how we use the scalar on the light source to keep a constant size throughout objects. Light Sources are toggle-able as well. </w:t>
      </w:r>
    </w:p>
    <w:p w:rsidR="00D97778" w:rsidRDefault="00D97778" w:rsidP="00D0508D">
      <w:pPr>
        <w:tabs>
          <w:tab w:val="left" w:pos="939"/>
        </w:tabs>
        <w:ind w:left="0" w:firstLine="0"/>
        <w:rPr>
          <w:b/>
          <w:sz w:val="28"/>
          <w:szCs w:val="28"/>
        </w:rPr>
      </w:pPr>
    </w:p>
    <w:p w:rsidR="00D97778" w:rsidRDefault="00D97778" w:rsidP="00D0508D">
      <w:pPr>
        <w:tabs>
          <w:tab w:val="left" w:pos="939"/>
        </w:tabs>
        <w:ind w:left="0" w:firstLine="0"/>
        <w:rPr>
          <w:b/>
          <w:sz w:val="28"/>
          <w:szCs w:val="28"/>
        </w:rPr>
      </w:pPr>
      <w:r>
        <w:rPr>
          <w:b/>
          <w:sz w:val="28"/>
          <w:szCs w:val="28"/>
        </w:rPr>
        <w:pict>
          <v:shape id="_x0000_i1029" type="#_x0000_t75" style="width:427.95pt;height:85.25pt">
            <v:imagedata r:id="rId15" o:title="5"/>
          </v:shape>
        </w:pict>
      </w:r>
    </w:p>
    <w:p w:rsidR="00D97778" w:rsidRDefault="00D97778" w:rsidP="00D0508D">
      <w:pPr>
        <w:tabs>
          <w:tab w:val="left" w:pos="939"/>
        </w:tabs>
        <w:ind w:left="0" w:firstLine="0"/>
        <w:rPr>
          <w:b/>
          <w:sz w:val="28"/>
          <w:szCs w:val="28"/>
        </w:rPr>
      </w:pPr>
      <w:r>
        <w:rPr>
          <w:b/>
          <w:sz w:val="28"/>
          <w:szCs w:val="28"/>
        </w:rPr>
        <w:pict>
          <v:shape id="_x0000_i1030" type="#_x0000_t75" style="width:224.05pt;height:269pt">
            <v:imagedata r:id="rId16" o:title="6"/>
          </v:shape>
        </w:pict>
      </w:r>
    </w:p>
    <w:p w:rsidR="00D97778" w:rsidRDefault="00D97778" w:rsidP="00D0508D">
      <w:pPr>
        <w:tabs>
          <w:tab w:val="left" w:pos="939"/>
        </w:tabs>
        <w:ind w:left="0" w:firstLine="0"/>
        <w:rPr>
          <w:b/>
          <w:sz w:val="28"/>
          <w:szCs w:val="28"/>
        </w:rPr>
      </w:pPr>
      <w:r>
        <w:rPr>
          <w:b/>
          <w:sz w:val="28"/>
          <w:szCs w:val="28"/>
        </w:rPr>
        <w:lastRenderedPageBreak/>
        <w:t>LightSource Spheres</w:t>
      </w:r>
    </w:p>
    <w:p w:rsidR="00D97778" w:rsidRPr="00D97778" w:rsidRDefault="00D97778" w:rsidP="00D0508D">
      <w:pPr>
        <w:tabs>
          <w:tab w:val="left" w:pos="939"/>
        </w:tabs>
        <w:ind w:left="0" w:firstLine="0"/>
        <w:rPr>
          <w:b/>
          <w:szCs w:val="24"/>
        </w:rPr>
      </w:pPr>
      <w:r>
        <w:rPr>
          <w:b/>
          <w:szCs w:val="24"/>
        </w:rPr>
        <w:t>T</w:t>
      </w:r>
      <w:r w:rsidRPr="00D97778">
        <w:rPr>
          <w:szCs w:val="24"/>
        </w:rPr>
        <w:t>his function simply puts a sphere where the light source radiates from.</w:t>
      </w:r>
      <w:r>
        <w:rPr>
          <w:b/>
          <w:szCs w:val="24"/>
        </w:rPr>
        <w:t xml:space="preserve"> </w:t>
      </w:r>
    </w:p>
    <w:p w:rsidR="00D97778" w:rsidRDefault="00BB0816" w:rsidP="00D0508D">
      <w:pPr>
        <w:pBdr>
          <w:bottom w:val="single" w:sz="12" w:space="1" w:color="auto"/>
        </w:pBdr>
        <w:tabs>
          <w:tab w:val="left" w:pos="939"/>
        </w:tabs>
        <w:ind w:left="0" w:firstLine="0"/>
        <w:rPr>
          <w:b/>
          <w:sz w:val="28"/>
          <w:szCs w:val="28"/>
        </w:rPr>
      </w:pPr>
      <w:r>
        <w:rPr>
          <w:b/>
          <w:sz w:val="28"/>
          <w:szCs w:val="28"/>
        </w:rPr>
        <w:pict>
          <v:shape id="_x0000_i1031" type="#_x0000_t75" style="width:176.25pt;height:206.8pt">
            <v:imagedata r:id="rId17" o:title="4"/>
          </v:shape>
        </w:pict>
      </w:r>
    </w:p>
    <w:p w:rsidR="00BB0816" w:rsidRDefault="00BB0816" w:rsidP="00D0508D">
      <w:pPr>
        <w:tabs>
          <w:tab w:val="left" w:pos="939"/>
        </w:tabs>
        <w:ind w:left="0" w:firstLine="0"/>
        <w:rPr>
          <w:b/>
          <w:sz w:val="28"/>
          <w:szCs w:val="28"/>
        </w:rPr>
      </w:pPr>
    </w:p>
    <w:p w:rsidR="00D97778" w:rsidRDefault="00BB0816" w:rsidP="00D0508D">
      <w:pPr>
        <w:tabs>
          <w:tab w:val="left" w:pos="939"/>
        </w:tabs>
        <w:ind w:left="0" w:firstLine="0"/>
        <w:rPr>
          <w:b/>
          <w:sz w:val="28"/>
          <w:szCs w:val="28"/>
        </w:rPr>
      </w:pPr>
      <w:r>
        <w:rPr>
          <w:b/>
          <w:sz w:val="28"/>
          <w:szCs w:val="28"/>
        </w:rPr>
        <w:t>Normal Vectors</w:t>
      </w:r>
    </w:p>
    <w:p w:rsidR="00BB0816" w:rsidRPr="00BB0816" w:rsidRDefault="00BB0816" w:rsidP="00D0508D">
      <w:pPr>
        <w:tabs>
          <w:tab w:val="left" w:pos="939"/>
        </w:tabs>
        <w:ind w:left="0" w:firstLine="0"/>
        <w:rPr>
          <w:szCs w:val="24"/>
        </w:rPr>
      </w:pPr>
      <w:r>
        <w:rPr>
          <w:szCs w:val="24"/>
        </w:rPr>
        <w:t xml:space="preserve">As described above, this is our ‘normalize’ function that calculates the normal vectors for all vertexes. </w:t>
      </w:r>
    </w:p>
    <w:p w:rsidR="00D97778" w:rsidRDefault="00BB0816" w:rsidP="00D0508D">
      <w:pPr>
        <w:tabs>
          <w:tab w:val="left" w:pos="939"/>
        </w:tabs>
        <w:ind w:left="0" w:firstLine="0"/>
        <w:rPr>
          <w:b/>
          <w:sz w:val="28"/>
          <w:szCs w:val="28"/>
        </w:rPr>
      </w:pPr>
      <w:r>
        <w:rPr>
          <w:b/>
          <w:sz w:val="28"/>
          <w:szCs w:val="28"/>
        </w:rPr>
        <w:pict>
          <v:shape id="_x0000_i1032" type="#_x0000_t75" style="width:289.15pt;height:343.85pt">
            <v:imagedata r:id="rId18" o:title="8"/>
          </v:shape>
        </w:pict>
      </w:r>
    </w:p>
    <w:p w:rsidR="00822AA4" w:rsidRDefault="00592079" w:rsidP="00822AA4">
      <w:pPr>
        <w:tabs>
          <w:tab w:val="left" w:pos="939"/>
        </w:tabs>
        <w:ind w:left="0" w:firstLine="0"/>
        <w:rPr>
          <w:b/>
          <w:sz w:val="28"/>
          <w:szCs w:val="28"/>
        </w:rPr>
      </w:pPr>
      <w:r w:rsidRPr="006C4E0A">
        <w:rPr>
          <w:b/>
          <w:sz w:val="28"/>
          <w:szCs w:val="28"/>
        </w:rPr>
        <w:lastRenderedPageBreak/>
        <w:t>Display</w:t>
      </w:r>
    </w:p>
    <w:p w:rsidR="00822AA4" w:rsidRPr="00822AA4" w:rsidRDefault="00822AA4" w:rsidP="00822AA4">
      <w:pPr>
        <w:tabs>
          <w:tab w:val="left" w:pos="939"/>
        </w:tabs>
        <w:ind w:left="0" w:firstLine="0"/>
        <w:rPr>
          <w:szCs w:val="24"/>
        </w:rPr>
      </w:pPr>
      <w:r w:rsidRPr="00822AA4">
        <w:rPr>
          <w:szCs w:val="24"/>
        </w:rPr>
        <w:t xml:space="preserve">Our display function has been updated to only handle perspective camera view. Important variables are also set here (depending on flags set). One of which is the Shadetype(GL_SMOOTH/GL_FLAT). </w:t>
      </w:r>
      <w:r>
        <w:rPr>
          <w:szCs w:val="24"/>
        </w:rPr>
        <w:t xml:space="preserve">Also notice the adjusted material values put in place for the objects to be created. </w:t>
      </w:r>
    </w:p>
    <w:p w:rsidR="00822AA4" w:rsidRDefault="00822AA4" w:rsidP="00D04C9C">
      <w:pPr>
        <w:tabs>
          <w:tab w:val="left" w:pos="939"/>
        </w:tabs>
        <w:rPr>
          <w:b/>
          <w:sz w:val="28"/>
          <w:szCs w:val="28"/>
        </w:rPr>
      </w:pPr>
    </w:p>
    <w:p w:rsidR="00822AA4" w:rsidRDefault="00822AA4" w:rsidP="00D04C9C">
      <w:pPr>
        <w:tabs>
          <w:tab w:val="left" w:pos="939"/>
        </w:tabs>
        <w:rPr>
          <w:b/>
          <w:sz w:val="28"/>
          <w:szCs w:val="28"/>
        </w:rPr>
      </w:pPr>
      <w:r>
        <w:rPr>
          <w:b/>
          <w:sz w:val="28"/>
          <w:szCs w:val="28"/>
        </w:rPr>
        <w:pict>
          <v:shape id="_x0000_i1033" type="#_x0000_t75" style="width:293.2pt;height:356.55pt">
            <v:imagedata r:id="rId19" o:title="10"/>
          </v:shape>
        </w:pict>
      </w:r>
      <w:r>
        <w:rPr>
          <w:b/>
          <w:sz w:val="28"/>
          <w:szCs w:val="28"/>
        </w:rPr>
        <w:t xml:space="preserve"> </w:t>
      </w:r>
      <w:r>
        <w:rPr>
          <w:b/>
          <w:sz w:val="28"/>
          <w:szCs w:val="28"/>
        </w:rPr>
        <w:pict>
          <v:shape id="_x0000_i1034" type="#_x0000_t75" style="width:170.5pt;height:306.45pt">
            <v:imagedata r:id="rId20" o:title="11"/>
          </v:shape>
        </w:pict>
      </w:r>
    </w:p>
    <w:p w:rsidR="0051764E" w:rsidRDefault="0051764E" w:rsidP="00D04C9C">
      <w:pPr>
        <w:tabs>
          <w:tab w:val="left" w:pos="939"/>
        </w:tabs>
        <w:rPr>
          <w:b/>
          <w:sz w:val="28"/>
          <w:szCs w:val="28"/>
        </w:rPr>
      </w:pPr>
    </w:p>
    <w:p w:rsidR="0051764E" w:rsidRDefault="0051764E" w:rsidP="00D04C9C">
      <w:pPr>
        <w:tabs>
          <w:tab w:val="left" w:pos="939"/>
        </w:tabs>
        <w:rPr>
          <w:b/>
          <w:sz w:val="28"/>
          <w:szCs w:val="28"/>
        </w:rPr>
      </w:pPr>
    </w:p>
    <w:p w:rsidR="0051764E" w:rsidRDefault="0051764E" w:rsidP="00D04C9C">
      <w:pPr>
        <w:tabs>
          <w:tab w:val="left" w:pos="939"/>
        </w:tabs>
        <w:rPr>
          <w:b/>
          <w:sz w:val="28"/>
          <w:szCs w:val="28"/>
        </w:rPr>
      </w:pPr>
    </w:p>
    <w:p w:rsidR="0051764E" w:rsidRDefault="0051764E" w:rsidP="00D04C9C">
      <w:pPr>
        <w:tabs>
          <w:tab w:val="left" w:pos="939"/>
        </w:tabs>
        <w:rPr>
          <w:b/>
          <w:sz w:val="28"/>
          <w:szCs w:val="28"/>
        </w:rPr>
      </w:pPr>
    </w:p>
    <w:p w:rsidR="0051764E" w:rsidRDefault="0051764E" w:rsidP="00D04C9C">
      <w:pPr>
        <w:tabs>
          <w:tab w:val="left" w:pos="939"/>
        </w:tabs>
        <w:rPr>
          <w:b/>
          <w:sz w:val="28"/>
          <w:szCs w:val="28"/>
        </w:rPr>
      </w:pPr>
    </w:p>
    <w:p w:rsidR="00822AA4" w:rsidRDefault="00822AA4" w:rsidP="00D04C9C">
      <w:pPr>
        <w:tabs>
          <w:tab w:val="left" w:pos="939"/>
        </w:tabs>
        <w:rPr>
          <w:b/>
          <w:sz w:val="28"/>
          <w:szCs w:val="28"/>
        </w:rPr>
      </w:pPr>
    </w:p>
    <w:p w:rsidR="00822AA4" w:rsidRDefault="00822AA4" w:rsidP="00D04C9C">
      <w:pPr>
        <w:tabs>
          <w:tab w:val="left" w:pos="939"/>
        </w:tabs>
        <w:rPr>
          <w:b/>
          <w:sz w:val="28"/>
          <w:szCs w:val="28"/>
        </w:rPr>
      </w:pPr>
    </w:p>
    <w:p w:rsidR="00822AA4" w:rsidRDefault="00822AA4" w:rsidP="00D04C9C">
      <w:pPr>
        <w:tabs>
          <w:tab w:val="left" w:pos="939"/>
        </w:tabs>
        <w:rPr>
          <w:b/>
          <w:sz w:val="28"/>
          <w:szCs w:val="28"/>
        </w:rPr>
      </w:pPr>
    </w:p>
    <w:p w:rsidR="00822AA4" w:rsidRDefault="00822AA4" w:rsidP="00D04C9C">
      <w:pPr>
        <w:tabs>
          <w:tab w:val="left" w:pos="939"/>
        </w:tabs>
        <w:rPr>
          <w:b/>
          <w:sz w:val="28"/>
          <w:szCs w:val="28"/>
        </w:rPr>
      </w:pPr>
    </w:p>
    <w:p w:rsidR="00822AA4" w:rsidRDefault="00822AA4" w:rsidP="00D04C9C">
      <w:pPr>
        <w:tabs>
          <w:tab w:val="left" w:pos="939"/>
        </w:tabs>
        <w:rPr>
          <w:b/>
          <w:sz w:val="28"/>
          <w:szCs w:val="28"/>
        </w:rPr>
      </w:pPr>
    </w:p>
    <w:p w:rsidR="00822AA4" w:rsidRDefault="00822AA4" w:rsidP="00D04C9C">
      <w:pPr>
        <w:tabs>
          <w:tab w:val="left" w:pos="939"/>
        </w:tabs>
        <w:rPr>
          <w:b/>
          <w:sz w:val="28"/>
          <w:szCs w:val="28"/>
        </w:rPr>
      </w:pPr>
    </w:p>
    <w:p w:rsidR="00822AA4" w:rsidRDefault="00822AA4" w:rsidP="00D04C9C">
      <w:pPr>
        <w:tabs>
          <w:tab w:val="left" w:pos="939"/>
        </w:tabs>
        <w:rPr>
          <w:b/>
          <w:sz w:val="28"/>
          <w:szCs w:val="28"/>
        </w:rPr>
      </w:pPr>
    </w:p>
    <w:p w:rsidR="00D04C9C" w:rsidRPr="00D04C9C" w:rsidRDefault="00592079" w:rsidP="00D04C9C">
      <w:pPr>
        <w:tabs>
          <w:tab w:val="left" w:pos="939"/>
        </w:tabs>
        <w:rPr>
          <w:b/>
          <w:sz w:val="28"/>
          <w:szCs w:val="28"/>
        </w:rPr>
      </w:pPr>
      <w:r w:rsidRPr="003728DB">
        <w:rPr>
          <w:b/>
          <w:sz w:val="28"/>
          <w:szCs w:val="28"/>
        </w:rPr>
        <w:lastRenderedPageBreak/>
        <w:t>Reshape</w:t>
      </w:r>
    </w:p>
    <w:p w:rsidR="00D04C9C" w:rsidRDefault="00D04C9C" w:rsidP="00592079">
      <w:pPr>
        <w:tabs>
          <w:tab w:val="left" w:pos="939"/>
        </w:tabs>
        <w:rPr>
          <w:noProof/>
        </w:rPr>
      </w:pPr>
    </w:p>
    <w:p w:rsidR="00D04C9C" w:rsidRDefault="00822AA4" w:rsidP="00592079">
      <w:pPr>
        <w:tabs>
          <w:tab w:val="left" w:pos="939"/>
        </w:tabs>
        <w:rPr>
          <w:noProof/>
        </w:rPr>
      </w:pPr>
      <w:r>
        <w:rPr>
          <w:noProof/>
        </w:rPr>
        <w:pict>
          <v:shape id="_x0000_i1035" type="#_x0000_t75" style="width:191.8pt;height:142.85pt">
            <v:imagedata r:id="rId21" o:title="12"/>
          </v:shape>
        </w:pict>
      </w:r>
    </w:p>
    <w:p w:rsidR="00592079" w:rsidRDefault="00592079" w:rsidP="00D04C9C">
      <w:pPr>
        <w:tabs>
          <w:tab w:val="left" w:pos="939"/>
        </w:tabs>
        <w:ind w:left="0" w:firstLine="0"/>
      </w:pPr>
    </w:p>
    <w:p w:rsidR="00592079" w:rsidRDefault="00592079" w:rsidP="00592079">
      <w:pPr>
        <w:pBdr>
          <w:bottom w:val="single" w:sz="12" w:space="1" w:color="auto"/>
        </w:pBdr>
        <w:tabs>
          <w:tab w:val="left" w:pos="939"/>
        </w:tabs>
      </w:pPr>
      <w:r>
        <w:t>Our reshape function</w:t>
      </w:r>
      <w:r w:rsidR="00822AA4">
        <w:t xml:space="preserve"> is still very basic and has been redesigned to only handle projection/perspective mode rather than offering an orthographic option. Also note the Aspect Ratio Adjustability. </w:t>
      </w:r>
      <w:r w:rsidR="00D04C9C">
        <w:t xml:space="preserve"> </w:t>
      </w:r>
    </w:p>
    <w:p w:rsidR="00592079" w:rsidRDefault="00592079" w:rsidP="00592079">
      <w:pPr>
        <w:pBdr>
          <w:bottom w:val="single" w:sz="12" w:space="1" w:color="auto"/>
        </w:pBdr>
        <w:tabs>
          <w:tab w:val="left" w:pos="939"/>
        </w:tabs>
      </w:pPr>
    </w:p>
    <w:p w:rsidR="00592079" w:rsidRDefault="00592079" w:rsidP="00592079">
      <w:pPr>
        <w:tabs>
          <w:tab w:val="left" w:pos="939"/>
        </w:tabs>
        <w:ind w:left="0" w:firstLine="0"/>
      </w:pPr>
    </w:p>
    <w:p w:rsidR="00C579C2" w:rsidRDefault="00C579C2" w:rsidP="00764A66">
      <w:pPr>
        <w:tabs>
          <w:tab w:val="left" w:pos="939"/>
        </w:tabs>
        <w:ind w:left="0" w:firstLine="0"/>
      </w:pPr>
    </w:p>
    <w:p w:rsidR="00592079" w:rsidRPr="003728DB" w:rsidRDefault="00592079" w:rsidP="00592079">
      <w:pPr>
        <w:tabs>
          <w:tab w:val="left" w:pos="939"/>
        </w:tabs>
        <w:rPr>
          <w:b/>
        </w:rPr>
      </w:pPr>
      <w:r w:rsidRPr="003728DB">
        <w:rPr>
          <w:b/>
        </w:rPr>
        <w:t>Keyboard Input</w:t>
      </w:r>
    </w:p>
    <w:p w:rsidR="00F72527" w:rsidRDefault="00F72527" w:rsidP="00F72527">
      <w:pPr>
        <w:tabs>
          <w:tab w:val="left" w:pos="939"/>
        </w:tabs>
        <w:ind w:left="0" w:firstLine="0"/>
      </w:pPr>
      <w:r>
        <w:t>Key: Esc exits the program.</w:t>
      </w:r>
    </w:p>
    <w:p w:rsidR="00F72527" w:rsidRDefault="00FB6AB9" w:rsidP="00F72527">
      <w:pPr>
        <w:tabs>
          <w:tab w:val="left" w:pos="939"/>
        </w:tabs>
        <w:ind w:left="0" w:firstLine="0"/>
      </w:pPr>
      <w:r>
        <w:t>Keys: 1,2,</w:t>
      </w:r>
      <w:r w:rsidR="00F72527">
        <w:t>3 loads in different Objects.</w:t>
      </w:r>
    </w:p>
    <w:p w:rsidR="00F72527" w:rsidRDefault="00FB6AB9" w:rsidP="00F72527">
      <w:pPr>
        <w:tabs>
          <w:tab w:val="left" w:pos="939"/>
        </w:tabs>
        <w:ind w:left="0" w:firstLine="0"/>
      </w:pPr>
      <w:r>
        <w:t>Keys: a,s,</w:t>
      </w:r>
      <w:r w:rsidR="00F72527">
        <w:t>d changes display type.</w:t>
      </w:r>
    </w:p>
    <w:p w:rsidR="00F72527" w:rsidRDefault="00F72527" w:rsidP="00F72527">
      <w:pPr>
        <w:tabs>
          <w:tab w:val="left" w:pos="939"/>
        </w:tabs>
        <w:ind w:left="0" w:firstLine="0"/>
      </w:pPr>
      <w:r>
        <w:t>Key: i toggles the XYZ grid.</w:t>
      </w:r>
    </w:p>
    <w:p w:rsidR="00F72527" w:rsidRDefault="00FB6AB9" w:rsidP="00F72527">
      <w:pPr>
        <w:tabs>
          <w:tab w:val="left" w:pos="939"/>
        </w:tabs>
        <w:ind w:left="0" w:firstLine="0"/>
      </w:pPr>
      <w:r>
        <w:t>Keys: +,</w:t>
      </w:r>
      <w:r w:rsidR="00F72527">
        <w:t>- Zooms In/Out</w:t>
      </w:r>
      <w:r w:rsidR="005B6E26">
        <w:t xml:space="preserve"> (field of view)</w:t>
      </w:r>
      <w:r w:rsidR="00F72527">
        <w:t>.</w:t>
      </w:r>
    </w:p>
    <w:p w:rsidR="00F72527" w:rsidRDefault="005B6E26" w:rsidP="00F72527">
      <w:pPr>
        <w:tabs>
          <w:tab w:val="left" w:pos="939"/>
        </w:tabs>
        <w:ind w:left="0" w:firstLine="0"/>
      </w:pPr>
      <w:r>
        <w:t>Keys: b,B</w:t>
      </w:r>
      <w:r w:rsidR="00F72527">
        <w:t xml:space="preserve"> Scales Objects.</w:t>
      </w:r>
    </w:p>
    <w:p w:rsidR="005B6E26" w:rsidRDefault="005B6E26" w:rsidP="00F72527">
      <w:pPr>
        <w:tabs>
          <w:tab w:val="left" w:pos="939"/>
        </w:tabs>
        <w:ind w:left="0" w:firstLine="0"/>
      </w:pPr>
      <w:r>
        <w:t>Keys</w:t>
      </w:r>
      <w:r w:rsidR="00FB6AB9">
        <w:t>: t,</w:t>
      </w:r>
      <w:r>
        <w:t>T Changes the Aspect Ratio.</w:t>
      </w:r>
    </w:p>
    <w:p w:rsidR="00F72527" w:rsidRDefault="005B6E26" w:rsidP="00F72527">
      <w:pPr>
        <w:tabs>
          <w:tab w:val="left" w:pos="939"/>
        </w:tabs>
        <w:ind w:left="0" w:firstLine="0"/>
      </w:pPr>
      <w:r>
        <w:t>Keys: g,G controls the clipping range for the near value.</w:t>
      </w:r>
    </w:p>
    <w:p w:rsidR="005B6E26" w:rsidRDefault="005B6E26" w:rsidP="005B6E26">
      <w:pPr>
        <w:tabs>
          <w:tab w:val="left" w:pos="939"/>
        </w:tabs>
        <w:ind w:left="0" w:firstLine="0"/>
      </w:pPr>
      <w:r>
        <w:t>Keys: f,F</w:t>
      </w:r>
      <w:r>
        <w:t xml:space="preserve"> controls the clipping range for the </w:t>
      </w:r>
      <w:r>
        <w:t>far</w:t>
      </w:r>
      <w:r>
        <w:t xml:space="preserve"> value.</w:t>
      </w:r>
    </w:p>
    <w:p w:rsidR="005B6E26" w:rsidRDefault="005B6E26" w:rsidP="005B6E26">
      <w:pPr>
        <w:tabs>
          <w:tab w:val="left" w:pos="939"/>
        </w:tabs>
        <w:ind w:left="0" w:firstLine="0"/>
      </w:pPr>
      <w:r>
        <w:t xml:space="preserve">Keys: l,L toggles lights 1 and 2. </w:t>
      </w:r>
    </w:p>
    <w:p w:rsidR="005B6E26" w:rsidRDefault="005B6E26" w:rsidP="005B6E26">
      <w:pPr>
        <w:tabs>
          <w:tab w:val="left" w:pos="939"/>
        </w:tabs>
        <w:ind w:left="0" w:firstLine="0"/>
      </w:pPr>
      <w:r>
        <w:t>Keys: &lt;,&gt; rotates the lights.</w:t>
      </w:r>
    </w:p>
    <w:p w:rsidR="005B6E26" w:rsidRDefault="005B6E26" w:rsidP="005B6E26">
      <w:pPr>
        <w:tabs>
          <w:tab w:val="left" w:pos="939"/>
        </w:tabs>
        <w:ind w:left="0" w:firstLine="0"/>
      </w:pPr>
      <w:r>
        <w:t>Keys: [,],{,} moves lights.</w:t>
      </w:r>
    </w:p>
    <w:p w:rsidR="00CF3DD0" w:rsidRDefault="00CF3DD0" w:rsidP="005B6E26">
      <w:pPr>
        <w:tabs>
          <w:tab w:val="left" w:pos="939"/>
        </w:tabs>
        <w:ind w:left="0" w:firstLine="0"/>
      </w:pPr>
      <w:r>
        <w:t xml:space="preserve">Keys: </w:t>
      </w:r>
      <w:r>
        <w:t>o,O</w:t>
      </w:r>
      <w:r>
        <w:t xml:space="preserve"> </w:t>
      </w:r>
      <w:r>
        <w:t>adjusts the Global Ambience.</w:t>
      </w:r>
    </w:p>
    <w:p w:rsidR="005B6E26" w:rsidRDefault="005B6E26" w:rsidP="005B6E26">
      <w:pPr>
        <w:tabs>
          <w:tab w:val="left" w:pos="939"/>
        </w:tabs>
        <w:ind w:left="0" w:firstLine="0"/>
      </w:pPr>
      <w:r>
        <w:t xml:space="preserve">Keys: h,H </w:t>
      </w:r>
      <w:r w:rsidR="00CF3DD0">
        <w:t>adjusts lightAmbient.</w:t>
      </w:r>
    </w:p>
    <w:p w:rsidR="00CF3DD0" w:rsidRDefault="00CF3DD0" w:rsidP="005B6E26">
      <w:pPr>
        <w:tabs>
          <w:tab w:val="left" w:pos="939"/>
        </w:tabs>
        <w:ind w:left="0" w:firstLine="0"/>
      </w:pPr>
      <w:r>
        <w:t>Keys: j,J adjusts the lightDiffuse.</w:t>
      </w:r>
    </w:p>
    <w:p w:rsidR="00CF3DD0" w:rsidRDefault="00CF3DD0" w:rsidP="005B6E26">
      <w:pPr>
        <w:tabs>
          <w:tab w:val="left" w:pos="939"/>
        </w:tabs>
        <w:ind w:left="0" w:firstLine="0"/>
      </w:pPr>
      <w:r>
        <w:t>Keys: k,K adjusts the lightSpecular.</w:t>
      </w:r>
    </w:p>
    <w:p w:rsidR="00CF3DD0" w:rsidRDefault="00CF3DD0" w:rsidP="005B6E26">
      <w:pPr>
        <w:tabs>
          <w:tab w:val="left" w:pos="939"/>
        </w:tabs>
        <w:ind w:left="0" w:firstLine="0"/>
      </w:pPr>
      <w:r>
        <w:t>Keys: n,N adjusts the materialAmbient.</w:t>
      </w:r>
    </w:p>
    <w:p w:rsidR="00CF3DD0" w:rsidRDefault="00CF3DD0" w:rsidP="00CF3DD0">
      <w:pPr>
        <w:tabs>
          <w:tab w:val="left" w:pos="939"/>
        </w:tabs>
        <w:ind w:left="0" w:firstLine="0"/>
      </w:pPr>
      <w:r>
        <w:t>Keys:</w:t>
      </w:r>
      <w:r>
        <w:t xml:space="preserve"> c,C</w:t>
      </w:r>
      <w:r>
        <w:t xml:space="preserve"> adjusts the material</w:t>
      </w:r>
      <w:r>
        <w:t>Diffuse</w:t>
      </w:r>
      <w:r>
        <w:t>.</w:t>
      </w:r>
    </w:p>
    <w:p w:rsidR="00CF3DD0" w:rsidRDefault="00CF3DD0" w:rsidP="00CF3DD0">
      <w:pPr>
        <w:tabs>
          <w:tab w:val="left" w:pos="939"/>
        </w:tabs>
        <w:ind w:left="0" w:firstLine="0"/>
      </w:pPr>
      <w:r>
        <w:t>Keys:</w:t>
      </w:r>
      <w:r>
        <w:t xml:space="preserve"> v,V</w:t>
      </w:r>
      <w:r>
        <w:t xml:space="preserve"> adjusts the materia</w:t>
      </w:r>
      <w:r>
        <w:t>Specular</w:t>
      </w:r>
      <w:r>
        <w:t>.</w:t>
      </w:r>
    </w:p>
    <w:p w:rsidR="00CF3DD0" w:rsidRDefault="00CF3DD0" w:rsidP="00CF3DD0">
      <w:pPr>
        <w:tabs>
          <w:tab w:val="left" w:pos="939"/>
        </w:tabs>
        <w:ind w:left="0" w:firstLine="0"/>
      </w:pPr>
      <w:r>
        <w:t>Key: q toggles the ShadeType.</w:t>
      </w:r>
    </w:p>
    <w:p w:rsidR="00CF3DD0" w:rsidRDefault="00CF3DD0" w:rsidP="00CF3DD0">
      <w:pPr>
        <w:tabs>
          <w:tab w:val="left" w:pos="939"/>
        </w:tabs>
        <w:ind w:left="0" w:firstLine="0"/>
      </w:pPr>
      <w:r>
        <w:t>Keys: x,X,y,Y,z,Z Translates objects.</w:t>
      </w:r>
    </w:p>
    <w:p w:rsidR="005B6E26" w:rsidRDefault="00CF3DD0" w:rsidP="00F72527">
      <w:pPr>
        <w:tabs>
          <w:tab w:val="left" w:pos="939"/>
        </w:tabs>
        <w:ind w:left="0" w:firstLine="0"/>
      </w:pPr>
      <w:r>
        <w:t xml:space="preserve">Key: r resets the object. </w:t>
      </w:r>
    </w:p>
    <w:p w:rsidR="00F72527" w:rsidRDefault="005B6E26" w:rsidP="00F72527">
      <w:pPr>
        <w:tabs>
          <w:tab w:val="left" w:pos="939"/>
        </w:tabs>
        <w:ind w:left="0" w:firstLine="0"/>
      </w:pPr>
      <w:r>
        <w:t>Arrow</w:t>
      </w:r>
      <w:r w:rsidR="00F72527">
        <w:t xml:space="preserve"> Keys adjusts/rotates object/view incrementally.</w:t>
      </w:r>
    </w:p>
    <w:p w:rsidR="00F062E2" w:rsidRDefault="00F72527" w:rsidP="00F72527">
      <w:pPr>
        <w:tabs>
          <w:tab w:val="left" w:pos="939"/>
        </w:tabs>
        <w:ind w:left="0" w:firstLine="0"/>
      </w:pPr>
      <w:r>
        <w:t>Click and Drag to Rotate Object, further you drag quicker it rotates.</w:t>
      </w:r>
    </w:p>
    <w:p w:rsidR="00592079" w:rsidRDefault="00592079" w:rsidP="008A47BA">
      <w:pPr>
        <w:tabs>
          <w:tab w:val="left" w:pos="939"/>
        </w:tabs>
        <w:ind w:left="0" w:firstLine="0"/>
      </w:pPr>
    </w:p>
    <w:p w:rsidR="00592079" w:rsidRPr="00DB2F03" w:rsidRDefault="00592079" w:rsidP="00592079">
      <w:pPr>
        <w:tabs>
          <w:tab w:val="left" w:pos="939"/>
        </w:tabs>
        <w:rPr>
          <w:b/>
          <w:sz w:val="28"/>
          <w:szCs w:val="28"/>
        </w:rPr>
      </w:pPr>
      <w:r w:rsidRPr="00DB2F03">
        <w:rPr>
          <w:b/>
          <w:sz w:val="28"/>
          <w:szCs w:val="28"/>
        </w:rPr>
        <w:lastRenderedPageBreak/>
        <w:t>The Output</w:t>
      </w:r>
    </w:p>
    <w:p w:rsidR="00592079" w:rsidRDefault="00592079" w:rsidP="00686DE5">
      <w:pPr>
        <w:tabs>
          <w:tab w:val="left" w:pos="939"/>
        </w:tabs>
        <w:ind w:left="0" w:firstLine="0"/>
      </w:pPr>
    </w:p>
    <w:p w:rsidR="00592079" w:rsidRDefault="00592079" w:rsidP="00C41BD4">
      <w:pPr>
        <w:tabs>
          <w:tab w:val="left" w:pos="939"/>
        </w:tabs>
      </w:pPr>
      <w:r>
        <w:t xml:space="preserve">The following are samples of outputs. </w:t>
      </w:r>
      <w:r w:rsidR="00C41BD4">
        <w:t>Note how the Spheres represent the lightsources.  Also note how the smoothing technique drastically affects how our objects looks. Adjusting the ambience, diffuse, and specular yields us very creative and interesting results as well!</w:t>
      </w:r>
    </w:p>
    <w:p w:rsidR="00C872F0" w:rsidRPr="0005236A" w:rsidRDefault="00C872F0" w:rsidP="00592079">
      <w:pPr>
        <w:tabs>
          <w:tab w:val="left" w:pos="939"/>
        </w:tabs>
      </w:pPr>
    </w:p>
    <w:p w:rsidR="00F235D5" w:rsidRDefault="00F72ADA">
      <w:r>
        <w:pict>
          <v:shape id="_x0000_i1036" type="#_x0000_t75" style="width:391.7pt;height:213.1pt">
            <v:imagedata r:id="rId22" o:title="13"/>
          </v:shape>
        </w:pict>
      </w:r>
    </w:p>
    <w:p w:rsidR="00F72ADA" w:rsidRDefault="00F72ADA"/>
    <w:p w:rsidR="00F72ADA" w:rsidRDefault="00F72ADA">
      <w:r>
        <w:pict>
          <v:shape id="_x0000_i1037" type="#_x0000_t75" style="width:390.55pt;height:211.4pt">
            <v:imagedata r:id="rId23" o:title="14"/>
          </v:shape>
        </w:pict>
      </w:r>
    </w:p>
    <w:p w:rsidR="00F72ADA" w:rsidRDefault="00F72ADA"/>
    <w:p w:rsidR="00F72ADA" w:rsidRDefault="00F72ADA"/>
    <w:p w:rsidR="00F72ADA" w:rsidRDefault="00F72ADA"/>
    <w:p w:rsidR="00F72ADA" w:rsidRDefault="00F72ADA"/>
    <w:p w:rsidR="00F72ADA" w:rsidRDefault="00F72ADA"/>
    <w:p w:rsidR="00F72ADA" w:rsidRDefault="00F72ADA"/>
    <w:p w:rsidR="00F72ADA" w:rsidRDefault="00F72ADA">
      <w:r>
        <w:lastRenderedPageBreak/>
        <w:pict>
          <v:shape id="_x0000_i1038" type="#_x0000_t75" style="width:347.35pt;height:187.8pt">
            <v:imagedata r:id="rId24" o:title="16"/>
          </v:shape>
        </w:pict>
      </w:r>
    </w:p>
    <w:p w:rsidR="00F72ADA" w:rsidRDefault="00F72ADA">
      <w:r>
        <w:pict>
          <v:shape id="_x0000_i1039" type="#_x0000_t75" style="width:347.35pt;height:187.8pt">
            <v:imagedata r:id="rId25" o:title="17"/>
          </v:shape>
        </w:pict>
      </w:r>
    </w:p>
    <w:p w:rsidR="00F72ADA" w:rsidRDefault="00F72ADA">
      <w:r>
        <w:pict>
          <v:shape id="_x0000_i1040" type="#_x0000_t75" style="width:347.35pt;height:188.95pt">
            <v:imagedata r:id="rId26" o:title="19"/>
          </v:shape>
        </w:pict>
      </w:r>
    </w:p>
    <w:p w:rsidR="007C3B6D" w:rsidRDefault="007C3B6D"/>
    <w:p w:rsidR="007C3B6D" w:rsidRDefault="0031162B">
      <w:r>
        <w:t>The only issue I ra</w:t>
      </w:r>
      <w:bookmarkStart w:id="0" w:name="_GoBack"/>
      <w:bookmarkEnd w:id="0"/>
      <w:r w:rsidR="007C3B6D">
        <w:t xml:space="preserve">n into is the loadtime when calculating the normal vectors for each vertex, though this may not be able to be helped.  </w:t>
      </w:r>
    </w:p>
    <w:sectPr w:rsidR="007C3B6D" w:rsidSect="00CA359D">
      <w:head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756" w:rsidRDefault="005E1756">
      <w:pPr>
        <w:spacing w:line="240" w:lineRule="auto"/>
      </w:pPr>
      <w:r>
        <w:separator/>
      </w:r>
    </w:p>
  </w:endnote>
  <w:endnote w:type="continuationSeparator" w:id="0">
    <w:p w:rsidR="005E1756" w:rsidRDefault="005E1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756" w:rsidRDefault="005E1756">
      <w:pPr>
        <w:spacing w:line="240" w:lineRule="auto"/>
      </w:pPr>
      <w:r>
        <w:separator/>
      </w:r>
    </w:p>
  </w:footnote>
  <w:footnote w:type="continuationSeparator" w:id="0">
    <w:p w:rsidR="005E1756" w:rsidRDefault="005E17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BAF" w:rsidRDefault="00DA36B5">
    <w:pPr>
      <w:pStyle w:val="Header"/>
      <w:jc w:val="right"/>
    </w:pPr>
    <w:r>
      <w:t xml:space="preserve">Rallo </w:t>
    </w:r>
    <w:sdt>
      <w:sdtPr>
        <w:id w:val="46277847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1162B">
          <w:rPr>
            <w:noProof/>
          </w:rPr>
          <w:t>10</w:t>
        </w:r>
        <w:r>
          <w:rPr>
            <w:noProof/>
          </w:rPr>
          <w:fldChar w:fldCharType="end"/>
        </w:r>
      </w:sdtContent>
    </w:sdt>
  </w:p>
  <w:p w:rsidR="00FE1BAF" w:rsidRDefault="005E17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A2978"/>
    <w:multiLevelType w:val="multilevel"/>
    <w:tmpl w:val="D00612E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F7F30A1"/>
    <w:multiLevelType w:val="multilevel"/>
    <w:tmpl w:val="D00612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704D89"/>
    <w:multiLevelType w:val="hybridMultilevel"/>
    <w:tmpl w:val="7F7C3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2724BF"/>
    <w:multiLevelType w:val="hybridMultilevel"/>
    <w:tmpl w:val="FFCCFB0A"/>
    <w:lvl w:ilvl="0" w:tplc="397CD70C">
      <w:start w:val="1"/>
      <w:numFmt w:val="decimal"/>
      <w:lvlText w:val="%1."/>
      <w:lvlJc w:val="left"/>
      <w:pPr>
        <w:ind w:left="345" w:hanging="360"/>
      </w:pPr>
      <w:rPr>
        <w:rFonts w:ascii="Arial" w:eastAsia="Arial" w:hAnsi="Arial" w:cs="Arial"/>
        <w:u w:val="none"/>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79"/>
    <w:rsid w:val="00021E7A"/>
    <w:rsid w:val="00022793"/>
    <w:rsid w:val="000338AE"/>
    <w:rsid w:val="000E6769"/>
    <w:rsid w:val="00194448"/>
    <w:rsid w:val="001E70DF"/>
    <w:rsid w:val="00247D86"/>
    <w:rsid w:val="002F6E5E"/>
    <w:rsid w:val="003112A6"/>
    <w:rsid w:val="0031162B"/>
    <w:rsid w:val="00316BD2"/>
    <w:rsid w:val="00354501"/>
    <w:rsid w:val="00362687"/>
    <w:rsid w:val="003766D7"/>
    <w:rsid w:val="00394A64"/>
    <w:rsid w:val="004C7CB5"/>
    <w:rsid w:val="0051764E"/>
    <w:rsid w:val="00581B9D"/>
    <w:rsid w:val="00587DDC"/>
    <w:rsid w:val="00592079"/>
    <w:rsid w:val="005B5F95"/>
    <w:rsid w:val="005B6E26"/>
    <w:rsid w:val="005C34FF"/>
    <w:rsid w:val="005E1756"/>
    <w:rsid w:val="00673C56"/>
    <w:rsid w:val="00686DE5"/>
    <w:rsid w:val="00755691"/>
    <w:rsid w:val="00764A66"/>
    <w:rsid w:val="007C3B6D"/>
    <w:rsid w:val="007E6C6E"/>
    <w:rsid w:val="008174D4"/>
    <w:rsid w:val="00822AA4"/>
    <w:rsid w:val="00837789"/>
    <w:rsid w:val="00850FDC"/>
    <w:rsid w:val="008A1BD1"/>
    <w:rsid w:val="008A47BA"/>
    <w:rsid w:val="009B416D"/>
    <w:rsid w:val="00A1020E"/>
    <w:rsid w:val="00A4108C"/>
    <w:rsid w:val="00A87129"/>
    <w:rsid w:val="00AA5AB8"/>
    <w:rsid w:val="00BB0816"/>
    <w:rsid w:val="00C2265A"/>
    <w:rsid w:val="00C41BD4"/>
    <w:rsid w:val="00C579C2"/>
    <w:rsid w:val="00C8393F"/>
    <w:rsid w:val="00C872F0"/>
    <w:rsid w:val="00CB3726"/>
    <w:rsid w:val="00CF3DD0"/>
    <w:rsid w:val="00D01454"/>
    <w:rsid w:val="00D04C9C"/>
    <w:rsid w:val="00D0508D"/>
    <w:rsid w:val="00D2031D"/>
    <w:rsid w:val="00D25A37"/>
    <w:rsid w:val="00D47F89"/>
    <w:rsid w:val="00D97778"/>
    <w:rsid w:val="00DA36B5"/>
    <w:rsid w:val="00E210CD"/>
    <w:rsid w:val="00E30AC2"/>
    <w:rsid w:val="00E3698F"/>
    <w:rsid w:val="00E8096E"/>
    <w:rsid w:val="00EE003F"/>
    <w:rsid w:val="00F062E2"/>
    <w:rsid w:val="00F235D5"/>
    <w:rsid w:val="00F72527"/>
    <w:rsid w:val="00F72ADA"/>
    <w:rsid w:val="00FB6AB9"/>
    <w:rsid w:val="00FE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F4AD1-EE33-4AE9-9403-AF508889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079"/>
    <w:pPr>
      <w:spacing w:after="0" w:line="247"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2079"/>
  </w:style>
  <w:style w:type="paragraph" w:styleId="ListParagraph">
    <w:name w:val="List Paragraph"/>
    <w:basedOn w:val="Normal"/>
    <w:uiPriority w:val="34"/>
    <w:qFormat/>
    <w:rsid w:val="00592079"/>
    <w:pPr>
      <w:ind w:left="720"/>
      <w:contextualSpacing/>
    </w:pPr>
  </w:style>
  <w:style w:type="paragraph" w:styleId="Header">
    <w:name w:val="header"/>
    <w:basedOn w:val="Normal"/>
    <w:link w:val="HeaderChar"/>
    <w:uiPriority w:val="99"/>
    <w:unhideWhenUsed/>
    <w:rsid w:val="00592079"/>
    <w:pPr>
      <w:tabs>
        <w:tab w:val="center" w:pos="4680"/>
        <w:tab w:val="right" w:pos="9360"/>
      </w:tabs>
      <w:spacing w:line="240" w:lineRule="auto"/>
    </w:pPr>
  </w:style>
  <w:style w:type="character" w:customStyle="1" w:styleId="HeaderChar">
    <w:name w:val="Header Char"/>
    <w:basedOn w:val="DefaultParagraphFont"/>
    <w:link w:val="Header"/>
    <w:uiPriority w:val="99"/>
    <w:rsid w:val="00592079"/>
    <w:rPr>
      <w:rFonts w:ascii="Arial" w:eastAsia="Arial" w:hAnsi="Arial" w:cs="Arial"/>
      <w:color w:val="000000"/>
      <w:sz w:val="24"/>
    </w:rPr>
  </w:style>
  <w:style w:type="paragraph" w:styleId="NormalWeb">
    <w:name w:val="Normal (Web)"/>
    <w:basedOn w:val="Normal"/>
    <w:uiPriority w:val="99"/>
    <w:semiHidden/>
    <w:unhideWhenUsed/>
    <w:rsid w:val="009B416D"/>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9B416D"/>
    <w:rPr>
      <w:color w:val="0000FF"/>
      <w:u w:val="single"/>
    </w:rPr>
  </w:style>
  <w:style w:type="paragraph" w:styleId="NoSpacing">
    <w:name w:val="No Spacing"/>
    <w:uiPriority w:val="1"/>
    <w:qFormat/>
    <w:rsid w:val="009B416D"/>
    <w:pPr>
      <w:spacing w:after="0" w:line="240" w:lineRule="auto"/>
      <w:ind w:left="10" w:hanging="10"/>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60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faculty.missouri.edu/duanye/course/cs4610-spring-2017/assignment/ComputeVertexNormal.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62</cp:revision>
  <dcterms:created xsi:type="dcterms:W3CDTF">2017-03-13T19:06:00Z</dcterms:created>
  <dcterms:modified xsi:type="dcterms:W3CDTF">2017-03-23T10:28:00Z</dcterms:modified>
</cp:coreProperties>
</file>