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A23BB" w14:textId="05BF68D0" w:rsidR="000A714E" w:rsidRDefault="001057F1">
      <w:r>
        <w:fldChar w:fldCharType="begin"/>
      </w:r>
      <w:r>
        <w:instrText xml:space="preserve"> HYPERLINK "</w:instrText>
      </w:r>
      <w:r w:rsidRPr="001057F1">
        <w:instrText>https://www.redblobgames.com/grids/hexagons/</w:instrText>
      </w:r>
      <w:r>
        <w:instrText xml:space="preserve">" </w:instrText>
      </w:r>
      <w:r>
        <w:fldChar w:fldCharType="separate"/>
      </w:r>
      <w:r w:rsidRPr="00376511">
        <w:rPr>
          <w:rStyle w:val="Hyperlink"/>
        </w:rPr>
        <w:t>https://www.redblobgames.com/grids/hexagons/</w:t>
      </w:r>
      <w:r>
        <w:fldChar w:fldCharType="end"/>
      </w:r>
    </w:p>
    <w:p w14:paraId="4D4BB00C" w14:textId="77777777" w:rsidR="001057F1" w:rsidRDefault="001057F1" w:rsidP="001057F1">
      <w:pPr>
        <w:pStyle w:val="Heading2"/>
        <w:pBdr>
          <w:top w:val="single" w:sz="6" w:space="0" w:color="000000"/>
          <w:bottom w:val="single" w:sz="6" w:space="0" w:color="000000"/>
        </w:pBdr>
        <w:rPr>
          <w:rFonts w:ascii="var(--sans-serif)" w:hAnsi="var(--sans-serif)"/>
          <w:color w:val="FFFFFF"/>
          <w:sz w:val="30"/>
          <w:szCs w:val="30"/>
        </w:rPr>
      </w:pPr>
      <w:hyperlink r:id="rId4" w:anchor="basics" w:history="1">
        <w:r>
          <w:rPr>
            <w:rStyle w:val="Hyperlink"/>
            <w:rFonts w:ascii="var(--sans-serif)" w:hAnsi="var(--sans-serif)"/>
            <w:sz w:val="30"/>
            <w:szCs w:val="30"/>
          </w:rPr>
          <w:t>Geometry</w:t>
        </w:r>
      </w:hyperlink>
      <w:hyperlink r:id="rId5" w:anchor="basics" w:history="1">
        <w:r>
          <w:rPr>
            <w:rStyle w:val="Hyperlink"/>
            <w:rFonts w:ascii="var(--sans-serif)" w:hAnsi="var(--sans-serif)"/>
            <w:sz w:val="30"/>
            <w:szCs w:val="30"/>
          </w:rPr>
          <w:t>#</w:t>
        </w:r>
      </w:hyperlink>
    </w:p>
    <w:p w14:paraId="6BADA302" w14:textId="77777777" w:rsidR="001057F1" w:rsidRDefault="001057F1" w:rsidP="001057F1">
      <w:pPr>
        <w:shd w:val="clear" w:color="auto" w:fill="FFFFFF"/>
        <w:rPr>
          <w:rFonts w:ascii="Cambria" w:hAnsi="Cambria"/>
          <w:color w:val="333333"/>
          <w:sz w:val="30"/>
          <w:szCs w:val="30"/>
        </w:rPr>
      </w:pPr>
      <w:proofErr w:type="spellStart"/>
      <w:r>
        <w:rPr>
          <w:rFonts w:ascii="Cambria" w:hAnsi="Cambria"/>
          <w:color w:val="333333"/>
          <w:sz w:val="30"/>
          <w:szCs w:val="30"/>
        </w:rPr>
        <w:t>centercornersideflatpointy</w:t>
      </w:r>
      <w:proofErr w:type="spellEnd"/>
    </w:p>
    <w:p w14:paraId="7F537E15" w14:textId="77777777" w:rsidR="001057F1" w:rsidRDefault="001057F1" w:rsidP="001057F1">
      <w:pPr>
        <w:pStyle w:val="NormalWeb"/>
        <w:shd w:val="clear" w:color="auto" w:fill="FFFFFF"/>
        <w:rPr>
          <w:rFonts w:ascii="Cambria" w:hAnsi="Cambria"/>
          <w:color w:val="333333"/>
          <w:sz w:val="30"/>
          <w:szCs w:val="30"/>
        </w:rPr>
      </w:pPr>
      <w:r>
        <w:rPr>
          <w:rFonts w:ascii="Cambria" w:hAnsi="Cambria"/>
          <w:color w:val="333333"/>
          <w:sz w:val="30"/>
          <w:szCs w:val="30"/>
        </w:rPr>
        <w:t>Hexagons are 6-sided polygons. </w:t>
      </w:r>
      <w:r>
        <w:rPr>
          <w:rStyle w:val="Emphasis"/>
          <w:rFonts w:ascii="Cambria" w:hAnsi="Cambria"/>
          <w:color w:val="333333"/>
          <w:sz w:val="30"/>
          <w:szCs w:val="30"/>
        </w:rPr>
        <w:t>Regular</w:t>
      </w:r>
      <w:r>
        <w:rPr>
          <w:rFonts w:ascii="Cambria" w:hAnsi="Cambria"/>
          <w:color w:val="333333"/>
          <w:sz w:val="30"/>
          <w:szCs w:val="30"/>
        </w:rPr>
        <w:t> hexagons have all the sides the same length. I'll assume all the hexagons we're working with here are regular. The typical orientations for hex grids are vertical columns (flat topped) and horizontal rows (pointy topped).</w:t>
      </w:r>
    </w:p>
    <w:p w14:paraId="4118DD4C" w14:textId="71EE7536" w:rsidR="001057F1" w:rsidRDefault="001057F1" w:rsidP="001057F1">
      <w:pPr>
        <w:pStyle w:val="NormalWeb"/>
        <w:shd w:val="clear" w:color="auto" w:fill="FFFFFF"/>
        <w:rPr>
          <w:rFonts w:ascii="Cambria" w:hAnsi="Cambria"/>
          <w:color w:val="333333"/>
          <w:sz w:val="30"/>
          <w:szCs w:val="30"/>
        </w:rPr>
      </w:pPr>
      <w:r>
        <w:rPr>
          <w:rFonts w:ascii="Cambria" w:hAnsi="Cambria"/>
          <w:color w:val="333333"/>
          <w:sz w:val="30"/>
          <w:szCs w:val="30"/>
        </w:rPr>
        <w:t xml:space="preserve">Hexagons have 6 sides and 6 corners. </w:t>
      </w:r>
      <w:r w:rsidRPr="001057F1">
        <w:rPr>
          <w:rFonts w:ascii="Cambria" w:hAnsi="Cambria"/>
          <w:color w:val="333333"/>
          <w:sz w:val="30"/>
          <w:szCs w:val="30"/>
          <w:highlight w:val="yellow"/>
        </w:rPr>
        <w:t>Each side is shared by 2 hexagons. Each corner is shared by 3 hexagons.</w:t>
      </w:r>
      <w:r>
        <w:rPr>
          <w:rFonts w:ascii="Cambria" w:hAnsi="Cambria"/>
          <w:color w:val="333333"/>
          <w:sz w:val="30"/>
          <w:szCs w:val="30"/>
        </w:rPr>
        <w:t xml:space="preserve"> For more about </w:t>
      </w:r>
      <w:proofErr w:type="spellStart"/>
      <w:r>
        <w:rPr>
          <w:rFonts w:ascii="Cambria" w:hAnsi="Cambria"/>
          <w:color w:val="333333"/>
          <w:sz w:val="30"/>
          <w:szCs w:val="30"/>
        </w:rPr>
        <w:t>centers</w:t>
      </w:r>
      <w:proofErr w:type="spellEnd"/>
      <w:r>
        <w:rPr>
          <w:rFonts w:ascii="Cambria" w:hAnsi="Cambria"/>
          <w:color w:val="333333"/>
          <w:sz w:val="30"/>
          <w:szCs w:val="30"/>
        </w:rPr>
        <w:t>, sides, and corners, see </w:t>
      </w:r>
      <w:hyperlink r:id="rId6" w:history="1">
        <w:r>
          <w:rPr>
            <w:rStyle w:val="Hyperlink"/>
            <w:rFonts w:ascii="Cambria" w:hAnsi="Cambria"/>
            <w:sz w:val="30"/>
            <w:szCs w:val="30"/>
          </w:rPr>
          <w:t>my article on grid parts</w:t>
        </w:r>
      </w:hyperlink>
      <w:r>
        <w:rPr>
          <w:rFonts w:ascii="Cambria" w:hAnsi="Cambria"/>
          <w:color w:val="333333"/>
          <w:sz w:val="30"/>
          <w:szCs w:val="30"/>
        </w:rPr>
        <w:t> (squares, hexagons, and triangles).</w:t>
      </w:r>
    </w:p>
    <w:p w14:paraId="64139931" w14:textId="5EE8E150" w:rsidR="001057F1" w:rsidRDefault="001057F1" w:rsidP="001057F1">
      <w:pPr>
        <w:pStyle w:val="NormalWeb"/>
        <w:shd w:val="clear" w:color="auto" w:fill="FFFFFF"/>
        <w:rPr>
          <w:rFonts w:ascii="Cambria" w:hAnsi="Cambria"/>
          <w:color w:val="333333"/>
          <w:sz w:val="30"/>
          <w:szCs w:val="30"/>
        </w:rPr>
      </w:pPr>
    </w:p>
    <w:p w14:paraId="2718A536" w14:textId="48D7166F" w:rsidR="001057F1" w:rsidRPr="001057F1" w:rsidRDefault="001057F1" w:rsidP="001057F1">
      <w:pPr>
        <w:pStyle w:val="NormalWeb"/>
        <w:shd w:val="clear" w:color="auto" w:fill="FFFFFF"/>
        <w:rPr>
          <w:rFonts w:ascii="Cambria" w:hAnsi="Cambria"/>
          <w:i/>
          <w:iCs/>
          <w:color w:val="333333"/>
          <w:sz w:val="30"/>
          <w:szCs w:val="30"/>
        </w:rPr>
      </w:pPr>
      <w:r w:rsidRPr="001057F1">
        <w:rPr>
          <w:rFonts w:ascii="Cambria" w:hAnsi="Cambria"/>
          <w:i/>
          <w:iCs/>
          <w:color w:val="333333"/>
          <w:sz w:val="30"/>
          <w:szCs w:val="30"/>
        </w:rPr>
        <w:t>Maybe something useful for sharing Area sides and comers?</w:t>
      </w:r>
    </w:p>
    <w:sectPr w:rsidR="001057F1" w:rsidRPr="001057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sans-serif)">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7F1"/>
    <w:rsid w:val="000A714E"/>
    <w:rsid w:val="001057F1"/>
    <w:rsid w:val="00240C2D"/>
    <w:rsid w:val="00AA06CC"/>
    <w:rsid w:val="00B34A88"/>
    <w:rsid w:val="00B72EAD"/>
    <w:rsid w:val="00ED03B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19E35"/>
  <w15:chartTrackingRefBased/>
  <w15:docId w15:val="{C63EEF18-7749-4D7B-8EDC-C1FB63BE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057F1"/>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7F1"/>
    <w:rPr>
      <w:color w:val="0563C1" w:themeColor="hyperlink"/>
      <w:u w:val="single"/>
    </w:rPr>
  </w:style>
  <w:style w:type="character" w:styleId="UnresolvedMention">
    <w:name w:val="Unresolved Mention"/>
    <w:basedOn w:val="DefaultParagraphFont"/>
    <w:uiPriority w:val="99"/>
    <w:semiHidden/>
    <w:unhideWhenUsed/>
    <w:rsid w:val="001057F1"/>
    <w:rPr>
      <w:color w:val="605E5C"/>
      <w:shd w:val="clear" w:color="auto" w:fill="E1DFDD"/>
    </w:rPr>
  </w:style>
  <w:style w:type="character" w:customStyle="1" w:styleId="Heading2Char">
    <w:name w:val="Heading 2 Char"/>
    <w:basedOn w:val="DefaultParagraphFont"/>
    <w:link w:val="Heading2"/>
    <w:uiPriority w:val="9"/>
    <w:rsid w:val="001057F1"/>
    <w:rPr>
      <w:rFonts w:ascii="Times New Roman" w:eastAsia="Times New Roman" w:hAnsi="Times New Roman" w:cs="Times New Roman"/>
      <w:b/>
      <w:bCs/>
      <w:sz w:val="36"/>
      <w:szCs w:val="36"/>
      <w:lang w:eastAsia="en-NZ"/>
    </w:rPr>
  </w:style>
  <w:style w:type="paragraph" w:styleId="NormalWeb">
    <w:name w:val="Normal (Web)"/>
    <w:basedOn w:val="Normal"/>
    <w:uiPriority w:val="99"/>
    <w:semiHidden/>
    <w:unhideWhenUsed/>
    <w:rsid w:val="001057F1"/>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Emphasis">
    <w:name w:val="Emphasis"/>
    <w:basedOn w:val="DefaultParagraphFont"/>
    <w:uiPriority w:val="20"/>
    <w:qFormat/>
    <w:rsid w:val="001057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753237">
      <w:bodyDiv w:val="1"/>
      <w:marLeft w:val="0"/>
      <w:marRight w:val="0"/>
      <w:marTop w:val="0"/>
      <w:marBottom w:val="0"/>
      <w:divBdr>
        <w:top w:val="none" w:sz="0" w:space="0" w:color="auto"/>
        <w:left w:val="none" w:sz="0" w:space="0" w:color="auto"/>
        <w:bottom w:val="none" w:sz="0" w:space="0" w:color="auto"/>
        <w:right w:val="none" w:sz="0" w:space="0" w:color="auto"/>
      </w:divBdr>
      <w:divsChild>
        <w:div w:id="2063476814">
          <w:marLeft w:val="0"/>
          <w:marRight w:val="0"/>
          <w:marTop w:val="0"/>
          <w:marBottom w:val="0"/>
          <w:divBdr>
            <w:top w:val="none" w:sz="0" w:space="0" w:color="auto"/>
            <w:left w:val="none" w:sz="0" w:space="0" w:color="auto"/>
            <w:bottom w:val="none" w:sz="0" w:space="0" w:color="auto"/>
            <w:right w:val="none" w:sz="0" w:space="0" w:color="auto"/>
          </w:divBdr>
          <w:divsChild>
            <w:div w:id="81036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s-students.stanford.edu/~amitp/game-programming/grids/" TargetMode="External"/><Relationship Id="rId5" Type="http://schemas.openxmlformats.org/officeDocument/2006/relationships/hyperlink" Target="https://www.redblobgames.com/grids/hexagons/" TargetMode="External"/><Relationship Id="rId4" Type="http://schemas.openxmlformats.org/officeDocument/2006/relationships/hyperlink" Target="https://www.redblobgames.com/grids/hexag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Rea [mir364]</dc:creator>
  <cp:keywords/>
  <dc:description/>
  <cp:lastModifiedBy>Michael Rea [mir364]</cp:lastModifiedBy>
  <cp:revision>2</cp:revision>
  <dcterms:created xsi:type="dcterms:W3CDTF">2022-05-13T05:02:00Z</dcterms:created>
  <dcterms:modified xsi:type="dcterms:W3CDTF">2022-05-13T05:02:00Z</dcterms:modified>
</cp:coreProperties>
</file>