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BD9DB" w14:textId="77777777" w:rsidR="00692F4D" w:rsidRDefault="00692F4D" w:rsidP="00692F4D">
      <w:pPr>
        <w:spacing w:line="480" w:lineRule="auto"/>
        <w:rPr>
          <w:rFonts w:ascii="Times New Roman" w:hAnsi="Times New Roman" w:cs="Times New Roman"/>
        </w:rPr>
      </w:pPr>
    </w:p>
    <w:p w14:paraId="7BE51620" w14:textId="77777777" w:rsidR="00692F4D" w:rsidRDefault="00692F4D" w:rsidP="00692F4D">
      <w:pPr>
        <w:spacing w:line="480" w:lineRule="auto"/>
        <w:rPr>
          <w:rFonts w:ascii="Times New Roman" w:hAnsi="Times New Roman" w:cs="Times New Roman"/>
        </w:rPr>
      </w:pPr>
    </w:p>
    <w:p w14:paraId="648316F9" w14:textId="77777777" w:rsidR="00692F4D" w:rsidRDefault="00692F4D" w:rsidP="00692F4D">
      <w:pPr>
        <w:spacing w:line="480" w:lineRule="auto"/>
        <w:rPr>
          <w:rFonts w:ascii="Times New Roman" w:hAnsi="Times New Roman" w:cs="Times New Roman"/>
        </w:rPr>
      </w:pPr>
    </w:p>
    <w:p w14:paraId="0E7AB1F6" w14:textId="77777777" w:rsidR="00692F4D" w:rsidRDefault="00692F4D" w:rsidP="00692F4D">
      <w:pPr>
        <w:spacing w:line="480" w:lineRule="auto"/>
        <w:rPr>
          <w:rFonts w:ascii="Times New Roman" w:hAnsi="Times New Roman" w:cs="Times New Roman"/>
        </w:rPr>
      </w:pPr>
    </w:p>
    <w:p w14:paraId="59935903" w14:textId="77777777" w:rsidR="00692F4D" w:rsidRDefault="00692F4D" w:rsidP="00692F4D">
      <w:pPr>
        <w:spacing w:line="480" w:lineRule="auto"/>
        <w:rPr>
          <w:rFonts w:ascii="Times New Roman" w:hAnsi="Times New Roman" w:cs="Times New Roman"/>
        </w:rPr>
      </w:pPr>
    </w:p>
    <w:p w14:paraId="6C03A105" w14:textId="77777777" w:rsidR="00692F4D" w:rsidRDefault="00692F4D" w:rsidP="00692F4D">
      <w:pPr>
        <w:spacing w:line="480" w:lineRule="auto"/>
        <w:rPr>
          <w:rFonts w:ascii="Times New Roman" w:hAnsi="Times New Roman" w:cs="Times New Roman"/>
        </w:rPr>
      </w:pPr>
    </w:p>
    <w:p w14:paraId="129F38E2" w14:textId="77777777" w:rsidR="00692F4D" w:rsidRDefault="00692F4D" w:rsidP="00692F4D">
      <w:pPr>
        <w:spacing w:line="480" w:lineRule="auto"/>
        <w:rPr>
          <w:rFonts w:ascii="Times New Roman" w:hAnsi="Times New Roman" w:cs="Times New Roman"/>
        </w:rPr>
      </w:pPr>
    </w:p>
    <w:p w14:paraId="5944B50C" w14:textId="77777777" w:rsidR="00692F4D" w:rsidRDefault="00692F4D" w:rsidP="00692F4D">
      <w:pPr>
        <w:spacing w:line="480" w:lineRule="auto"/>
        <w:rPr>
          <w:rFonts w:ascii="Times New Roman" w:hAnsi="Times New Roman" w:cs="Times New Roman"/>
        </w:rPr>
      </w:pPr>
    </w:p>
    <w:p w14:paraId="78CBBF15" w14:textId="4925D597" w:rsidR="00692F4D" w:rsidRDefault="00692F4D" w:rsidP="00692F4D">
      <w:pPr>
        <w:spacing w:line="480" w:lineRule="auto"/>
        <w:jc w:val="center"/>
        <w:rPr>
          <w:rFonts w:ascii="Times New Roman" w:hAnsi="Times New Roman" w:cs="Times New Roman"/>
        </w:rPr>
      </w:pPr>
      <w:r w:rsidRPr="00692F4D">
        <w:rPr>
          <w:rFonts w:ascii="Times New Roman" w:hAnsi="Times New Roman" w:cs="Times New Roman"/>
          <w:b/>
          <w:bCs/>
        </w:rPr>
        <w:t>CS 320 Project Two Summary and Reflections Report</w:t>
      </w:r>
      <w:r w:rsidRPr="00692F4D">
        <w:rPr>
          <w:rFonts w:ascii="Times New Roman" w:hAnsi="Times New Roman" w:cs="Times New Roman"/>
        </w:rPr>
        <w:br/>
        <w:t>Michael Rodman</w:t>
      </w:r>
    </w:p>
    <w:p w14:paraId="7CDD1758" w14:textId="3F16BABC" w:rsidR="00692F4D" w:rsidRDefault="00692F4D" w:rsidP="00692F4D">
      <w:pPr>
        <w:spacing w:line="480" w:lineRule="auto"/>
        <w:jc w:val="center"/>
        <w:rPr>
          <w:rFonts w:ascii="Times New Roman" w:hAnsi="Times New Roman" w:cs="Times New Roman"/>
        </w:rPr>
      </w:pPr>
      <w:r>
        <w:rPr>
          <w:rFonts w:ascii="Times New Roman" w:hAnsi="Times New Roman" w:cs="Times New Roman"/>
        </w:rPr>
        <w:t>4/18/2026</w:t>
      </w:r>
    </w:p>
    <w:p w14:paraId="25C80B3C" w14:textId="77777777" w:rsidR="00692F4D" w:rsidRDefault="00692F4D" w:rsidP="00692F4D">
      <w:pPr>
        <w:spacing w:line="480" w:lineRule="auto"/>
        <w:jc w:val="center"/>
        <w:rPr>
          <w:rFonts w:ascii="Times New Roman" w:hAnsi="Times New Roman" w:cs="Times New Roman"/>
        </w:rPr>
      </w:pPr>
    </w:p>
    <w:p w14:paraId="3B73A7D3" w14:textId="77777777" w:rsidR="00692F4D" w:rsidRDefault="00692F4D" w:rsidP="00692F4D">
      <w:pPr>
        <w:spacing w:line="480" w:lineRule="auto"/>
        <w:jc w:val="center"/>
        <w:rPr>
          <w:rFonts w:ascii="Times New Roman" w:hAnsi="Times New Roman" w:cs="Times New Roman"/>
        </w:rPr>
      </w:pPr>
    </w:p>
    <w:p w14:paraId="6440DE55" w14:textId="77777777" w:rsidR="00692F4D" w:rsidRDefault="00692F4D" w:rsidP="00692F4D">
      <w:pPr>
        <w:spacing w:line="480" w:lineRule="auto"/>
        <w:rPr>
          <w:rFonts w:ascii="Times New Roman" w:hAnsi="Times New Roman" w:cs="Times New Roman"/>
        </w:rPr>
      </w:pPr>
    </w:p>
    <w:p w14:paraId="01FE51CC" w14:textId="77777777" w:rsidR="00692F4D" w:rsidRDefault="00692F4D" w:rsidP="00692F4D">
      <w:pPr>
        <w:spacing w:line="480" w:lineRule="auto"/>
        <w:rPr>
          <w:rFonts w:ascii="Times New Roman" w:hAnsi="Times New Roman" w:cs="Times New Roman"/>
        </w:rPr>
      </w:pPr>
    </w:p>
    <w:p w14:paraId="26F01D8A" w14:textId="77777777" w:rsidR="00692F4D" w:rsidRDefault="00692F4D" w:rsidP="00692F4D">
      <w:pPr>
        <w:spacing w:line="480" w:lineRule="auto"/>
        <w:rPr>
          <w:rFonts w:ascii="Times New Roman" w:hAnsi="Times New Roman" w:cs="Times New Roman"/>
        </w:rPr>
      </w:pPr>
    </w:p>
    <w:p w14:paraId="69B08544" w14:textId="77777777" w:rsidR="00692F4D" w:rsidRDefault="00692F4D" w:rsidP="00692F4D">
      <w:pPr>
        <w:spacing w:line="480" w:lineRule="auto"/>
        <w:rPr>
          <w:rFonts w:ascii="Times New Roman" w:hAnsi="Times New Roman" w:cs="Times New Roman"/>
        </w:rPr>
      </w:pPr>
    </w:p>
    <w:p w14:paraId="6BDEBA74" w14:textId="77777777" w:rsidR="00692F4D" w:rsidRDefault="00692F4D" w:rsidP="00692F4D">
      <w:pPr>
        <w:spacing w:line="480" w:lineRule="auto"/>
        <w:rPr>
          <w:rFonts w:ascii="Times New Roman" w:hAnsi="Times New Roman" w:cs="Times New Roman"/>
        </w:rPr>
      </w:pPr>
    </w:p>
    <w:p w14:paraId="7DD6DA19" w14:textId="77777777" w:rsidR="00692F4D" w:rsidRDefault="00692F4D" w:rsidP="00692F4D">
      <w:pPr>
        <w:spacing w:line="480" w:lineRule="auto"/>
        <w:rPr>
          <w:rFonts w:ascii="Times New Roman" w:hAnsi="Times New Roman" w:cs="Times New Roman"/>
        </w:rPr>
      </w:pPr>
    </w:p>
    <w:p w14:paraId="30936CA2"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lastRenderedPageBreak/>
        <w:t>This report summarizes my unit testing approach for the contact, task, and appointment features developed in Project One. It also reflects on my experience writing JUnit tests, the quality of those tests, the techniques I used, and the mindset required to test software responsibly. Across the project, I focused on validating software requirements, testing both expected and invalid behavior, and using coverage results to evaluate the effectiveness of my work. Overall, my JUnit suite produced 60 passing tests with no failures or errors, and the coverage report showed 85.7% total coverage. That result indicates strong test effectiveness, especially for the core validation and service operations, while also showing that some paths could still be expanded in future work.</w:t>
      </w:r>
    </w:p>
    <w:p w14:paraId="22BB6097"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My unit testing approach followed the same overall pattern across all three features. I tested each model class to verify that it enforced the required input rules, and I tested each service class to verify that it correctly managed stored objects. This approach aligned closely with the software requirements because the project focused on valid data creation, field updates, and service operations such as add, delete, and update.</w:t>
      </w:r>
    </w:p>
    <w:p w14:paraId="09753D40"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 xml:space="preserve">For the </w:t>
      </w:r>
      <w:r w:rsidRPr="00E9640D">
        <w:rPr>
          <w:rFonts w:ascii="Times New Roman" w:hAnsi="Times New Roman" w:cs="Times New Roman"/>
          <w:b/>
          <w:bCs/>
        </w:rPr>
        <w:t>contact feature</w:t>
      </w:r>
      <w:r w:rsidRPr="00E9640D">
        <w:rPr>
          <w:rFonts w:ascii="Times New Roman" w:hAnsi="Times New Roman" w:cs="Times New Roman"/>
        </w:rPr>
        <w:t xml:space="preserve">, I tested the Contact class for valid construction and invalid inputs, including null or oversized IDs, invalid first and last names, incorrect phone values, and invalid addresses. I also tested setter methods to confirm that updated values still followed the same rules. In the </w:t>
      </w:r>
      <w:proofErr w:type="spellStart"/>
      <w:r w:rsidRPr="00E9640D">
        <w:rPr>
          <w:rFonts w:ascii="Times New Roman" w:hAnsi="Times New Roman" w:cs="Times New Roman"/>
        </w:rPr>
        <w:t>ContactService</w:t>
      </w:r>
      <w:proofErr w:type="spellEnd"/>
      <w:r w:rsidRPr="00E9640D">
        <w:rPr>
          <w:rFonts w:ascii="Times New Roman" w:hAnsi="Times New Roman" w:cs="Times New Roman"/>
        </w:rPr>
        <w:t xml:space="preserve"> class, I tested adding, retrieving, deleting, and updating contacts, along with duplicate ID rejection. This matched the requirements because the tests directly checked the field limits and service behaviors the feature was designed to support.</w:t>
      </w:r>
    </w:p>
    <w:p w14:paraId="71BB8329"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 xml:space="preserve">For the </w:t>
      </w:r>
      <w:r w:rsidRPr="00E9640D">
        <w:rPr>
          <w:rFonts w:ascii="Times New Roman" w:hAnsi="Times New Roman" w:cs="Times New Roman"/>
          <w:b/>
          <w:bCs/>
        </w:rPr>
        <w:t>task feature</w:t>
      </w:r>
      <w:r w:rsidRPr="00E9640D">
        <w:rPr>
          <w:rFonts w:ascii="Times New Roman" w:hAnsi="Times New Roman" w:cs="Times New Roman"/>
        </w:rPr>
        <w:t xml:space="preserve">, I used a similar strategy. I tested the Task class for valid creation, invalid constructor inputs, valid updates, and invalid setter values. These tests focused on the required rules for task ID, name, and description length and null handling. In the </w:t>
      </w:r>
      <w:proofErr w:type="spellStart"/>
      <w:r w:rsidRPr="00E9640D">
        <w:rPr>
          <w:rFonts w:ascii="Times New Roman" w:hAnsi="Times New Roman" w:cs="Times New Roman"/>
        </w:rPr>
        <w:t>TaskService</w:t>
      </w:r>
      <w:proofErr w:type="spellEnd"/>
      <w:r w:rsidRPr="00E9640D">
        <w:rPr>
          <w:rFonts w:ascii="Times New Roman" w:hAnsi="Times New Roman" w:cs="Times New Roman"/>
        </w:rPr>
        <w:t xml:space="preserve"> </w:t>
      </w:r>
      <w:r w:rsidRPr="00E9640D">
        <w:rPr>
          <w:rFonts w:ascii="Times New Roman" w:hAnsi="Times New Roman" w:cs="Times New Roman"/>
        </w:rPr>
        <w:lastRenderedPageBreak/>
        <w:t>class, I tested adding tasks, preventing duplicates, deleting tasks, and updating the name and description. This ensured that both the object validation logic and the service-level operations aligned to the project requirements.</w:t>
      </w:r>
    </w:p>
    <w:p w14:paraId="41A39D9A"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 xml:space="preserve">For the </w:t>
      </w:r>
      <w:r w:rsidRPr="00E9640D">
        <w:rPr>
          <w:rFonts w:ascii="Times New Roman" w:hAnsi="Times New Roman" w:cs="Times New Roman"/>
          <w:b/>
          <w:bCs/>
        </w:rPr>
        <w:t>appointment feature</w:t>
      </w:r>
      <w:r w:rsidRPr="00E9640D">
        <w:rPr>
          <w:rFonts w:ascii="Times New Roman" w:hAnsi="Times New Roman" w:cs="Times New Roman"/>
        </w:rPr>
        <w:t xml:space="preserve">, I used the same model-and-service approach, but with added attention to date validation. The Appointment class required the appointment date to be non-null and not in the past, which made it more sensitive than simple string validation. I tested valid appointments, null and oversized IDs, null dates, past dates, null descriptions, and oversized descriptions. In the </w:t>
      </w:r>
      <w:proofErr w:type="spellStart"/>
      <w:r w:rsidRPr="00E9640D">
        <w:rPr>
          <w:rFonts w:ascii="Times New Roman" w:hAnsi="Times New Roman" w:cs="Times New Roman"/>
        </w:rPr>
        <w:t>AppointmentService</w:t>
      </w:r>
      <w:proofErr w:type="spellEnd"/>
      <w:r w:rsidRPr="00E9640D">
        <w:rPr>
          <w:rFonts w:ascii="Times New Roman" w:hAnsi="Times New Roman" w:cs="Times New Roman"/>
        </w:rPr>
        <w:t xml:space="preserve"> class, I tested adding a valid appointment, rejecting null input, preventing duplicate IDs, deleting an appointment, and throwing an exception when deleting an invalid ID. This feature required extra caution because date-based logic is often more error-prone than standard field length checks.</w:t>
      </w:r>
    </w:p>
    <w:p w14:paraId="3CE1F164"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I believe my JUnit tests were effective because they produced 60 passing tests with no failures and 85.7% overall coverage. Coverage was especially strong in several important files, including ContactServiceTest.java at 98.0%, ContactService.java at 94.7%, Contact.java at 93.2%, TaskService.java at 92.9%, TaskServiceTest.java at 92.1%, and 100.0% coverage in Appointment.java, AppointmentService.java, and Task.java. These results show that the tests exercised a large portion of the program, especially the core validation and service methods. At the same time, I would not claim that the test suite was perfect. Some behaviors, such as how missing IDs are handled in certain service methods, could still be expanded. Even so, the tests were effective because they covered the most important requirements and a broad range of both normal and invalid cases.</w:t>
      </w:r>
    </w:p>
    <w:p w14:paraId="42F65801"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 xml:space="preserve">My experience writing the JUnit tests reinforced the importance of writing technically sound and efficient test code. To make the tests </w:t>
      </w:r>
      <w:proofErr w:type="gramStart"/>
      <w:r w:rsidRPr="00E9640D">
        <w:rPr>
          <w:rFonts w:ascii="Times New Roman" w:hAnsi="Times New Roman" w:cs="Times New Roman"/>
        </w:rPr>
        <w:t>technically sound</w:t>
      </w:r>
      <w:proofErr w:type="gramEnd"/>
      <w:r w:rsidRPr="00E9640D">
        <w:rPr>
          <w:rFonts w:ascii="Times New Roman" w:hAnsi="Times New Roman" w:cs="Times New Roman"/>
        </w:rPr>
        <w:t xml:space="preserve">, I used assertions that directly </w:t>
      </w:r>
      <w:r w:rsidRPr="00E9640D">
        <w:rPr>
          <w:rFonts w:ascii="Times New Roman" w:hAnsi="Times New Roman" w:cs="Times New Roman"/>
        </w:rPr>
        <w:lastRenderedPageBreak/>
        <w:t xml:space="preserve">matched the behavior being verified. For valid outcomes, I used </w:t>
      </w:r>
      <w:proofErr w:type="spellStart"/>
      <w:r w:rsidRPr="00E9640D">
        <w:rPr>
          <w:rFonts w:ascii="Times New Roman" w:hAnsi="Times New Roman" w:cs="Times New Roman"/>
        </w:rPr>
        <w:t>assertEquals</w:t>
      </w:r>
      <w:proofErr w:type="spellEnd"/>
      <w:r w:rsidRPr="00E9640D">
        <w:rPr>
          <w:rFonts w:ascii="Times New Roman" w:hAnsi="Times New Roman" w:cs="Times New Roman"/>
        </w:rPr>
        <w:t xml:space="preserve">, </w:t>
      </w:r>
      <w:proofErr w:type="spellStart"/>
      <w:r w:rsidRPr="00E9640D">
        <w:rPr>
          <w:rFonts w:ascii="Times New Roman" w:hAnsi="Times New Roman" w:cs="Times New Roman"/>
        </w:rPr>
        <w:t>assertNotNull</w:t>
      </w:r>
      <w:proofErr w:type="spellEnd"/>
      <w:r w:rsidRPr="00E9640D">
        <w:rPr>
          <w:rFonts w:ascii="Times New Roman" w:hAnsi="Times New Roman" w:cs="Times New Roman"/>
        </w:rPr>
        <w:t xml:space="preserve">, and </w:t>
      </w:r>
      <w:proofErr w:type="spellStart"/>
      <w:r w:rsidRPr="00E9640D">
        <w:rPr>
          <w:rFonts w:ascii="Times New Roman" w:hAnsi="Times New Roman" w:cs="Times New Roman"/>
        </w:rPr>
        <w:t>assertNull</w:t>
      </w:r>
      <w:proofErr w:type="spellEnd"/>
      <w:r w:rsidRPr="00E9640D">
        <w:rPr>
          <w:rFonts w:ascii="Times New Roman" w:hAnsi="Times New Roman" w:cs="Times New Roman"/>
        </w:rPr>
        <w:t xml:space="preserve"> to confirm expected object state and service results. For invalid outcomes, I used </w:t>
      </w:r>
      <w:proofErr w:type="spellStart"/>
      <w:r w:rsidRPr="00E9640D">
        <w:rPr>
          <w:rFonts w:ascii="Times New Roman" w:hAnsi="Times New Roman" w:cs="Times New Roman"/>
        </w:rPr>
        <w:t>assertThrows</w:t>
      </w:r>
      <w:proofErr w:type="spellEnd"/>
      <w:r w:rsidRPr="00E9640D">
        <w:rPr>
          <w:rFonts w:ascii="Times New Roman" w:hAnsi="Times New Roman" w:cs="Times New Roman"/>
        </w:rPr>
        <w:t xml:space="preserve"> to verify that improper inputs were rejected instead of silently accepted. This helped ensure that each test had a clear purpose and measurable result.</w:t>
      </w:r>
    </w:p>
    <w:p w14:paraId="7F9AED8F"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 xml:space="preserve">To keep the tests efficient, I tried to make each test small, focused, and limited to one behavior at a time. I used only the setup needed to trigger the condition </w:t>
      </w:r>
      <w:proofErr w:type="gramStart"/>
      <w:r w:rsidRPr="00E9640D">
        <w:rPr>
          <w:rFonts w:ascii="Times New Roman" w:hAnsi="Times New Roman" w:cs="Times New Roman"/>
        </w:rPr>
        <w:t>being</w:t>
      </w:r>
      <w:proofErr w:type="gramEnd"/>
      <w:r w:rsidRPr="00E9640D">
        <w:rPr>
          <w:rFonts w:ascii="Times New Roman" w:hAnsi="Times New Roman" w:cs="Times New Roman"/>
        </w:rPr>
        <w:t xml:space="preserve"> tested, especially in cases such as duplicate ID rejection or invalid input handling. I also kept a consistent structure across the test classes, which made the suite easier to read, debug, and maintain. This was important because efficient tests are not only faster to run but also easier to update when code changes.</w:t>
      </w:r>
    </w:p>
    <w:p w14:paraId="759886EC"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 xml:space="preserve">The primary testing techniques I used in this project were </w:t>
      </w:r>
      <w:r w:rsidRPr="00E9640D">
        <w:rPr>
          <w:rFonts w:ascii="Times New Roman" w:hAnsi="Times New Roman" w:cs="Times New Roman"/>
          <w:b/>
          <w:bCs/>
        </w:rPr>
        <w:t>unit testing, boundary-value style testing, positive testing, and negative testing</w:t>
      </w:r>
      <w:r w:rsidRPr="00E9640D">
        <w:rPr>
          <w:rFonts w:ascii="Times New Roman" w:hAnsi="Times New Roman" w:cs="Times New Roman"/>
        </w:rPr>
        <w:t>. Unit testing was the core technique because each class and method was tested independently. Boundary-style testing appeared in checks for maximum field lengths, such as a contact ID over 10 characters or a task name over 20 characters. Positive testing confirmed that valid objects and updates worked as expected, while negative testing confirmed that invalid values triggered exceptions instead of corrupting the program state. These techniques fit the project well because the requirements were centered on input validation and correct service behavior.</w:t>
      </w:r>
    </w:p>
    <w:p w14:paraId="777D153A"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 xml:space="preserve">There are also testing techniques that I did not use in this project. </w:t>
      </w:r>
      <w:r w:rsidRPr="00E9640D">
        <w:rPr>
          <w:rFonts w:ascii="Times New Roman" w:hAnsi="Times New Roman" w:cs="Times New Roman"/>
          <w:b/>
          <w:bCs/>
        </w:rPr>
        <w:t>Integration testing</w:t>
      </w:r>
      <w:r w:rsidRPr="00E9640D">
        <w:rPr>
          <w:rFonts w:ascii="Times New Roman" w:hAnsi="Times New Roman" w:cs="Times New Roman"/>
        </w:rPr>
        <w:t xml:space="preserve"> would be useful for checking how multiple components work together, especially in a system with a database, API, or external dependencies. </w:t>
      </w:r>
      <w:r w:rsidRPr="00E9640D">
        <w:rPr>
          <w:rFonts w:ascii="Times New Roman" w:hAnsi="Times New Roman" w:cs="Times New Roman"/>
          <w:b/>
          <w:bCs/>
        </w:rPr>
        <w:t>System testing</w:t>
      </w:r>
      <w:r w:rsidRPr="00E9640D">
        <w:rPr>
          <w:rFonts w:ascii="Times New Roman" w:hAnsi="Times New Roman" w:cs="Times New Roman"/>
        </w:rPr>
        <w:t xml:space="preserve"> would examine the full application in its complete runtime environment. </w:t>
      </w:r>
      <w:r w:rsidRPr="00E9640D">
        <w:rPr>
          <w:rFonts w:ascii="Times New Roman" w:hAnsi="Times New Roman" w:cs="Times New Roman"/>
          <w:b/>
          <w:bCs/>
        </w:rPr>
        <w:t>Performance testing</w:t>
      </w:r>
      <w:r w:rsidRPr="00E9640D">
        <w:rPr>
          <w:rFonts w:ascii="Times New Roman" w:hAnsi="Times New Roman" w:cs="Times New Roman"/>
        </w:rPr>
        <w:t xml:space="preserve"> would be important if the services had to support heavy workloads or high transaction volume. </w:t>
      </w:r>
      <w:r w:rsidRPr="00E9640D">
        <w:rPr>
          <w:rFonts w:ascii="Times New Roman" w:hAnsi="Times New Roman" w:cs="Times New Roman"/>
          <w:b/>
          <w:bCs/>
        </w:rPr>
        <w:t>User acceptance testing</w:t>
      </w:r>
      <w:r w:rsidRPr="00E9640D">
        <w:rPr>
          <w:rFonts w:ascii="Times New Roman" w:hAnsi="Times New Roman" w:cs="Times New Roman"/>
        </w:rPr>
        <w:t xml:space="preserve"> </w:t>
      </w:r>
      <w:r w:rsidRPr="00E9640D">
        <w:rPr>
          <w:rFonts w:ascii="Times New Roman" w:hAnsi="Times New Roman" w:cs="Times New Roman"/>
        </w:rPr>
        <w:lastRenderedPageBreak/>
        <w:t>would help confirm that the finished system meets customer expectations in real use. In this project, unit testing was the most practical and appropriate approach, but these other techniques would become more important in larger or production systems.</w:t>
      </w:r>
    </w:p>
    <w:p w14:paraId="14A437E7"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 xml:space="preserve">The practical value of each technique depends on the type of software being developed. Unit testing is especially useful early in development because it catches logic errors before they spread. Boundary and negative testing are valuable in systems with strict data rules, such as scheduling, healthcare, finance, or identity management. Integration testing becomes more important when multiple </w:t>
      </w:r>
      <w:proofErr w:type="gramStart"/>
      <w:r w:rsidRPr="00E9640D">
        <w:rPr>
          <w:rFonts w:ascii="Times New Roman" w:hAnsi="Times New Roman" w:cs="Times New Roman"/>
        </w:rPr>
        <w:t>layers must</w:t>
      </w:r>
      <w:proofErr w:type="gramEnd"/>
      <w:r w:rsidRPr="00E9640D">
        <w:rPr>
          <w:rFonts w:ascii="Times New Roman" w:hAnsi="Times New Roman" w:cs="Times New Roman"/>
        </w:rPr>
        <w:t xml:space="preserve"> interact correctly. Performance testing matters when systems must remain stable under heavy use. User acceptance testing matters when business workflows and user needs are the main priority. This project showed me that effective testing is not about using every possible method, but about choosing the right techniques for the requirements and risks involved.</w:t>
      </w:r>
    </w:p>
    <w:p w14:paraId="7B0146B2"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 xml:space="preserve">The mindset I adopted while working on this project was cautious and </w:t>
      </w:r>
      <w:proofErr w:type="gramStart"/>
      <w:r w:rsidRPr="00E9640D">
        <w:rPr>
          <w:rFonts w:ascii="Times New Roman" w:hAnsi="Times New Roman" w:cs="Times New Roman"/>
        </w:rPr>
        <w:t>detail-oriented</w:t>
      </w:r>
      <w:proofErr w:type="gramEnd"/>
      <w:r w:rsidRPr="00E9640D">
        <w:rPr>
          <w:rFonts w:ascii="Times New Roman" w:hAnsi="Times New Roman" w:cs="Times New Roman"/>
        </w:rPr>
        <w:t>. Acting as a software tester required me to assume that invalid inputs, unexpected state changes, and edge cases would occur. That was especially important in the appointment feature, where date handling introduced additional complexity. It was also important to appreciate the interrelationships of the code. The service classes do not always perform all validation directly, because they often depend on the model classes to enforce rules during updates. That meant testing only one layer would have been incomplete. Recognizing those relationships helped me write more effective tests.</w:t>
      </w:r>
    </w:p>
    <w:p w14:paraId="7B021A30"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 xml:space="preserve">I also tried to limit bias by </w:t>
      </w:r>
      <w:proofErr w:type="gramStart"/>
      <w:r w:rsidRPr="00E9640D">
        <w:rPr>
          <w:rFonts w:ascii="Times New Roman" w:hAnsi="Times New Roman" w:cs="Times New Roman"/>
        </w:rPr>
        <w:t>testing for</w:t>
      </w:r>
      <w:proofErr w:type="gramEnd"/>
      <w:r w:rsidRPr="00E9640D">
        <w:rPr>
          <w:rFonts w:ascii="Times New Roman" w:hAnsi="Times New Roman" w:cs="Times New Roman"/>
        </w:rPr>
        <w:t xml:space="preserve"> failure just as intentionally as I tested for success. A developer can easily focus on proving that code works rather than trying to uncover where it can fail. I addressed that risk by testing null values, oversized fields, invalid phone formats, duplicate </w:t>
      </w:r>
      <w:r w:rsidRPr="00E9640D">
        <w:rPr>
          <w:rFonts w:ascii="Times New Roman" w:hAnsi="Times New Roman" w:cs="Times New Roman"/>
        </w:rPr>
        <w:lastRenderedPageBreak/>
        <w:t xml:space="preserve">IDs, and past appointment dates. Bias would </w:t>
      </w:r>
      <w:proofErr w:type="gramStart"/>
      <w:r w:rsidRPr="00E9640D">
        <w:rPr>
          <w:rFonts w:ascii="Times New Roman" w:hAnsi="Times New Roman" w:cs="Times New Roman"/>
        </w:rPr>
        <w:t>definitely be</w:t>
      </w:r>
      <w:proofErr w:type="gramEnd"/>
      <w:r w:rsidRPr="00E9640D">
        <w:rPr>
          <w:rFonts w:ascii="Times New Roman" w:hAnsi="Times New Roman" w:cs="Times New Roman"/>
        </w:rPr>
        <w:t xml:space="preserve"> a concern if I were only testing my own code, because it is easy to assume the program will be used as intended. Writing negative tests helped me step back and evaluate the code more objectively.</w:t>
      </w:r>
    </w:p>
    <w:p w14:paraId="1AB3A9A3"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 xml:space="preserve">Finally, this project reinforced the importance of discipline and commitment to quality in software engineering. Cutting corners in code or testing can allow small defects to become bigger problems later. Even in a small back-end project like this one, weak validation or incomplete testing could lead to inconsistent behavior or broken business rules. I also noticed during code review that the service classes are not fully consistent in how they handle invalid IDs. For example, </w:t>
      </w:r>
      <w:proofErr w:type="spellStart"/>
      <w:r w:rsidRPr="00E9640D">
        <w:rPr>
          <w:rFonts w:ascii="Times New Roman" w:hAnsi="Times New Roman" w:cs="Times New Roman"/>
        </w:rPr>
        <w:t>AppointmentService</w:t>
      </w:r>
      <w:proofErr w:type="spellEnd"/>
      <w:r w:rsidRPr="00E9640D">
        <w:rPr>
          <w:rFonts w:ascii="Times New Roman" w:hAnsi="Times New Roman" w:cs="Times New Roman"/>
        </w:rPr>
        <w:t xml:space="preserve"> throws an exception when an invalid ID is deleted, while </w:t>
      </w:r>
      <w:proofErr w:type="spellStart"/>
      <w:r w:rsidRPr="00E9640D">
        <w:rPr>
          <w:rFonts w:ascii="Times New Roman" w:hAnsi="Times New Roman" w:cs="Times New Roman"/>
        </w:rPr>
        <w:t>ContactService</w:t>
      </w:r>
      <w:proofErr w:type="spellEnd"/>
      <w:r w:rsidRPr="00E9640D">
        <w:rPr>
          <w:rFonts w:ascii="Times New Roman" w:hAnsi="Times New Roman" w:cs="Times New Roman"/>
        </w:rPr>
        <w:t xml:space="preserve"> and </w:t>
      </w:r>
      <w:proofErr w:type="spellStart"/>
      <w:r w:rsidRPr="00E9640D">
        <w:rPr>
          <w:rFonts w:ascii="Times New Roman" w:hAnsi="Times New Roman" w:cs="Times New Roman"/>
        </w:rPr>
        <w:t>TaskService</w:t>
      </w:r>
      <w:proofErr w:type="spellEnd"/>
      <w:r w:rsidRPr="00E9640D">
        <w:rPr>
          <w:rFonts w:ascii="Times New Roman" w:hAnsi="Times New Roman" w:cs="Times New Roman"/>
        </w:rPr>
        <w:t xml:space="preserve"> do not. That inconsistency does not undermine the project, but it does show how disciplined development and additional testing can improve design quality over time. To avoid technical debt in the future, I plan to continue writing tests early, keeping validation behavior consistent, and expanding edge-case coverage when needed.</w:t>
      </w:r>
    </w:p>
    <w:p w14:paraId="797F91FA" w14:textId="77777777" w:rsidR="00E9640D" w:rsidRPr="00E9640D" w:rsidRDefault="00E9640D" w:rsidP="00E9640D">
      <w:pPr>
        <w:spacing w:line="480" w:lineRule="auto"/>
        <w:ind w:firstLine="720"/>
        <w:rPr>
          <w:rFonts w:ascii="Times New Roman" w:hAnsi="Times New Roman" w:cs="Times New Roman"/>
        </w:rPr>
      </w:pPr>
      <w:r w:rsidRPr="00E9640D">
        <w:rPr>
          <w:rFonts w:ascii="Times New Roman" w:hAnsi="Times New Roman" w:cs="Times New Roman"/>
        </w:rPr>
        <w:t>In conclusion, this project gave me practical experience applying unit testing strategies to software requirements and evaluating test quality through both assertions and coverage results. My test suite was effective because it covered the major validation rules and service operations across the contact, task, and appointment features, while also demonstrating caution through negative testing and boundary checks. Overall, this project strengthened my understanding that software quality depends not only on making code work, but on testing it with discipline, objectivity, and attention to risk.</w:t>
      </w:r>
    </w:p>
    <w:p w14:paraId="215AE188" w14:textId="77777777" w:rsidR="00692F4D" w:rsidRDefault="00692F4D">
      <w:pPr>
        <w:rPr>
          <w:rFonts w:ascii="Times New Roman" w:hAnsi="Times New Roman" w:cs="Times New Roman"/>
          <w:b/>
          <w:bCs/>
        </w:rPr>
      </w:pPr>
      <w:r>
        <w:rPr>
          <w:rFonts w:ascii="Times New Roman" w:hAnsi="Times New Roman" w:cs="Times New Roman"/>
          <w:b/>
          <w:bCs/>
        </w:rPr>
        <w:br w:type="page"/>
      </w:r>
    </w:p>
    <w:p w14:paraId="1A8516BA" w14:textId="7D0E1C26" w:rsidR="00692F4D" w:rsidRPr="00692F4D" w:rsidRDefault="00692F4D" w:rsidP="00692F4D">
      <w:pPr>
        <w:spacing w:line="480" w:lineRule="auto"/>
        <w:rPr>
          <w:rFonts w:ascii="Times New Roman" w:hAnsi="Times New Roman" w:cs="Times New Roman"/>
          <w:b/>
          <w:bCs/>
        </w:rPr>
      </w:pPr>
      <w:r w:rsidRPr="00692F4D">
        <w:rPr>
          <w:rFonts w:ascii="Times New Roman" w:hAnsi="Times New Roman" w:cs="Times New Roman"/>
          <w:b/>
          <w:bCs/>
        </w:rPr>
        <w:lastRenderedPageBreak/>
        <w:t>References</w:t>
      </w:r>
    </w:p>
    <w:p w14:paraId="7EC5A439" w14:textId="77777777" w:rsidR="00692F4D" w:rsidRPr="00692F4D" w:rsidRDefault="00692F4D" w:rsidP="00692F4D">
      <w:pPr>
        <w:spacing w:line="480" w:lineRule="auto"/>
        <w:ind w:left="720" w:hanging="720"/>
        <w:rPr>
          <w:rFonts w:ascii="Times New Roman" w:hAnsi="Times New Roman" w:cs="Times New Roman"/>
        </w:rPr>
      </w:pPr>
      <w:r w:rsidRPr="00692F4D">
        <w:rPr>
          <w:rFonts w:ascii="Times New Roman" w:hAnsi="Times New Roman" w:cs="Times New Roman"/>
        </w:rPr>
        <w:t xml:space="preserve">JUnit Team. (n.d.). </w:t>
      </w:r>
      <w:r w:rsidRPr="00692F4D">
        <w:rPr>
          <w:rFonts w:ascii="Times New Roman" w:hAnsi="Times New Roman" w:cs="Times New Roman"/>
          <w:i/>
          <w:iCs/>
        </w:rPr>
        <w:t>JUnit 5 user guide</w:t>
      </w:r>
      <w:r w:rsidRPr="00692F4D">
        <w:rPr>
          <w:rFonts w:ascii="Times New Roman" w:hAnsi="Times New Roman" w:cs="Times New Roman"/>
        </w:rPr>
        <w:t xml:space="preserve">. </w:t>
      </w:r>
      <w:hyperlink r:id="rId4" w:tgtFrame="_new" w:history="1">
        <w:r w:rsidRPr="00692F4D">
          <w:rPr>
            <w:rStyle w:val="Hyperlink"/>
            <w:rFonts w:ascii="Times New Roman" w:hAnsi="Times New Roman" w:cs="Times New Roman"/>
          </w:rPr>
          <w:t>https://junit.org/junit5/docs/current/user-guide/</w:t>
        </w:r>
      </w:hyperlink>
    </w:p>
    <w:p w14:paraId="7F3A29EC" w14:textId="77777777" w:rsidR="00692F4D" w:rsidRPr="00692F4D" w:rsidRDefault="00692F4D" w:rsidP="00692F4D">
      <w:pPr>
        <w:spacing w:line="480" w:lineRule="auto"/>
        <w:ind w:left="720" w:hanging="720"/>
        <w:rPr>
          <w:rFonts w:ascii="Times New Roman" w:hAnsi="Times New Roman" w:cs="Times New Roman"/>
        </w:rPr>
      </w:pPr>
      <w:r w:rsidRPr="00692F4D">
        <w:rPr>
          <w:rFonts w:ascii="Times New Roman" w:hAnsi="Times New Roman" w:cs="Times New Roman"/>
        </w:rPr>
        <w:t xml:space="preserve">Oracle. (n.d.). </w:t>
      </w:r>
      <w:r w:rsidRPr="00692F4D">
        <w:rPr>
          <w:rFonts w:ascii="Times New Roman" w:hAnsi="Times New Roman" w:cs="Times New Roman"/>
          <w:i/>
          <w:iCs/>
        </w:rPr>
        <w:t>Class Map</w:t>
      </w:r>
      <w:r w:rsidRPr="00692F4D">
        <w:rPr>
          <w:rFonts w:ascii="Times New Roman" w:hAnsi="Times New Roman" w:cs="Times New Roman"/>
        </w:rPr>
        <w:t xml:space="preserve">. Oracle Java Documentation. </w:t>
      </w:r>
      <w:hyperlink r:id="rId5" w:tgtFrame="_new" w:history="1">
        <w:r w:rsidRPr="00692F4D">
          <w:rPr>
            <w:rStyle w:val="Hyperlink"/>
            <w:rFonts w:ascii="Times New Roman" w:hAnsi="Times New Roman" w:cs="Times New Roman"/>
          </w:rPr>
          <w:t>https://docs.oracle.com/en/java/javase/17/docs/api/java.base/java/util/Map.html</w:t>
        </w:r>
      </w:hyperlink>
    </w:p>
    <w:p w14:paraId="75672F74" w14:textId="77777777" w:rsidR="00692F4D" w:rsidRPr="00692F4D" w:rsidRDefault="00692F4D" w:rsidP="00692F4D">
      <w:pPr>
        <w:spacing w:line="480" w:lineRule="auto"/>
        <w:ind w:left="720" w:hanging="720"/>
        <w:rPr>
          <w:rFonts w:ascii="Times New Roman" w:hAnsi="Times New Roman" w:cs="Times New Roman"/>
        </w:rPr>
      </w:pPr>
      <w:r w:rsidRPr="00692F4D">
        <w:rPr>
          <w:rFonts w:ascii="Times New Roman" w:hAnsi="Times New Roman" w:cs="Times New Roman"/>
        </w:rPr>
        <w:t xml:space="preserve">Oracle. (n.d.). </w:t>
      </w:r>
      <w:r w:rsidRPr="00692F4D">
        <w:rPr>
          <w:rFonts w:ascii="Times New Roman" w:hAnsi="Times New Roman" w:cs="Times New Roman"/>
          <w:i/>
          <w:iCs/>
        </w:rPr>
        <w:t>Class HashMap</w:t>
      </w:r>
      <w:r w:rsidRPr="00692F4D">
        <w:rPr>
          <w:rFonts w:ascii="Times New Roman" w:hAnsi="Times New Roman" w:cs="Times New Roman"/>
        </w:rPr>
        <w:t xml:space="preserve">. Oracle Java Documentation. </w:t>
      </w:r>
      <w:hyperlink r:id="rId6" w:tgtFrame="_new" w:history="1">
        <w:r w:rsidRPr="00692F4D">
          <w:rPr>
            <w:rStyle w:val="Hyperlink"/>
            <w:rFonts w:ascii="Times New Roman" w:hAnsi="Times New Roman" w:cs="Times New Roman"/>
          </w:rPr>
          <w:t>https://docs.oracle.com/en/java/javase/17/docs/api/java.base/java/util/HashMap.html</w:t>
        </w:r>
      </w:hyperlink>
    </w:p>
    <w:p w14:paraId="013E1745" w14:textId="77777777" w:rsidR="00692F4D" w:rsidRPr="00692F4D" w:rsidRDefault="00692F4D" w:rsidP="00692F4D">
      <w:pPr>
        <w:spacing w:line="480" w:lineRule="auto"/>
        <w:rPr>
          <w:rFonts w:ascii="Times New Roman" w:hAnsi="Times New Roman" w:cs="Times New Roman"/>
        </w:rPr>
      </w:pPr>
    </w:p>
    <w:sectPr w:rsidR="00692F4D" w:rsidRPr="00692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4D"/>
    <w:rsid w:val="00170DCF"/>
    <w:rsid w:val="001F27EE"/>
    <w:rsid w:val="00305F32"/>
    <w:rsid w:val="003B5C72"/>
    <w:rsid w:val="004E2E15"/>
    <w:rsid w:val="00692F4D"/>
    <w:rsid w:val="00715E7D"/>
    <w:rsid w:val="008E3913"/>
    <w:rsid w:val="00C93193"/>
    <w:rsid w:val="00E96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252E"/>
  <w15:chartTrackingRefBased/>
  <w15:docId w15:val="{DAA24E49-82AE-4F36-AAB6-396973C9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4D"/>
    <w:rPr>
      <w:rFonts w:eastAsiaTheme="majorEastAsia" w:cstheme="majorBidi"/>
      <w:color w:val="272727" w:themeColor="text1" w:themeTint="D8"/>
    </w:rPr>
  </w:style>
  <w:style w:type="paragraph" w:styleId="Title">
    <w:name w:val="Title"/>
    <w:basedOn w:val="Normal"/>
    <w:next w:val="Normal"/>
    <w:link w:val="TitleChar"/>
    <w:uiPriority w:val="10"/>
    <w:qFormat/>
    <w:rsid w:val="0069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4D"/>
    <w:pPr>
      <w:spacing w:before="160"/>
      <w:jc w:val="center"/>
    </w:pPr>
    <w:rPr>
      <w:i/>
      <w:iCs/>
      <w:color w:val="404040" w:themeColor="text1" w:themeTint="BF"/>
    </w:rPr>
  </w:style>
  <w:style w:type="character" w:customStyle="1" w:styleId="QuoteChar">
    <w:name w:val="Quote Char"/>
    <w:basedOn w:val="DefaultParagraphFont"/>
    <w:link w:val="Quote"/>
    <w:uiPriority w:val="29"/>
    <w:rsid w:val="00692F4D"/>
    <w:rPr>
      <w:i/>
      <w:iCs/>
      <w:color w:val="404040" w:themeColor="text1" w:themeTint="BF"/>
    </w:rPr>
  </w:style>
  <w:style w:type="paragraph" w:styleId="ListParagraph">
    <w:name w:val="List Paragraph"/>
    <w:basedOn w:val="Normal"/>
    <w:uiPriority w:val="34"/>
    <w:qFormat/>
    <w:rsid w:val="00692F4D"/>
    <w:pPr>
      <w:ind w:left="720"/>
      <w:contextualSpacing/>
    </w:pPr>
  </w:style>
  <w:style w:type="character" w:styleId="IntenseEmphasis">
    <w:name w:val="Intense Emphasis"/>
    <w:basedOn w:val="DefaultParagraphFont"/>
    <w:uiPriority w:val="21"/>
    <w:qFormat/>
    <w:rsid w:val="00692F4D"/>
    <w:rPr>
      <w:i/>
      <w:iCs/>
      <w:color w:val="0F4761" w:themeColor="accent1" w:themeShade="BF"/>
    </w:rPr>
  </w:style>
  <w:style w:type="paragraph" w:styleId="IntenseQuote">
    <w:name w:val="Intense Quote"/>
    <w:basedOn w:val="Normal"/>
    <w:next w:val="Normal"/>
    <w:link w:val="IntenseQuoteChar"/>
    <w:uiPriority w:val="30"/>
    <w:qFormat/>
    <w:rsid w:val="00692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4D"/>
    <w:rPr>
      <w:i/>
      <w:iCs/>
      <w:color w:val="0F4761" w:themeColor="accent1" w:themeShade="BF"/>
    </w:rPr>
  </w:style>
  <w:style w:type="character" w:styleId="IntenseReference">
    <w:name w:val="Intense Reference"/>
    <w:basedOn w:val="DefaultParagraphFont"/>
    <w:uiPriority w:val="32"/>
    <w:qFormat/>
    <w:rsid w:val="00692F4D"/>
    <w:rPr>
      <w:b/>
      <w:bCs/>
      <w:smallCaps/>
      <w:color w:val="0F4761" w:themeColor="accent1" w:themeShade="BF"/>
      <w:spacing w:val="5"/>
    </w:rPr>
  </w:style>
  <w:style w:type="character" w:styleId="Hyperlink">
    <w:name w:val="Hyperlink"/>
    <w:basedOn w:val="DefaultParagraphFont"/>
    <w:uiPriority w:val="99"/>
    <w:unhideWhenUsed/>
    <w:rsid w:val="00692F4D"/>
    <w:rPr>
      <w:color w:val="467886" w:themeColor="hyperlink"/>
      <w:u w:val="single"/>
    </w:rPr>
  </w:style>
  <w:style w:type="character" w:styleId="UnresolvedMention">
    <w:name w:val="Unresolved Mention"/>
    <w:basedOn w:val="DefaultParagraphFont"/>
    <w:uiPriority w:val="99"/>
    <w:semiHidden/>
    <w:unhideWhenUsed/>
    <w:rsid w:val="00692F4D"/>
    <w:rPr>
      <w:color w:val="605E5C"/>
      <w:shd w:val="clear" w:color="auto" w:fill="E1DFDD"/>
    </w:rPr>
  </w:style>
  <w:style w:type="character" w:styleId="FollowedHyperlink">
    <w:name w:val="FollowedHyperlink"/>
    <w:basedOn w:val="DefaultParagraphFont"/>
    <w:uiPriority w:val="99"/>
    <w:semiHidden/>
    <w:unhideWhenUsed/>
    <w:rsid w:val="00692F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en/java/javase/17/docs/api/java.base/java/util/HashMap.html" TargetMode="External"/><Relationship Id="rId5" Type="http://schemas.openxmlformats.org/officeDocument/2006/relationships/hyperlink" Target="https://docs.oracle.com/en/java/javase/17/docs/api/java.base/java/util/Map.html" TargetMode="External"/><Relationship Id="rId4" Type="http://schemas.openxmlformats.org/officeDocument/2006/relationships/hyperlink" Target="https://junit.org/junit5/docs/current/us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1577</Words>
  <Characters>8989</Characters>
  <Application>Microsoft Office Word</Application>
  <DocSecurity>0</DocSecurity>
  <Lines>74</Lines>
  <Paragraphs>21</Paragraphs>
  <ScaleCrop>false</ScaleCrop>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Rodman, Michael</dc:creator>
  <cp:keywords/>
  <dc:description/>
  <cp:lastModifiedBy>Rodman, Michael</cp:lastModifiedBy>
  <cp:revision>2</cp:revision>
  <dcterms:created xsi:type="dcterms:W3CDTF">2026-04-12T20:28:00Z</dcterms:created>
  <dcterms:modified xsi:type="dcterms:W3CDTF">2026-04-12T20:44:00Z</dcterms:modified>
</cp:coreProperties>
</file>