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FCEA2" w14:textId="77777777" w:rsidR="005A1290" w:rsidRDefault="005A1290" w:rsidP="005A1290">
      <w:pPr>
        <w:spacing w:line="480" w:lineRule="auto"/>
        <w:rPr>
          <w:rFonts w:ascii="Times New Roman" w:hAnsi="Times New Roman" w:cs="Times New Roman"/>
        </w:rPr>
      </w:pPr>
    </w:p>
    <w:p w14:paraId="424F43C2" w14:textId="77777777" w:rsidR="005A1290" w:rsidRDefault="005A1290" w:rsidP="005A1290">
      <w:pPr>
        <w:spacing w:line="480" w:lineRule="auto"/>
        <w:rPr>
          <w:rFonts w:ascii="Times New Roman" w:hAnsi="Times New Roman" w:cs="Times New Roman"/>
        </w:rPr>
      </w:pPr>
    </w:p>
    <w:p w14:paraId="431FB6D5" w14:textId="77777777" w:rsidR="005A1290" w:rsidRDefault="005A1290" w:rsidP="005A1290">
      <w:pPr>
        <w:spacing w:line="480" w:lineRule="auto"/>
        <w:rPr>
          <w:rFonts w:ascii="Times New Roman" w:hAnsi="Times New Roman" w:cs="Times New Roman"/>
        </w:rPr>
      </w:pPr>
    </w:p>
    <w:p w14:paraId="0650B33A" w14:textId="77777777" w:rsidR="005A1290" w:rsidRDefault="005A1290" w:rsidP="005A1290">
      <w:pPr>
        <w:spacing w:line="480" w:lineRule="auto"/>
        <w:rPr>
          <w:rFonts w:ascii="Times New Roman" w:hAnsi="Times New Roman" w:cs="Times New Roman"/>
        </w:rPr>
      </w:pPr>
    </w:p>
    <w:p w14:paraId="361761F6" w14:textId="77777777" w:rsidR="005A1290" w:rsidRDefault="005A1290" w:rsidP="005A1290">
      <w:pPr>
        <w:spacing w:line="480" w:lineRule="auto"/>
        <w:rPr>
          <w:rFonts w:ascii="Times New Roman" w:hAnsi="Times New Roman" w:cs="Times New Roman"/>
        </w:rPr>
      </w:pPr>
    </w:p>
    <w:p w14:paraId="777FE456" w14:textId="77777777" w:rsidR="005A1290" w:rsidRDefault="005A1290" w:rsidP="005A1290">
      <w:pPr>
        <w:spacing w:line="480" w:lineRule="auto"/>
        <w:rPr>
          <w:rFonts w:ascii="Times New Roman" w:hAnsi="Times New Roman" w:cs="Times New Roman"/>
        </w:rPr>
      </w:pPr>
    </w:p>
    <w:p w14:paraId="2D8AC4A0" w14:textId="77777777"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Michael Rodman</w:t>
      </w:r>
    </w:p>
    <w:p w14:paraId="3FA5F336" w14:textId="3AA0F7D3"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 xml:space="preserve">CS </w:t>
      </w:r>
      <w:r w:rsidR="00C34E4B">
        <w:rPr>
          <w:rFonts w:ascii="Times New Roman" w:hAnsi="Times New Roman" w:cs="Times New Roman"/>
        </w:rPr>
        <w:t>4</w:t>
      </w:r>
      <w:r w:rsidR="008A5F8A">
        <w:rPr>
          <w:rFonts w:ascii="Times New Roman" w:hAnsi="Times New Roman" w:cs="Times New Roman"/>
        </w:rPr>
        <w:t>99</w:t>
      </w:r>
      <w:r w:rsidRPr="005A1290">
        <w:rPr>
          <w:rFonts w:ascii="Times New Roman" w:hAnsi="Times New Roman" w:cs="Times New Roman"/>
        </w:rPr>
        <w:t xml:space="preserve">: </w:t>
      </w:r>
      <w:r w:rsidR="008A5F8A">
        <w:rPr>
          <w:rFonts w:ascii="Times New Roman" w:hAnsi="Times New Roman" w:cs="Times New Roman"/>
        </w:rPr>
        <w:t>Computer Science Capstone</w:t>
      </w:r>
    </w:p>
    <w:p w14:paraId="5C702439" w14:textId="5A42FA05" w:rsidR="005A1290" w:rsidRPr="005A1290" w:rsidRDefault="005A1290" w:rsidP="005A1290">
      <w:pPr>
        <w:spacing w:line="480" w:lineRule="auto"/>
        <w:jc w:val="center"/>
        <w:rPr>
          <w:rFonts w:ascii="Times New Roman" w:hAnsi="Times New Roman" w:cs="Times New Roman"/>
        </w:rPr>
      </w:pPr>
      <w:r w:rsidRPr="005A1290">
        <w:rPr>
          <w:rFonts w:ascii="Times New Roman" w:hAnsi="Times New Roman" w:cs="Times New Roman"/>
        </w:rPr>
        <w:t xml:space="preserve">Instructor: </w:t>
      </w:r>
      <w:r w:rsidR="008A5F8A">
        <w:rPr>
          <w:rFonts w:ascii="Times New Roman" w:hAnsi="Times New Roman" w:cs="Times New Roman"/>
        </w:rPr>
        <w:t>Jeff Sanford</w:t>
      </w:r>
    </w:p>
    <w:p w14:paraId="12D38414" w14:textId="2B48BF26" w:rsidR="00F81E7D" w:rsidRDefault="006C6795" w:rsidP="005A1290">
      <w:pPr>
        <w:spacing w:line="480" w:lineRule="auto"/>
        <w:jc w:val="center"/>
        <w:rPr>
          <w:rFonts w:ascii="Times New Roman" w:hAnsi="Times New Roman" w:cs="Times New Roman"/>
        </w:rPr>
      </w:pPr>
      <w:r>
        <w:rPr>
          <w:rFonts w:ascii="Times New Roman" w:hAnsi="Times New Roman" w:cs="Times New Roman"/>
        </w:rPr>
        <w:t>4</w:t>
      </w:r>
      <w:r w:rsidR="00F81E7D" w:rsidRPr="00F81E7D">
        <w:rPr>
          <w:rFonts w:ascii="Times New Roman" w:hAnsi="Times New Roman" w:cs="Times New Roman"/>
        </w:rPr>
        <w:t>-2 Milestone T</w:t>
      </w:r>
      <w:r>
        <w:rPr>
          <w:rFonts w:ascii="Times New Roman" w:hAnsi="Times New Roman" w:cs="Times New Roman"/>
        </w:rPr>
        <w:t>hree</w:t>
      </w:r>
      <w:r w:rsidR="00F81E7D" w:rsidRPr="00F81E7D">
        <w:rPr>
          <w:rFonts w:ascii="Times New Roman" w:hAnsi="Times New Roman" w:cs="Times New Roman"/>
        </w:rPr>
        <w:t xml:space="preserve">: Enhancement </w:t>
      </w:r>
      <w:r>
        <w:rPr>
          <w:rFonts w:ascii="Times New Roman" w:hAnsi="Times New Roman" w:cs="Times New Roman"/>
        </w:rPr>
        <w:t>Two</w:t>
      </w:r>
      <w:r w:rsidR="00F81E7D" w:rsidRPr="00F81E7D">
        <w:rPr>
          <w:rFonts w:ascii="Times New Roman" w:hAnsi="Times New Roman" w:cs="Times New Roman"/>
        </w:rPr>
        <w:t xml:space="preserve">: </w:t>
      </w:r>
      <w:r>
        <w:rPr>
          <w:rFonts w:ascii="Times New Roman" w:hAnsi="Times New Roman" w:cs="Times New Roman"/>
        </w:rPr>
        <w:t>Algorithms and Data Structure</w:t>
      </w:r>
    </w:p>
    <w:p w14:paraId="5DA69342" w14:textId="2B4BFF5A" w:rsidR="005A1290" w:rsidRDefault="00C34E4B" w:rsidP="005A1290">
      <w:pPr>
        <w:spacing w:line="480" w:lineRule="auto"/>
        <w:jc w:val="center"/>
        <w:rPr>
          <w:rFonts w:ascii="Times New Roman" w:hAnsi="Times New Roman" w:cs="Times New Roman"/>
        </w:rPr>
      </w:pPr>
      <w:r>
        <w:rPr>
          <w:rFonts w:ascii="Times New Roman" w:hAnsi="Times New Roman" w:cs="Times New Roman"/>
        </w:rPr>
        <w:t xml:space="preserve">September </w:t>
      </w:r>
      <w:r w:rsidR="006C6795">
        <w:rPr>
          <w:rFonts w:ascii="Times New Roman" w:hAnsi="Times New Roman" w:cs="Times New Roman"/>
        </w:rPr>
        <w:t>26</w:t>
      </w:r>
      <w:r>
        <w:rPr>
          <w:rFonts w:ascii="Times New Roman" w:hAnsi="Times New Roman" w:cs="Times New Roman"/>
        </w:rPr>
        <w:t>, 2026</w:t>
      </w:r>
    </w:p>
    <w:p w14:paraId="412201B2" w14:textId="77777777" w:rsidR="008E2E7A" w:rsidRDefault="008E2E7A" w:rsidP="008E2E7A">
      <w:pPr>
        <w:rPr>
          <w:rFonts w:ascii="Times New Roman" w:hAnsi="Times New Roman" w:cs="Times New Roman"/>
          <w:b/>
          <w:bCs/>
        </w:rPr>
      </w:pPr>
    </w:p>
    <w:p w14:paraId="549BB45A" w14:textId="77777777" w:rsidR="008E2E7A" w:rsidRDefault="008E2E7A" w:rsidP="008E2E7A">
      <w:pPr>
        <w:rPr>
          <w:rFonts w:ascii="Times New Roman" w:hAnsi="Times New Roman" w:cs="Times New Roman"/>
          <w:b/>
          <w:bCs/>
        </w:rPr>
      </w:pPr>
    </w:p>
    <w:p w14:paraId="0CAEB385" w14:textId="77777777" w:rsidR="008E2E7A" w:rsidRDefault="008E2E7A" w:rsidP="008E2E7A">
      <w:pPr>
        <w:rPr>
          <w:rFonts w:ascii="Times New Roman" w:hAnsi="Times New Roman" w:cs="Times New Roman"/>
          <w:b/>
          <w:bCs/>
        </w:rPr>
      </w:pPr>
    </w:p>
    <w:p w14:paraId="4AE9BDA8" w14:textId="77777777" w:rsidR="008E2E7A" w:rsidRDefault="008E2E7A" w:rsidP="008E2E7A">
      <w:pPr>
        <w:rPr>
          <w:rFonts w:ascii="Times New Roman" w:hAnsi="Times New Roman" w:cs="Times New Roman"/>
          <w:b/>
          <w:bCs/>
        </w:rPr>
      </w:pPr>
    </w:p>
    <w:p w14:paraId="050FEBBC" w14:textId="77777777" w:rsidR="008E2E7A" w:rsidRDefault="008E2E7A" w:rsidP="008E2E7A">
      <w:pPr>
        <w:rPr>
          <w:rFonts w:ascii="Times New Roman" w:hAnsi="Times New Roman" w:cs="Times New Roman"/>
          <w:b/>
          <w:bCs/>
        </w:rPr>
      </w:pPr>
    </w:p>
    <w:p w14:paraId="19D3FB54" w14:textId="77777777" w:rsidR="008E2E7A" w:rsidRDefault="008E2E7A" w:rsidP="008E2E7A">
      <w:pPr>
        <w:rPr>
          <w:rFonts w:ascii="Times New Roman" w:hAnsi="Times New Roman" w:cs="Times New Roman"/>
          <w:b/>
          <w:bCs/>
        </w:rPr>
      </w:pPr>
    </w:p>
    <w:p w14:paraId="419E3272" w14:textId="77777777" w:rsidR="008E2E7A" w:rsidRDefault="008E2E7A" w:rsidP="008E2E7A">
      <w:pPr>
        <w:rPr>
          <w:rFonts w:ascii="Times New Roman" w:hAnsi="Times New Roman" w:cs="Times New Roman"/>
          <w:b/>
          <w:bCs/>
        </w:rPr>
      </w:pPr>
    </w:p>
    <w:p w14:paraId="032B3453" w14:textId="77777777" w:rsidR="008E2E7A" w:rsidRDefault="008E2E7A" w:rsidP="008E2E7A">
      <w:pPr>
        <w:rPr>
          <w:rFonts w:ascii="Times New Roman" w:hAnsi="Times New Roman" w:cs="Times New Roman"/>
          <w:b/>
          <w:bCs/>
        </w:rPr>
      </w:pPr>
    </w:p>
    <w:p w14:paraId="5E946878" w14:textId="77777777" w:rsidR="008E2E7A" w:rsidRDefault="008E2E7A" w:rsidP="008E2E7A">
      <w:pPr>
        <w:rPr>
          <w:rFonts w:ascii="Times New Roman" w:hAnsi="Times New Roman" w:cs="Times New Roman"/>
          <w:b/>
          <w:bCs/>
        </w:rPr>
      </w:pPr>
    </w:p>
    <w:p w14:paraId="7689C27B" w14:textId="77777777" w:rsidR="008E2E7A" w:rsidRDefault="008E2E7A" w:rsidP="008E2E7A">
      <w:pPr>
        <w:rPr>
          <w:rFonts w:ascii="Times New Roman" w:hAnsi="Times New Roman" w:cs="Times New Roman"/>
          <w:b/>
          <w:bCs/>
        </w:rPr>
      </w:pPr>
    </w:p>
    <w:p w14:paraId="24232048" w14:textId="77777777" w:rsidR="008E2E7A" w:rsidRDefault="008E2E7A" w:rsidP="008E2E7A">
      <w:pPr>
        <w:rPr>
          <w:rFonts w:ascii="Times New Roman" w:hAnsi="Times New Roman" w:cs="Times New Roman"/>
          <w:b/>
          <w:bCs/>
        </w:rPr>
      </w:pPr>
    </w:p>
    <w:p w14:paraId="0CAE94A2"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lastRenderedPageBreak/>
        <w:t>Artifact Description</w:t>
      </w:r>
    </w:p>
    <w:p w14:paraId="377FC116" w14:textId="2FA28D69" w:rsidR="006C6795" w:rsidRDefault="006C6795" w:rsidP="006C6795">
      <w:pPr>
        <w:pBdr>
          <w:bottom w:val="single" w:sz="4" w:space="1" w:color="auto"/>
        </w:pBdr>
        <w:spacing w:line="480" w:lineRule="auto"/>
        <w:ind w:firstLine="720"/>
        <w:rPr>
          <w:rFonts w:ascii="Times New Roman" w:hAnsi="Times New Roman" w:cs="Times New Roman"/>
        </w:rPr>
      </w:pPr>
      <w:r w:rsidRPr="006C6795">
        <w:rPr>
          <w:rFonts w:ascii="Times New Roman" w:hAnsi="Times New Roman" w:cs="Times New Roman"/>
        </w:rPr>
        <w:t xml:space="preserve">For my algorithms and data structures enhancement, I selected the Course Planner application that I originally developed in CS 300: Data Structures and Algorithms. </w:t>
      </w:r>
      <w:r w:rsidR="00FA1147" w:rsidRPr="00FA1147">
        <w:rPr>
          <w:rFonts w:ascii="Times New Roman" w:hAnsi="Times New Roman" w:cs="Times New Roman"/>
        </w:rPr>
        <w:t>I originally created this artifact in CS 300 during 2025.</w:t>
      </w:r>
      <w:r w:rsidR="00FA1147">
        <w:rPr>
          <w:rFonts w:ascii="Times New Roman" w:hAnsi="Times New Roman" w:cs="Times New Roman"/>
        </w:rPr>
        <w:t xml:space="preserve"> </w:t>
      </w:r>
      <w:r w:rsidRPr="006C6795">
        <w:rPr>
          <w:rFonts w:ascii="Times New Roman" w:hAnsi="Times New Roman" w:cs="Times New Roman"/>
        </w:rPr>
        <w:t>The application is written in C++ and loads course information from a CSV file, stores the data in multiple structures, and allows the user to display courses in alphanumeric order or search for an individual course and its prerequisites. I selected this artifact because it already demonstrated foundational work with data structures such as a hash table and binary search tree, but it had an opportunity for a more advanced algorithmic enhancement. The original application could display prerequisite information for individual courses, but it did not analyze the prerequisite relationships as a complete system or determine whether courses could be taken in a valid prerequisite order.</w:t>
      </w:r>
    </w:p>
    <w:p w14:paraId="6CD38A2A" w14:textId="4F602BDE" w:rsidR="00AC1D2C" w:rsidRPr="00AC1D2C" w:rsidRDefault="00AC1D2C" w:rsidP="006C6795">
      <w:pPr>
        <w:spacing w:line="480" w:lineRule="auto"/>
        <w:rPr>
          <w:rFonts w:ascii="Times New Roman" w:hAnsi="Times New Roman" w:cs="Times New Roman"/>
          <w:b/>
          <w:bCs/>
        </w:rPr>
      </w:pPr>
      <w:r w:rsidRPr="00AC1D2C">
        <w:rPr>
          <w:rFonts w:ascii="Times New Roman" w:hAnsi="Times New Roman" w:cs="Times New Roman"/>
          <w:b/>
          <w:bCs/>
        </w:rPr>
        <w:t>Enhancement and Skills Demonstrated</w:t>
      </w:r>
    </w:p>
    <w:p w14:paraId="3B0FE915" w14:textId="77777777" w:rsidR="006C6795" w:rsidRPr="006C6795" w:rsidRDefault="006C6795" w:rsidP="006C6795">
      <w:pPr>
        <w:pBdr>
          <w:bottom w:val="single" w:sz="4" w:space="1" w:color="auto"/>
        </w:pBdr>
        <w:spacing w:line="480" w:lineRule="auto"/>
        <w:ind w:firstLine="720"/>
        <w:rPr>
          <w:rFonts w:ascii="Times New Roman" w:hAnsi="Times New Roman" w:cs="Times New Roman"/>
        </w:rPr>
      </w:pPr>
      <w:r w:rsidRPr="006C6795">
        <w:rPr>
          <w:rFonts w:ascii="Times New Roman" w:hAnsi="Times New Roman" w:cs="Times New Roman"/>
        </w:rPr>
        <w:t xml:space="preserve">For the enhancement, I added a directed graph to represent the prerequisite relationships between courses. Each course is represented as a vertex, and a directed edge connects a prerequisite course to the course that depends on it. I created a new </w:t>
      </w:r>
      <w:proofErr w:type="spellStart"/>
      <w:r w:rsidRPr="006C6795">
        <w:rPr>
          <w:rFonts w:ascii="Times New Roman" w:hAnsi="Times New Roman" w:cs="Times New Roman"/>
        </w:rPr>
        <w:t>PrerequisiteGraph</w:t>
      </w:r>
      <w:proofErr w:type="spellEnd"/>
      <w:r w:rsidRPr="006C6795">
        <w:rPr>
          <w:rFonts w:ascii="Times New Roman" w:hAnsi="Times New Roman" w:cs="Times New Roman"/>
        </w:rPr>
        <w:t xml:space="preserve"> class so the graph logic would remain separate from the existing hash table and binary search tree implementations. The graph uses an adjacency list to store course relationships and an indegree table to track how many prerequisites each course has. This allowed me to preserve the functionality of the original application while adding a new data structure that was specifically designed for analyzing prerequisite dependencies.</w:t>
      </w:r>
    </w:p>
    <w:p w14:paraId="7A1F1F62" w14:textId="7D9C9117" w:rsidR="00AC1D2C" w:rsidRDefault="006C6795" w:rsidP="006C6795">
      <w:pPr>
        <w:pBdr>
          <w:bottom w:val="single" w:sz="4" w:space="1" w:color="auto"/>
        </w:pBdr>
        <w:spacing w:line="480" w:lineRule="auto"/>
        <w:ind w:firstLine="720"/>
        <w:rPr>
          <w:rFonts w:ascii="Times New Roman" w:hAnsi="Times New Roman" w:cs="Times New Roman"/>
        </w:rPr>
      </w:pPr>
      <w:r w:rsidRPr="006C6795">
        <w:rPr>
          <w:rFonts w:ascii="Times New Roman" w:hAnsi="Times New Roman" w:cs="Times New Roman"/>
        </w:rPr>
        <w:t xml:space="preserve">I then implemented Kahn's topological sorting algorithm to generate a valid prerequisite-safe course order. The algorithm begins with courses that have an indegree of zero, meaning they </w:t>
      </w:r>
      <w:r w:rsidRPr="006C6795">
        <w:rPr>
          <w:rFonts w:ascii="Times New Roman" w:hAnsi="Times New Roman" w:cs="Times New Roman"/>
        </w:rPr>
        <w:lastRenderedPageBreak/>
        <w:t xml:space="preserve">have no unresolved prerequisites. As each course is processed, the algorithm reduces the indegree of courses that depend on it and adds newly available courses to the processing queue. Both graph construction and topological sorting have a time complexity of </w:t>
      </w:r>
      <w:proofErr w:type="gramStart"/>
      <w:r w:rsidRPr="006C6795">
        <w:rPr>
          <w:rFonts w:ascii="Times New Roman" w:hAnsi="Times New Roman" w:cs="Times New Roman"/>
          <w:b/>
          <w:bCs/>
        </w:rPr>
        <w:t>O(</w:t>
      </w:r>
      <w:proofErr w:type="gramEnd"/>
      <w:r w:rsidRPr="006C6795">
        <w:rPr>
          <w:rFonts w:ascii="Times New Roman" w:hAnsi="Times New Roman" w:cs="Times New Roman"/>
          <w:b/>
          <w:bCs/>
        </w:rPr>
        <w:t>V + E)</w:t>
      </w:r>
      <w:r w:rsidRPr="006C6795">
        <w:rPr>
          <w:rFonts w:ascii="Times New Roman" w:hAnsi="Times New Roman" w:cs="Times New Roman"/>
        </w:rPr>
        <w:t>, where V represents the number of courses and E represents the number of prerequisite relationships. This is efficient because each course and prerequisite relationship is processed only once during traversal. I also added cycle detection so the program can identify circular prerequisite relationships that would make a valid course sequence impossible. To test this behavior, I created a separate cycle-test dataset and confirmed that the program rejects the invalid prerequisite structure rather than displaying an incorrect ordering.</w:t>
      </w:r>
    </w:p>
    <w:p w14:paraId="2415B3D5" w14:textId="0BA8CCCA" w:rsidR="0019748B" w:rsidRPr="00AC1D2C" w:rsidRDefault="0019748B" w:rsidP="0019748B">
      <w:pPr>
        <w:pBdr>
          <w:bottom w:val="single" w:sz="4" w:space="1" w:color="auto"/>
        </w:pBdr>
        <w:spacing w:line="480" w:lineRule="auto"/>
        <w:ind w:firstLine="720"/>
        <w:rPr>
          <w:rFonts w:ascii="Times New Roman" w:hAnsi="Times New Roman" w:cs="Times New Roman"/>
        </w:rPr>
      </w:pPr>
      <w:r w:rsidRPr="0019748B">
        <w:rPr>
          <w:rFonts w:ascii="Times New Roman" w:hAnsi="Times New Roman" w:cs="Times New Roman"/>
        </w:rPr>
        <w:t>After receiving feedback from Professor Sanford, I made another improvement to the Course Planner by adding validation for missing prerequisite references. Although the initial enhancement could detect circular dependencies, it did not clearly distinguish them from situations where a prerequisite course was missing from the dataset. I updated the graph implementation to check whether each prerequisite exists before creating the relationship. If a prerequisite is missing, the program now displays a specific error message instead of incorrectly treating the problem as a cycle. I also created a separate test file, courses_missing.csv, that includes a reference to a nonexistent course. After making these changes, I tested the application using normal course data, circular prerequisites, and missing prerequisite references. All three tests produced the expected results. This improvement made the application more reliable and helped me better understand the importance of validating data before processing it.</w:t>
      </w:r>
    </w:p>
    <w:p w14:paraId="1703EE16" w14:textId="77777777"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t>Course Outcomes</w:t>
      </w:r>
    </w:p>
    <w:p w14:paraId="5842F4FC" w14:textId="77777777" w:rsidR="00AA0617" w:rsidRPr="00AA0617" w:rsidRDefault="00AA0617" w:rsidP="00AA0617">
      <w:pPr>
        <w:spacing w:line="480" w:lineRule="auto"/>
        <w:ind w:firstLine="720"/>
        <w:rPr>
          <w:rFonts w:ascii="Times New Roman" w:hAnsi="Times New Roman" w:cs="Times New Roman"/>
        </w:rPr>
      </w:pPr>
      <w:r w:rsidRPr="00AA0617">
        <w:rPr>
          <w:rFonts w:ascii="Times New Roman" w:hAnsi="Times New Roman" w:cs="Times New Roman"/>
        </w:rPr>
        <w:t xml:space="preserve">This enhancement improved the Course Planner by changing it from an application that could only display stored prerequisite information into one that can analyze those relationships </w:t>
      </w:r>
      <w:r w:rsidRPr="00AA0617">
        <w:rPr>
          <w:rFonts w:ascii="Times New Roman" w:hAnsi="Times New Roman" w:cs="Times New Roman"/>
        </w:rPr>
        <w:lastRenderedPageBreak/>
        <w:t xml:space="preserve">and produce useful results from them. The original binary search tree was appropriate for displaying courses in alphanumeric order, and the hash table provided efficient lookup of individual courses, so I kept those structures in place. Instead of replacing functionality that was already working, I added a directed graph because it was better suited for modeling prerequisite dependencies. The new menu option allows the user to generate a prerequisite-safe course sequence, while the cycle-detection feature prevents the program from presenting an invalid sequence when circular dependencies exist. I also updated the project documentation to explain the graph design, topological sorting algorithm, and </w:t>
      </w:r>
      <w:proofErr w:type="gramStart"/>
      <w:r w:rsidRPr="00AA0617">
        <w:rPr>
          <w:rFonts w:ascii="Times New Roman" w:hAnsi="Times New Roman" w:cs="Times New Roman"/>
          <w:b/>
          <w:bCs/>
        </w:rPr>
        <w:t>O(</w:t>
      </w:r>
      <w:proofErr w:type="gramEnd"/>
      <w:r w:rsidRPr="00AA0617">
        <w:rPr>
          <w:rFonts w:ascii="Times New Roman" w:hAnsi="Times New Roman" w:cs="Times New Roman"/>
          <w:b/>
          <w:bCs/>
        </w:rPr>
        <w:t>V + E)</w:t>
      </w:r>
      <w:r w:rsidRPr="00AA0617">
        <w:rPr>
          <w:rFonts w:ascii="Times New Roman" w:hAnsi="Times New Roman" w:cs="Times New Roman"/>
        </w:rPr>
        <w:t xml:space="preserve"> time complexity.</w:t>
      </w:r>
    </w:p>
    <w:p w14:paraId="2C0F0184" w14:textId="2F55F217" w:rsidR="00AA0617" w:rsidRDefault="00AA0617" w:rsidP="00AA0617">
      <w:pPr>
        <w:pBdr>
          <w:bottom w:val="single" w:sz="4" w:space="1" w:color="auto"/>
        </w:pBdr>
        <w:spacing w:line="480" w:lineRule="auto"/>
        <w:ind w:firstLine="720"/>
        <w:rPr>
          <w:rFonts w:ascii="Times New Roman" w:hAnsi="Times New Roman" w:cs="Times New Roman"/>
        </w:rPr>
      </w:pPr>
      <w:r w:rsidRPr="00AA0617">
        <w:rPr>
          <w:rFonts w:ascii="Times New Roman" w:hAnsi="Times New Roman" w:cs="Times New Roman"/>
        </w:rPr>
        <w:t xml:space="preserve">This enhancement most directly supports </w:t>
      </w:r>
      <w:r w:rsidRPr="00AA0617">
        <w:rPr>
          <w:rFonts w:ascii="Times New Roman" w:hAnsi="Times New Roman" w:cs="Times New Roman"/>
          <w:b/>
          <w:bCs/>
        </w:rPr>
        <w:t>Course Outcome Three</w:t>
      </w:r>
      <w:r w:rsidRPr="00AA0617">
        <w:rPr>
          <w:rFonts w:ascii="Times New Roman" w:hAnsi="Times New Roman" w:cs="Times New Roman"/>
        </w:rPr>
        <w:t xml:space="preserve"> because I designed and evaluated a computing solution using algorithmic principles and considered the trade-offs involved in choosing an appropriate data structure. A binary search tree is useful for sorted traversal, but it does not naturally represent dependency relationships. A directed graph provides a better model for this problem, and topological sorting provides an efficient way to determine a valid ordering. The enhancement also supports </w:t>
      </w:r>
      <w:r w:rsidRPr="00AA0617">
        <w:rPr>
          <w:rFonts w:ascii="Times New Roman" w:hAnsi="Times New Roman" w:cs="Times New Roman"/>
          <w:b/>
          <w:bCs/>
        </w:rPr>
        <w:t>Course Outcome Four</w:t>
      </w:r>
      <w:r w:rsidRPr="00AA0617">
        <w:rPr>
          <w:rFonts w:ascii="Times New Roman" w:hAnsi="Times New Roman" w:cs="Times New Roman"/>
        </w:rPr>
        <w:t xml:space="preserve"> because I used C++, standard library containers, queues, adjacency lists, and algorithm analysis to implement a solution that adds meaningful functionality to an existing application. My planned enhancement did not change significantly during development. The final implementation still includes the directed prerequisite graph, topological sorting, cycle detection, and efficiency analysis that I originally proposed.</w:t>
      </w:r>
    </w:p>
    <w:p w14:paraId="56F42CD9" w14:textId="4AA160E5" w:rsidR="00AC1D2C" w:rsidRPr="00AC1D2C" w:rsidRDefault="00AC1D2C" w:rsidP="00AC1D2C">
      <w:pPr>
        <w:spacing w:line="480" w:lineRule="auto"/>
        <w:rPr>
          <w:rFonts w:ascii="Times New Roman" w:hAnsi="Times New Roman" w:cs="Times New Roman"/>
          <w:b/>
          <w:bCs/>
        </w:rPr>
      </w:pPr>
      <w:r w:rsidRPr="00AC1D2C">
        <w:rPr>
          <w:rFonts w:ascii="Times New Roman" w:hAnsi="Times New Roman" w:cs="Times New Roman"/>
          <w:b/>
          <w:bCs/>
        </w:rPr>
        <w:t>Reflection</w:t>
      </w:r>
    </w:p>
    <w:p w14:paraId="4678A5A2" w14:textId="77777777" w:rsidR="00AA0617" w:rsidRPr="00AA0617" w:rsidRDefault="00AA0617" w:rsidP="00AA0617">
      <w:pPr>
        <w:spacing w:line="480" w:lineRule="auto"/>
        <w:ind w:firstLine="720"/>
        <w:rPr>
          <w:rFonts w:ascii="Times New Roman" w:hAnsi="Times New Roman" w:cs="Times New Roman"/>
        </w:rPr>
      </w:pPr>
      <w:r w:rsidRPr="00AA0617">
        <w:rPr>
          <w:rFonts w:ascii="Times New Roman" w:hAnsi="Times New Roman" w:cs="Times New Roman"/>
        </w:rPr>
        <w:t xml:space="preserve">Working through this enhancement helped me better understand how the choice of data structure affects the kinds of problems a program can solve. The original Course Planner already used a hash table and binary search tree effectively, but neither structure was designed to </w:t>
      </w:r>
      <w:r w:rsidRPr="00AA0617">
        <w:rPr>
          <w:rFonts w:ascii="Times New Roman" w:hAnsi="Times New Roman" w:cs="Times New Roman"/>
        </w:rPr>
        <w:lastRenderedPageBreak/>
        <w:t>represent dependencies between courses. Adding a directed graph required me to think about the data differently and focus on the relationships between courses rather than only storing and retrieving individual records. Implementing Kahn’s algorithm also gave me more experience connecting an abstract algorithm to a practical use case.</w:t>
      </w:r>
    </w:p>
    <w:p w14:paraId="1D771511" w14:textId="77777777" w:rsidR="00AA0617" w:rsidRDefault="00AA0617" w:rsidP="00AA0617">
      <w:pPr>
        <w:spacing w:line="480" w:lineRule="auto"/>
        <w:ind w:firstLine="720"/>
        <w:rPr>
          <w:rFonts w:ascii="Times New Roman" w:hAnsi="Times New Roman" w:cs="Times New Roman"/>
        </w:rPr>
      </w:pPr>
      <w:r w:rsidRPr="00AA0617">
        <w:rPr>
          <w:rFonts w:ascii="Times New Roman" w:hAnsi="Times New Roman" w:cs="Times New Roman"/>
        </w:rPr>
        <w:t>One of the main challenges was making sure the enhancement did not break the original functionality. I tested the application before making changes, then repeatedly recompiled and retested the existing course list and individual course lookup features as the graph functionality was added. I also created a separate test dataset containing an intentional prerequisite cycle so I could verify that the program correctly identified an invalid dependency structure. This reinforced the importance of testing both expected and unexpected conditions instead of only confirming that the successful path works. Overall, the enhancement gave me a stronger understanding of graph-based problem solving, topological sorting, cycle detection, algorithm efficiency, and the value of making improvements incrementally while preserving working functionality.</w:t>
      </w:r>
    </w:p>
    <w:p w14:paraId="63E67D86" w14:textId="77777777" w:rsidR="00A447A9" w:rsidRPr="00A447A9" w:rsidRDefault="00A447A9" w:rsidP="00A447A9">
      <w:pPr>
        <w:spacing w:line="480" w:lineRule="auto"/>
        <w:ind w:firstLine="720"/>
        <w:rPr>
          <w:rFonts w:ascii="Times New Roman" w:hAnsi="Times New Roman" w:cs="Times New Roman"/>
        </w:rPr>
      </w:pPr>
      <w:r w:rsidRPr="00A447A9">
        <w:rPr>
          <w:rFonts w:ascii="Times New Roman" w:hAnsi="Times New Roman" w:cs="Times New Roman"/>
        </w:rPr>
        <w:t>After reviewing my initial submission, Professor Sanford recommended that the Course Planner distinguish missing prerequisites from circular dependencies. I realized that although the original graph worked for the scenarios I tested, it overlooked another type of invalid data. I updated the implementation to validate prerequisite references and created a separate dataset to confirm the new error handling. This experience reminded me to test situations I might overlook, use feedback to improve my work, and provide clear error messages to users.</w:t>
      </w:r>
    </w:p>
    <w:p w14:paraId="4D9AEB4C" w14:textId="77777777" w:rsidR="00880EFE" w:rsidRPr="00AA0617" w:rsidRDefault="00880EFE" w:rsidP="00AA0617">
      <w:pPr>
        <w:spacing w:line="480" w:lineRule="auto"/>
        <w:ind w:firstLine="720"/>
        <w:rPr>
          <w:rFonts w:ascii="Times New Roman" w:hAnsi="Times New Roman" w:cs="Times New Roman"/>
        </w:rPr>
      </w:pPr>
    </w:p>
    <w:p w14:paraId="5022830B" w14:textId="77777777" w:rsidR="00AA0617" w:rsidRPr="008A5F8A" w:rsidRDefault="00AA0617" w:rsidP="00AA0617">
      <w:pPr>
        <w:spacing w:line="480" w:lineRule="auto"/>
        <w:ind w:firstLine="720"/>
        <w:rPr>
          <w:rFonts w:ascii="Times New Roman" w:hAnsi="Times New Roman" w:cs="Times New Roman"/>
        </w:rPr>
      </w:pPr>
    </w:p>
    <w:sectPr w:rsidR="00AA0617" w:rsidRPr="008A5F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2252F"/>
    <w:multiLevelType w:val="hybridMultilevel"/>
    <w:tmpl w:val="11CAB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553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90"/>
    <w:rsid w:val="00012C47"/>
    <w:rsid w:val="000B0138"/>
    <w:rsid w:val="000D24E5"/>
    <w:rsid w:val="000D40D8"/>
    <w:rsid w:val="000E5D4D"/>
    <w:rsid w:val="00192385"/>
    <w:rsid w:val="0019748B"/>
    <w:rsid w:val="001F27EE"/>
    <w:rsid w:val="00204C7F"/>
    <w:rsid w:val="002822F8"/>
    <w:rsid w:val="00295016"/>
    <w:rsid w:val="00305F32"/>
    <w:rsid w:val="003662D5"/>
    <w:rsid w:val="003865C1"/>
    <w:rsid w:val="003B5C72"/>
    <w:rsid w:val="003E541B"/>
    <w:rsid w:val="003E7BCE"/>
    <w:rsid w:val="00407726"/>
    <w:rsid w:val="00451110"/>
    <w:rsid w:val="00462CBB"/>
    <w:rsid w:val="004E2E15"/>
    <w:rsid w:val="00534BB8"/>
    <w:rsid w:val="005559DC"/>
    <w:rsid w:val="005909AA"/>
    <w:rsid w:val="005A1290"/>
    <w:rsid w:val="005C22CE"/>
    <w:rsid w:val="0065038B"/>
    <w:rsid w:val="00690DAD"/>
    <w:rsid w:val="006B61E0"/>
    <w:rsid w:val="006C6795"/>
    <w:rsid w:val="007D600C"/>
    <w:rsid w:val="00844A03"/>
    <w:rsid w:val="00880EFE"/>
    <w:rsid w:val="008A5F8A"/>
    <w:rsid w:val="008E2E7A"/>
    <w:rsid w:val="008E3913"/>
    <w:rsid w:val="00952A6D"/>
    <w:rsid w:val="00956D28"/>
    <w:rsid w:val="00A252B0"/>
    <w:rsid w:val="00A41212"/>
    <w:rsid w:val="00A447A9"/>
    <w:rsid w:val="00AA0617"/>
    <w:rsid w:val="00AC1D2C"/>
    <w:rsid w:val="00B12B3E"/>
    <w:rsid w:val="00B64C7D"/>
    <w:rsid w:val="00C34E4B"/>
    <w:rsid w:val="00C40809"/>
    <w:rsid w:val="00C93193"/>
    <w:rsid w:val="00CC2C8D"/>
    <w:rsid w:val="00D332AB"/>
    <w:rsid w:val="00D638E8"/>
    <w:rsid w:val="00DC1208"/>
    <w:rsid w:val="00F24537"/>
    <w:rsid w:val="00F74006"/>
    <w:rsid w:val="00F80F5A"/>
    <w:rsid w:val="00F81E7D"/>
    <w:rsid w:val="00FA1147"/>
    <w:rsid w:val="00FF3ED9"/>
    <w:rsid w:val="00FF6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F93C2"/>
  <w15:chartTrackingRefBased/>
  <w15:docId w15:val="{18901B4A-30E7-42C6-8CC6-CA57BC2A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90"/>
    <w:rPr>
      <w:rFonts w:eastAsiaTheme="majorEastAsia" w:cstheme="majorBidi"/>
      <w:color w:val="272727" w:themeColor="text1" w:themeTint="D8"/>
    </w:rPr>
  </w:style>
  <w:style w:type="paragraph" w:styleId="Title">
    <w:name w:val="Title"/>
    <w:basedOn w:val="Normal"/>
    <w:next w:val="Normal"/>
    <w:link w:val="TitleChar"/>
    <w:uiPriority w:val="10"/>
    <w:qFormat/>
    <w:rsid w:val="005A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90"/>
    <w:pPr>
      <w:spacing w:before="160"/>
      <w:jc w:val="center"/>
    </w:pPr>
    <w:rPr>
      <w:i/>
      <w:iCs/>
      <w:color w:val="404040" w:themeColor="text1" w:themeTint="BF"/>
    </w:rPr>
  </w:style>
  <w:style w:type="character" w:customStyle="1" w:styleId="QuoteChar">
    <w:name w:val="Quote Char"/>
    <w:basedOn w:val="DefaultParagraphFont"/>
    <w:link w:val="Quote"/>
    <w:uiPriority w:val="29"/>
    <w:rsid w:val="005A1290"/>
    <w:rPr>
      <w:i/>
      <w:iCs/>
      <w:color w:val="404040" w:themeColor="text1" w:themeTint="BF"/>
    </w:rPr>
  </w:style>
  <w:style w:type="paragraph" w:styleId="ListParagraph">
    <w:name w:val="List Paragraph"/>
    <w:basedOn w:val="Normal"/>
    <w:uiPriority w:val="34"/>
    <w:qFormat/>
    <w:rsid w:val="005A1290"/>
    <w:pPr>
      <w:ind w:left="720"/>
      <w:contextualSpacing/>
    </w:pPr>
  </w:style>
  <w:style w:type="character" w:styleId="IntenseEmphasis">
    <w:name w:val="Intense Emphasis"/>
    <w:basedOn w:val="DefaultParagraphFont"/>
    <w:uiPriority w:val="21"/>
    <w:qFormat/>
    <w:rsid w:val="005A1290"/>
    <w:rPr>
      <w:i/>
      <w:iCs/>
      <w:color w:val="0F4761" w:themeColor="accent1" w:themeShade="BF"/>
    </w:rPr>
  </w:style>
  <w:style w:type="paragraph" w:styleId="IntenseQuote">
    <w:name w:val="Intense Quote"/>
    <w:basedOn w:val="Normal"/>
    <w:next w:val="Normal"/>
    <w:link w:val="IntenseQuoteChar"/>
    <w:uiPriority w:val="30"/>
    <w:qFormat/>
    <w:rsid w:val="005A1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90"/>
    <w:rPr>
      <w:i/>
      <w:iCs/>
      <w:color w:val="0F4761" w:themeColor="accent1" w:themeShade="BF"/>
    </w:rPr>
  </w:style>
  <w:style w:type="character" w:styleId="IntenseReference">
    <w:name w:val="Intense Reference"/>
    <w:basedOn w:val="DefaultParagraphFont"/>
    <w:uiPriority w:val="32"/>
    <w:qFormat/>
    <w:rsid w:val="005A1290"/>
    <w:rPr>
      <w:b/>
      <w:bCs/>
      <w:smallCaps/>
      <w:color w:val="0F4761" w:themeColor="accent1" w:themeShade="BF"/>
      <w:spacing w:val="5"/>
    </w:rPr>
  </w:style>
  <w:style w:type="character" w:styleId="Hyperlink">
    <w:name w:val="Hyperlink"/>
    <w:basedOn w:val="DefaultParagraphFont"/>
    <w:uiPriority w:val="99"/>
    <w:unhideWhenUsed/>
    <w:rsid w:val="00952A6D"/>
    <w:rPr>
      <w:color w:val="467886" w:themeColor="hyperlink"/>
      <w:u w:val="single"/>
    </w:rPr>
  </w:style>
  <w:style w:type="character" w:styleId="UnresolvedMention">
    <w:name w:val="Unresolved Mention"/>
    <w:basedOn w:val="DefaultParagraphFont"/>
    <w:uiPriority w:val="99"/>
    <w:semiHidden/>
    <w:unhideWhenUsed/>
    <w:rsid w:val="00952A6D"/>
    <w:rPr>
      <w:color w:val="605E5C"/>
      <w:shd w:val="clear" w:color="auto" w:fill="E1DFDD"/>
    </w:rPr>
  </w:style>
  <w:style w:type="character" w:styleId="FollowedHyperlink">
    <w:name w:val="FollowedHyperlink"/>
    <w:basedOn w:val="DefaultParagraphFont"/>
    <w:uiPriority w:val="99"/>
    <w:semiHidden/>
    <w:unhideWhenUsed/>
    <w:rsid w:val="00952A6D"/>
    <w:rPr>
      <w:color w:val="96607D" w:themeColor="followedHyperlink"/>
      <w:u w:val="single"/>
    </w:rPr>
  </w:style>
  <w:style w:type="paragraph" w:styleId="NormalWeb">
    <w:name w:val="Normal (Web)"/>
    <w:basedOn w:val="Normal"/>
    <w:uiPriority w:val="99"/>
    <w:semiHidden/>
    <w:unhideWhenUsed/>
    <w:rsid w:val="005559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Rodman, Michael</dc:creator>
  <cp:keywords/>
  <dc:description/>
  <cp:lastModifiedBy>Ashley Rodman</cp:lastModifiedBy>
  <cp:revision>10</cp:revision>
  <cp:lastPrinted>2026-09-05T14:15:00Z</cp:lastPrinted>
  <dcterms:created xsi:type="dcterms:W3CDTF">2026-09-26T06:42:00Z</dcterms:created>
  <dcterms:modified xsi:type="dcterms:W3CDTF">2026-10-18T07:52:00Z</dcterms:modified>
</cp:coreProperties>
</file>