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B79" w:rsidRPr="00354354" w:rsidRDefault="007F44C7" w:rsidP="007F44C7">
      <w:pPr>
        <w:jc w:val="center"/>
        <w:rPr>
          <w:rFonts w:ascii="Liberation Serif" w:hAnsi="Liberation Serif" w:cs="Liberation Serif"/>
          <w:sz w:val="32"/>
          <w:u w:val="single"/>
        </w:rPr>
      </w:pPr>
      <w:r w:rsidRPr="00354354">
        <w:rPr>
          <w:rFonts w:ascii="Liberation Serif" w:hAnsi="Liberation Serif" w:cs="Liberation Serif"/>
          <w:sz w:val="32"/>
          <w:u w:val="single"/>
        </w:rPr>
        <w:t>Image Processing and Computer Vision – The Dartboard Challenge</w:t>
      </w:r>
    </w:p>
    <w:p w:rsidR="00354354" w:rsidRPr="00354354" w:rsidRDefault="00354354" w:rsidP="007F1566">
      <w:pPr>
        <w:spacing w:after="0"/>
        <w:rPr>
          <w:rFonts w:ascii="Liberation Serif" w:hAnsi="Liberation Serif" w:cs="Liberation Serif"/>
          <w:b/>
          <w:sz w:val="28"/>
          <w:szCs w:val="28"/>
        </w:rPr>
      </w:pPr>
    </w:p>
    <w:p w:rsidR="00354354" w:rsidRPr="00354354" w:rsidRDefault="00354354" w:rsidP="00354354">
      <w:pPr>
        <w:rPr>
          <w:rFonts w:ascii="Liberation Serif" w:hAnsi="Liberation Serif" w:cs="Liberation Serif"/>
          <w:sz w:val="28"/>
          <w:szCs w:val="28"/>
          <w:u w:val="single"/>
        </w:rPr>
      </w:pPr>
      <w:r w:rsidRPr="00354354">
        <w:rPr>
          <w:rFonts w:ascii="Liberation Serif" w:hAnsi="Liberation Serif" w:cs="Liberation Serif"/>
          <w:sz w:val="28"/>
          <w:szCs w:val="28"/>
          <w:u w:val="single"/>
        </w:rPr>
        <w:t>Subtask 1</w:t>
      </w:r>
    </w:p>
    <w:p w:rsidR="008A6AF2" w:rsidRDefault="008A6AF2" w:rsidP="000A7A98">
      <w:pPr>
        <w:ind w:firstLine="72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2724150</wp:posOffset>
            </wp:positionV>
            <wp:extent cx="2437130" cy="1619885"/>
            <wp:effectExtent l="0" t="0" r="127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1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iberation Serif" w:hAnsi="Liberation Serif" w:cs="Liberation Serif"/>
          <w:noProof/>
          <w:sz w:val="24"/>
          <w:szCs w:val="24"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1005840</wp:posOffset>
            </wp:positionV>
            <wp:extent cx="1619885" cy="16198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iberation Serif" w:hAnsi="Liberation Serif" w:cs="Liberation Serif"/>
          <w:noProof/>
          <w:sz w:val="24"/>
          <w:szCs w:val="24"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1617980</wp:posOffset>
            </wp:positionH>
            <wp:positionV relativeFrom="paragraph">
              <wp:posOffset>1005840</wp:posOffset>
            </wp:positionV>
            <wp:extent cx="1915160" cy="1619885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iberation Serif" w:hAnsi="Liberation Serif" w:cs="Liberation Serif"/>
          <w:noProof/>
          <w:sz w:val="24"/>
          <w:szCs w:val="24"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2721610</wp:posOffset>
            </wp:positionH>
            <wp:positionV relativeFrom="paragraph">
              <wp:posOffset>2722245</wp:posOffset>
            </wp:positionV>
            <wp:extent cx="3005455" cy="1619885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1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iberation Serif" w:hAnsi="Liberation Serif" w:cs="Liberation Serif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3520440</wp:posOffset>
            </wp:positionH>
            <wp:positionV relativeFrom="paragraph">
              <wp:posOffset>1005840</wp:posOffset>
            </wp:positionV>
            <wp:extent cx="2263775" cy="1619885"/>
            <wp:effectExtent l="0" t="0" r="317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1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2003">
        <w:rPr>
          <w:rFonts w:ascii="Liberation Serif" w:hAnsi="Liberation Serif" w:cs="Liberation Serif"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4404360</wp:posOffset>
                </wp:positionV>
                <wp:extent cx="5623560" cy="2514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35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003" w:rsidRDefault="00492003">
                            <w:r>
                              <w:t>Figures 1-5: The bounding boxes generated by the face detector.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46.8pt;width:442.8pt;height:19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">
                <v:textbox>
                  <w:txbxContent>
                    <w:p w:rsidR="00492003" w:rsidRDefault="00492003">
                      <w:r>
                        <w:t>Figures 1-5: The bounding boxes generated by the face detector.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4354" w:rsidRPr="00354354">
        <w:rPr>
          <w:rFonts w:ascii="Liberation Serif" w:hAnsi="Liberation Serif" w:cs="Liberation Serif"/>
          <w:sz w:val="24"/>
          <w:szCs w:val="24"/>
        </w:rPr>
        <w:t xml:space="preserve">The first subtask was to use the Viola-Jones object detector to find frontal human faces and to analyse its </w:t>
      </w:r>
      <w:r w:rsidR="00354354">
        <w:rPr>
          <w:rFonts w:ascii="Liberation Serif" w:hAnsi="Liberation Serif" w:cs="Liberation Serif"/>
          <w:sz w:val="24"/>
          <w:szCs w:val="24"/>
        </w:rPr>
        <w:t xml:space="preserve">performance. To do this we first annotated the images by drawing </w:t>
      </w:r>
      <w:r w:rsidR="00924EB1">
        <w:rPr>
          <w:rFonts w:ascii="Liberation Serif" w:hAnsi="Liberation Serif" w:cs="Liberation Serif"/>
          <w:sz w:val="24"/>
          <w:szCs w:val="24"/>
        </w:rPr>
        <w:t xml:space="preserve">rectangles </w:t>
      </w:r>
      <w:r w:rsidR="00354354">
        <w:rPr>
          <w:rFonts w:ascii="Liberation Serif" w:hAnsi="Liberation Serif" w:cs="Liberation Serif"/>
          <w:sz w:val="24"/>
          <w:szCs w:val="24"/>
        </w:rPr>
        <w:t>around the faces present</w:t>
      </w:r>
      <w:r w:rsidR="000A7A98">
        <w:rPr>
          <w:rFonts w:ascii="Liberation Serif" w:hAnsi="Liberation Serif" w:cs="Liberation Serif"/>
          <w:sz w:val="24"/>
          <w:szCs w:val="24"/>
        </w:rPr>
        <w:t xml:space="preserve"> to generate our ground truth</w:t>
      </w:r>
      <w:r w:rsidR="00354354">
        <w:rPr>
          <w:rFonts w:ascii="Liberation Serif" w:hAnsi="Liberation Serif" w:cs="Liberation Serif"/>
          <w:sz w:val="24"/>
          <w:szCs w:val="24"/>
        </w:rPr>
        <w:t xml:space="preserve">, then ran the provided face detection algorithm on the images which generated </w:t>
      </w:r>
      <w:r w:rsidR="00924EB1">
        <w:rPr>
          <w:rFonts w:ascii="Liberation Serif" w:hAnsi="Liberation Serif" w:cs="Liberation Serif"/>
          <w:sz w:val="24"/>
          <w:szCs w:val="24"/>
        </w:rPr>
        <w:t>its own rectangles around what it detected as faces</w:t>
      </w:r>
      <w:r>
        <w:rPr>
          <w:rFonts w:ascii="Liberation Serif" w:hAnsi="Liberation Serif" w:cs="Liberation Serif"/>
          <w:sz w:val="24"/>
          <w:szCs w:val="24"/>
        </w:rPr>
        <w:t>, these images are shown below</w:t>
      </w:r>
      <w:r w:rsidR="00924EB1">
        <w:rPr>
          <w:rFonts w:ascii="Liberation Serif" w:hAnsi="Liberation Serif" w:cs="Liberation Serif"/>
          <w:sz w:val="24"/>
          <w:szCs w:val="24"/>
        </w:rPr>
        <w:t xml:space="preserve">. </w:t>
      </w:r>
    </w:p>
    <w:p w:rsidR="008A6AF2" w:rsidRDefault="000A7A98" w:rsidP="000A7A98">
      <w:pPr>
        <w:ind w:firstLine="72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We then edited the face.cpp file to compare the coordinates of our drawn rectangles and the code generated ones, by providing our coordinates in a csv file, this provided us the true positive rate for the algorithm which allowed us to calculate the F1 score. Our results are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A6AF2" w:rsidTr="008A6AF2">
        <w:tc>
          <w:tcPr>
            <w:tcW w:w="1502" w:type="dxa"/>
          </w:tcPr>
          <w:p w:rsidR="008A6AF2" w:rsidRDefault="008A6AF2" w:rsidP="000A7A98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502" w:type="dxa"/>
          </w:tcPr>
          <w:p w:rsidR="008A6AF2" w:rsidRDefault="008A6AF2" w:rsidP="000A7A98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Dart4.jpg</w:t>
            </w:r>
          </w:p>
        </w:tc>
        <w:tc>
          <w:tcPr>
            <w:tcW w:w="1503" w:type="dxa"/>
          </w:tcPr>
          <w:p w:rsidR="008A6AF2" w:rsidRDefault="008A6AF2" w:rsidP="000A7A98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Dart5.jpg</w:t>
            </w:r>
          </w:p>
        </w:tc>
        <w:tc>
          <w:tcPr>
            <w:tcW w:w="1503" w:type="dxa"/>
          </w:tcPr>
          <w:p w:rsidR="008A6AF2" w:rsidRDefault="008A6AF2" w:rsidP="000A7A98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Dart13.jpg</w:t>
            </w:r>
          </w:p>
        </w:tc>
        <w:tc>
          <w:tcPr>
            <w:tcW w:w="1503" w:type="dxa"/>
          </w:tcPr>
          <w:p w:rsidR="008A6AF2" w:rsidRDefault="008A6AF2" w:rsidP="000A7A98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Dart14.jpg</w:t>
            </w:r>
          </w:p>
        </w:tc>
        <w:tc>
          <w:tcPr>
            <w:tcW w:w="1503" w:type="dxa"/>
          </w:tcPr>
          <w:p w:rsidR="008A6AF2" w:rsidRDefault="008A6AF2" w:rsidP="000A7A98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Dart15.jpg</w:t>
            </w:r>
          </w:p>
        </w:tc>
      </w:tr>
      <w:tr w:rsidR="008A6AF2" w:rsidTr="008A6AF2">
        <w:tc>
          <w:tcPr>
            <w:tcW w:w="1502" w:type="dxa"/>
          </w:tcPr>
          <w:p w:rsidR="008A6AF2" w:rsidRDefault="008A6AF2" w:rsidP="000A7A98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TPR</w:t>
            </w:r>
          </w:p>
        </w:tc>
        <w:tc>
          <w:tcPr>
            <w:tcW w:w="1502" w:type="dxa"/>
          </w:tcPr>
          <w:p w:rsidR="008A6AF2" w:rsidRDefault="008A6AF2" w:rsidP="000A7A98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503" w:type="dxa"/>
          </w:tcPr>
          <w:p w:rsidR="008A6AF2" w:rsidRDefault="008A6AF2" w:rsidP="000A7A98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503" w:type="dxa"/>
          </w:tcPr>
          <w:p w:rsidR="008A6AF2" w:rsidRDefault="008A6AF2" w:rsidP="000A7A98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503" w:type="dxa"/>
          </w:tcPr>
          <w:p w:rsidR="008A6AF2" w:rsidRDefault="008A6AF2" w:rsidP="000A7A98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503" w:type="dxa"/>
          </w:tcPr>
          <w:p w:rsidR="008A6AF2" w:rsidRDefault="008A6AF2" w:rsidP="000A7A98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8A6AF2" w:rsidTr="008A6AF2">
        <w:tc>
          <w:tcPr>
            <w:tcW w:w="1502" w:type="dxa"/>
          </w:tcPr>
          <w:p w:rsidR="008A6AF2" w:rsidRDefault="008A6AF2" w:rsidP="000A7A98">
            <w:pPr>
              <w:rPr>
                <w:rFonts w:ascii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sz w:val="24"/>
                <w:szCs w:val="24"/>
              </w:rPr>
              <w:t>F1 Score</w:t>
            </w:r>
            <w:bookmarkStart w:id="0" w:name="_GoBack"/>
            <w:bookmarkEnd w:id="0"/>
          </w:p>
        </w:tc>
        <w:tc>
          <w:tcPr>
            <w:tcW w:w="1502" w:type="dxa"/>
          </w:tcPr>
          <w:p w:rsidR="008A6AF2" w:rsidRDefault="008A6AF2" w:rsidP="000A7A98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503" w:type="dxa"/>
          </w:tcPr>
          <w:p w:rsidR="008A6AF2" w:rsidRDefault="008A6AF2" w:rsidP="000A7A98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503" w:type="dxa"/>
          </w:tcPr>
          <w:p w:rsidR="008A6AF2" w:rsidRDefault="008A6AF2" w:rsidP="000A7A98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503" w:type="dxa"/>
          </w:tcPr>
          <w:p w:rsidR="008A6AF2" w:rsidRDefault="008A6AF2" w:rsidP="000A7A98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1503" w:type="dxa"/>
          </w:tcPr>
          <w:p w:rsidR="008A6AF2" w:rsidRDefault="008A6AF2" w:rsidP="000A7A98">
            <w:pPr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</w:tbl>
    <w:p w:rsidR="00354354" w:rsidRDefault="00354354" w:rsidP="000A7A98">
      <w:pPr>
        <w:ind w:firstLine="720"/>
        <w:rPr>
          <w:rFonts w:ascii="Liberation Serif" w:hAnsi="Liberation Serif" w:cs="Liberation Serif"/>
          <w:sz w:val="24"/>
          <w:szCs w:val="24"/>
        </w:rPr>
      </w:pPr>
    </w:p>
    <w:p w:rsidR="00BA59EA" w:rsidRDefault="008956E3" w:rsidP="001A6806">
      <w:p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It can be difficult to accurately calculate the TPR </w:t>
      </w:r>
      <w:r w:rsidR="00AD77E6">
        <w:rPr>
          <w:rFonts w:ascii="Liberation Serif" w:hAnsi="Liberation Serif" w:cs="Liberation Serif"/>
          <w:sz w:val="24"/>
          <w:szCs w:val="24"/>
        </w:rPr>
        <w:t>as it can be hard to define what is a true positive, for example in image 15, none of the three faces are truly front facing, so it is hard to decide which are to be coun</w:t>
      </w:r>
      <w:r w:rsidR="008A6AF2">
        <w:rPr>
          <w:rFonts w:ascii="Liberation Serif" w:hAnsi="Liberation Serif" w:cs="Liberation Serif"/>
          <w:sz w:val="24"/>
          <w:szCs w:val="24"/>
        </w:rPr>
        <w:t>ted as faces and which are not.</w:t>
      </w:r>
    </w:p>
    <w:p w:rsidR="00BA59EA" w:rsidRDefault="00BA59EA" w:rsidP="001A6806">
      <w:p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Why is it always possible to achieve a TPR of 100%?</w:t>
      </w:r>
      <w:r w:rsidR="009330E5">
        <w:rPr>
          <w:rFonts w:ascii="Liberation Serif" w:hAnsi="Liberation Serif" w:cs="Liberation Serif"/>
          <w:sz w:val="24"/>
          <w:szCs w:val="24"/>
        </w:rPr>
        <w:t xml:space="preserve"> </w:t>
      </w:r>
    </w:p>
    <w:p w:rsidR="009330E5" w:rsidRDefault="009330E5" w:rsidP="001A6806">
      <w:p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This is possible as you can write an algorithm which detects every part of an image to be a face, therefore it will correctly detect all of the faces as faces achieving</w:t>
      </w:r>
      <w:r w:rsidR="007F1566">
        <w:rPr>
          <w:rFonts w:ascii="Liberation Serif" w:hAnsi="Liberation Serif" w:cs="Liberation Serif"/>
          <w:sz w:val="24"/>
          <w:szCs w:val="24"/>
        </w:rPr>
        <w:t xml:space="preserve"> a TPR of 100%. H</w:t>
      </w:r>
      <w:r>
        <w:rPr>
          <w:rFonts w:ascii="Liberation Serif" w:hAnsi="Liberation Serif" w:cs="Liberation Serif"/>
          <w:sz w:val="24"/>
          <w:szCs w:val="24"/>
        </w:rPr>
        <w:t>owever it will also detect everything that is not a face, as a face.</w:t>
      </w:r>
    </w:p>
    <w:p w:rsidR="00BA59EA" w:rsidRPr="00354354" w:rsidRDefault="00BA59EA" w:rsidP="001A6806">
      <w:pPr>
        <w:rPr>
          <w:rFonts w:ascii="Liberation Serif" w:hAnsi="Liberation Serif" w:cs="Liberation Serif"/>
          <w:sz w:val="24"/>
          <w:szCs w:val="24"/>
        </w:rPr>
      </w:pPr>
    </w:p>
    <w:sectPr w:rsidR="00BA59EA" w:rsidRPr="0035435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214" w:rsidRDefault="001E5214" w:rsidP="007F44C7">
      <w:pPr>
        <w:spacing w:after="0" w:line="240" w:lineRule="auto"/>
      </w:pPr>
      <w:r>
        <w:separator/>
      </w:r>
    </w:p>
  </w:endnote>
  <w:endnote w:type="continuationSeparator" w:id="0">
    <w:p w:rsidR="001E5214" w:rsidRDefault="001E5214" w:rsidP="007F4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214" w:rsidRDefault="001E5214" w:rsidP="007F44C7">
      <w:pPr>
        <w:spacing w:after="0" w:line="240" w:lineRule="auto"/>
      </w:pPr>
      <w:r>
        <w:separator/>
      </w:r>
    </w:p>
  </w:footnote>
  <w:footnote w:type="continuationSeparator" w:id="0">
    <w:p w:rsidR="001E5214" w:rsidRDefault="001E5214" w:rsidP="007F4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4C7" w:rsidRPr="007F44C7" w:rsidRDefault="007F44C7">
    <w:pPr>
      <w:pStyle w:val="Header"/>
      <w:rPr>
        <w:lang w:val="en-US"/>
      </w:rPr>
    </w:pPr>
    <w:r>
      <w:rPr>
        <w:lang w:val="en-US"/>
      </w:rPr>
      <w:t>Michael Rollins – mr16338</w:t>
    </w:r>
    <w:r>
      <w:rPr>
        <w:lang w:val="en-US"/>
      </w:rPr>
      <w:tab/>
    </w:r>
    <w:r>
      <w:rPr>
        <w:lang w:val="en-US"/>
      </w:rPr>
      <w:tab/>
      <w:t>Yuzhou Yu – yy16510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C7"/>
    <w:rsid w:val="000A7A98"/>
    <w:rsid w:val="001A6806"/>
    <w:rsid w:val="001E5214"/>
    <w:rsid w:val="00252BFB"/>
    <w:rsid w:val="002C1B79"/>
    <w:rsid w:val="002F641F"/>
    <w:rsid w:val="00354354"/>
    <w:rsid w:val="00492003"/>
    <w:rsid w:val="00651FB1"/>
    <w:rsid w:val="007F1566"/>
    <w:rsid w:val="007F44C7"/>
    <w:rsid w:val="008956E3"/>
    <w:rsid w:val="008A6AF2"/>
    <w:rsid w:val="00924EB1"/>
    <w:rsid w:val="009330E5"/>
    <w:rsid w:val="00AD77E6"/>
    <w:rsid w:val="00BA59EA"/>
    <w:rsid w:val="00ED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D9A34-A27D-4A81-835F-5F0BAAB9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4C7"/>
  </w:style>
  <w:style w:type="paragraph" w:styleId="Footer">
    <w:name w:val="footer"/>
    <w:basedOn w:val="Normal"/>
    <w:link w:val="FooterChar"/>
    <w:uiPriority w:val="99"/>
    <w:unhideWhenUsed/>
    <w:rsid w:val="007F4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4C7"/>
  </w:style>
  <w:style w:type="table" w:styleId="TableGrid">
    <w:name w:val="Table Grid"/>
    <w:basedOn w:val="TableNormal"/>
    <w:uiPriority w:val="39"/>
    <w:rsid w:val="008A6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1E38-6A36-45DB-8D2E-98147F407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Rollins</dc:creator>
  <cp:keywords/>
  <dc:description/>
  <cp:lastModifiedBy>Michael Rollins</cp:lastModifiedBy>
  <cp:revision>10</cp:revision>
  <dcterms:created xsi:type="dcterms:W3CDTF">2018-11-24T13:10:00Z</dcterms:created>
  <dcterms:modified xsi:type="dcterms:W3CDTF">2018-11-26T19:11:00Z</dcterms:modified>
</cp:coreProperties>
</file>