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724033" w14:textId="1643F320" w:rsidR="00B63191" w:rsidRDefault="003C421C">
      <w:pPr>
        <w:rPr>
          <w:rFonts w:ascii="Times New Roman" w:hAnsi="Times New Roman" w:cs="Times New Roman"/>
        </w:rPr>
      </w:pPr>
      <w:r>
        <w:rPr>
          <w:rFonts w:ascii="Times New Roman" w:hAnsi="Times New Roman" w:cs="Times New Roman"/>
        </w:rPr>
        <w:t xml:space="preserve">Michael Sanchez </w:t>
      </w:r>
    </w:p>
    <w:p w14:paraId="7D655556" w14:textId="2905672E" w:rsidR="003C421C" w:rsidRDefault="003C421C">
      <w:pPr>
        <w:rPr>
          <w:rFonts w:ascii="Times New Roman" w:hAnsi="Times New Roman" w:cs="Times New Roman"/>
        </w:rPr>
      </w:pPr>
      <w:r>
        <w:rPr>
          <w:rFonts w:ascii="Times New Roman" w:hAnsi="Times New Roman" w:cs="Times New Roman"/>
        </w:rPr>
        <w:t>CS-405</w:t>
      </w:r>
    </w:p>
    <w:p w14:paraId="68A8B077" w14:textId="451D3062" w:rsidR="003C421C" w:rsidRDefault="003C421C">
      <w:pPr>
        <w:rPr>
          <w:rFonts w:ascii="Times New Roman" w:hAnsi="Times New Roman" w:cs="Times New Roman"/>
        </w:rPr>
      </w:pPr>
      <w:r>
        <w:rPr>
          <w:rFonts w:ascii="Times New Roman" w:hAnsi="Times New Roman" w:cs="Times New Roman"/>
        </w:rPr>
        <w:t>1/29/26</w:t>
      </w:r>
    </w:p>
    <w:p w14:paraId="2B872D73" w14:textId="187EFA85" w:rsidR="003C421C" w:rsidRDefault="003C421C" w:rsidP="003C421C">
      <w:pPr>
        <w:jc w:val="center"/>
        <w:rPr>
          <w:rFonts w:ascii="Times New Roman" w:hAnsi="Times New Roman" w:cs="Times New Roman"/>
        </w:rPr>
      </w:pPr>
      <w:r>
        <w:rPr>
          <w:rFonts w:ascii="Times New Roman" w:hAnsi="Times New Roman" w:cs="Times New Roman"/>
        </w:rPr>
        <w:t xml:space="preserve">Michael’s </w:t>
      </w:r>
      <w:r w:rsidRPr="003C421C">
        <w:rPr>
          <w:rFonts w:ascii="Times New Roman" w:hAnsi="Times New Roman" w:cs="Times New Roman"/>
        </w:rPr>
        <w:t>Exceptions</w:t>
      </w:r>
    </w:p>
    <w:p w14:paraId="4DBFF4F6" w14:textId="531078BB" w:rsidR="003C421C" w:rsidRDefault="003C421C" w:rsidP="003C421C">
      <w:pPr>
        <w:rPr>
          <w:rFonts w:ascii="Times New Roman" w:hAnsi="Times New Roman" w:cs="Times New Roman"/>
        </w:rPr>
      </w:pPr>
      <w:r w:rsidRPr="003C421C">
        <w:rPr>
          <w:rFonts w:ascii="Times New Roman" w:hAnsi="Times New Roman" w:cs="Times New Roman"/>
        </w:rPr>
        <w:drawing>
          <wp:inline distT="0" distB="0" distL="0" distR="0" wp14:anchorId="39F49200" wp14:editId="254E229B">
            <wp:extent cx="5943600" cy="2228850"/>
            <wp:effectExtent l="0" t="0" r="0" b="0"/>
            <wp:docPr id="779090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090648" name=""/>
                    <pic:cNvPicPr/>
                  </pic:nvPicPr>
                  <pic:blipFill>
                    <a:blip r:embed="rId4"/>
                    <a:stretch>
                      <a:fillRect/>
                    </a:stretch>
                  </pic:blipFill>
                  <pic:spPr>
                    <a:xfrm>
                      <a:off x="0" y="0"/>
                      <a:ext cx="5943600" cy="2228850"/>
                    </a:xfrm>
                    <a:prstGeom prst="rect">
                      <a:avLst/>
                    </a:prstGeom>
                  </pic:spPr>
                </pic:pic>
              </a:graphicData>
            </a:graphic>
          </wp:inline>
        </w:drawing>
      </w:r>
    </w:p>
    <w:p w14:paraId="279030E3" w14:textId="5D24F78E" w:rsidR="003C421C" w:rsidRDefault="003C421C" w:rsidP="003C421C">
      <w:pPr>
        <w:rPr>
          <w:rFonts w:ascii="Times New Roman" w:hAnsi="Times New Roman" w:cs="Times New Roman"/>
        </w:rPr>
      </w:pPr>
      <w:r w:rsidRPr="003C421C">
        <w:rPr>
          <w:rFonts w:ascii="Times New Roman" w:hAnsi="Times New Roman" w:cs="Times New Roman"/>
        </w:rPr>
        <w:drawing>
          <wp:inline distT="0" distB="0" distL="0" distR="0" wp14:anchorId="6E39E018" wp14:editId="44C23088">
            <wp:extent cx="5943600" cy="1819910"/>
            <wp:effectExtent l="0" t="0" r="0" b="8890"/>
            <wp:docPr id="852037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037304" name=""/>
                    <pic:cNvPicPr/>
                  </pic:nvPicPr>
                  <pic:blipFill>
                    <a:blip r:embed="rId5"/>
                    <a:stretch>
                      <a:fillRect/>
                    </a:stretch>
                  </pic:blipFill>
                  <pic:spPr>
                    <a:xfrm>
                      <a:off x="0" y="0"/>
                      <a:ext cx="5943600" cy="1819910"/>
                    </a:xfrm>
                    <a:prstGeom prst="rect">
                      <a:avLst/>
                    </a:prstGeom>
                  </pic:spPr>
                </pic:pic>
              </a:graphicData>
            </a:graphic>
          </wp:inline>
        </w:drawing>
      </w:r>
    </w:p>
    <w:p w14:paraId="119B417D" w14:textId="4000E66B" w:rsidR="003C421C" w:rsidRDefault="003C421C" w:rsidP="003C421C">
      <w:pPr>
        <w:rPr>
          <w:rFonts w:ascii="Times New Roman" w:hAnsi="Times New Roman" w:cs="Times New Roman"/>
        </w:rPr>
      </w:pPr>
      <w:r w:rsidRPr="003C421C">
        <w:rPr>
          <w:rFonts w:ascii="Times New Roman" w:hAnsi="Times New Roman" w:cs="Times New Roman"/>
        </w:rPr>
        <w:drawing>
          <wp:inline distT="0" distB="0" distL="0" distR="0" wp14:anchorId="7D94623F" wp14:editId="6275D4C1">
            <wp:extent cx="5943600" cy="1689100"/>
            <wp:effectExtent l="0" t="0" r="0" b="6350"/>
            <wp:docPr id="1620663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663684" name=""/>
                    <pic:cNvPicPr/>
                  </pic:nvPicPr>
                  <pic:blipFill>
                    <a:blip r:embed="rId6"/>
                    <a:stretch>
                      <a:fillRect/>
                    </a:stretch>
                  </pic:blipFill>
                  <pic:spPr>
                    <a:xfrm>
                      <a:off x="0" y="0"/>
                      <a:ext cx="5943600" cy="1689100"/>
                    </a:xfrm>
                    <a:prstGeom prst="rect">
                      <a:avLst/>
                    </a:prstGeom>
                  </pic:spPr>
                </pic:pic>
              </a:graphicData>
            </a:graphic>
          </wp:inline>
        </w:drawing>
      </w:r>
    </w:p>
    <w:p w14:paraId="570191BA" w14:textId="50B01385" w:rsidR="003C421C" w:rsidRPr="003C421C" w:rsidRDefault="00834ACD" w:rsidP="00834ACD">
      <w:r w:rsidRPr="00834ACD">
        <w:rPr>
          <w:rFonts w:ascii="Times New Roman" w:hAnsi="Times New Roman" w:cs="Times New Roman"/>
          <w:color w:val="000000"/>
        </w:rPr>
        <w:t xml:space="preserve">Software developers working on a banking web application found code that crashes without warning. Instead of changing it, they decided to oversee errors by displaying messages to users. Developers want to use exception handling: wrap risky code in a try-block, catch exceptions derived from std::exception, manage unhandled exceptions, throw standard C++ exceptions, and </w:t>
      </w:r>
      <w:r w:rsidRPr="00834ACD">
        <w:rPr>
          <w:rFonts w:ascii="Times New Roman" w:hAnsi="Times New Roman" w:cs="Times New Roman"/>
          <w:color w:val="000000"/>
        </w:rPr>
        <w:lastRenderedPageBreak/>
        <w:t>create and manage custom exceptions (but avoid non-std::exception types). Us</w:t>
      </w:r>
      <w:r>
        <w:rPr>
          <w:rFonts w:ascii="Times New Roman" w:hAnsi="Times New Roman" w:cs="Times New Roman"/>
          <w:color w:val="000000"/>
        </w:rPr>
        <w:t>ing</w:t>
      </w:r>
      <w:r w:rsidRPr="00834ACD">
        <w:rPr>
          <w:rFonts w:ascii="Times New Roman" w:hAnsi="Times New Roman" w:cs="Times New Roman"/>
          <w:color w:val="000000"/>
        </w:rPr>
        <w:t xml:space="preserve"> the C++ standard library for support. Data changes affecting customers can be evaluated with a value matrix algorithm to guide improvements and fulfill bank obligations.</w:t>
      </w:r>
      <w:r>
        <w:rPr>
          <w:rFonts w:ascii="Times New Roman" w:hAnsi="Times New Roman" w:cs="Times New Roman"/>
          <w:color w:val="000000"/>
        </w:rPr>
        <w:t xml:space="preserve"> </w:t>
      </w:r>
      <w:r w:rsidRPr="00834ACD">
        <w:rPr>
          <w:rFonts w:ascii="Times New Roman" w:hAnsi="Times New Roman" w:cs="Times New Roman"/>
          <w:color w:val="000000"/>
        </w:rPr>
        <w:t>Modified data in the code demonstrates how smart contracts can impact customer bank accounts. These changes enable both employees and customers to manage data more efficiently, making significant improvements to banking systems.</w:t>
      </w:r>
      <w:r>
        <w:rPr>
          <w:rFonts w:ascii="Times New Roman" w:hAnsi="Times New Roman" w:cs="Times New Roman"/>
          <w:color w:val="000000"/>
        </w:rPr>
        <w:t xml:space="preserve"> </w:t>
      </w:r>
    </w:p>
    <w:sectPr w:rsidR="003C421C" w:rsidRPr="003C42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421C"/>
    <w:rsid w:val="003C421C"/>
    <w:rsid w:val="005C06EF"/>
    <w:rsid w:val="00754240"/>
    <w:rsid w:val="00834ACD"/>
    <w:rsid w:val="00B63191"/>
    <w:rsid w:val="00F233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32F8842F"/>
  <w15:chartTrackingRefBased/>
  <w15:docId w15:val="{4258CF01-A5DD-4B7F-9CDE-03A318E076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42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42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42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42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42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42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42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42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42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42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42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42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42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42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42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42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42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421C"/>
    <w:rPr>
      <w:rFonts w:eastAsiaTheme="majorEastAsia" w:cstheme="majorBidi"/>
      <w:color w:val="272727" w:themeColor="text1" w:themeTint="D8"/>
    </w:rPr>
  </w:style>
  <w:style w:type="paragraph" w:styleId="Title">
    <w:name w:val="Title"/>
    <w:basedOn w:val="Normal"/>
    <w:next w:val="Normal"/>
    <w:link w:val="TitleChar"/>
    <w:uiPriority w:val="10"/>
    <w:qFormat/>
    <w:rsid w:val="003C42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42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42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42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421C"/>
    <w:pPr>
      <w:spacing w:before="160"/>
      <w:jc w:val="center"/>
    </w:pPr>
    <w:rPr>
      <w:i/>
      <w:iCs/>
      <w:color w:val="404040" w:themeColor="text1" w:themeTint="BF"/>
    </w:rPr>
  </w:style>
  <w:style w:type="character" w:customStyle="1" w:styleId="QuoteChar">
    <w:name w:val="Quote Char"/>
    <w:basedOn w:val="DefaultParagraphFont"/>
    <w:link w:val="Quote"/>
    <w:uiPriority w:val="29"/>
    <w:rsid w:val="003C421C"/>
    <w:rPr>
      <w:i/>
      <w:iCs/>
      <w:color w:val="404040" w:themeColor="text1" w:themeTint="BF"/>
    </w:rPr>
  </w:style>
  <w:style w:type="paragraph" w:styleId="ListParagraph">
    <w:name w:val="List Paragraph"/>
    <w:basedOn w:val="Normal"/>
    <w:uiPriority w:val="34"/>
    <w:qFormat/>
    <w:rsid w:val="003C421C"/>
    <w:pPr>
      <w:ind w:left="720"/>
      <w:contextualSpacing/>
    </w:pPr>
  </w:style>
  <w:style w:type="character" w:styleId="IntenseEmphasis">
    <w:name w:val="Intense Emphasis"/>
    <w:basedOn w:val="DefaultParagraphFont"/>
    <w:uiPriority w:val="21"/>
    <w:qFormat/>
    <w:rsid w:val="003C421C"/>
    <w:rPr>
      <w:i/>
      <w:iCs/>
      <w:color w:val="0F4761" w:themeColor="accent1" w:themeShade="BF"/>
    </w:rPr>
  </w:style>
  <w:style w:type="paragraph" w:styleId="IntenseQuote">
    <w:name w:val="Intense Quote"/>
    <w:basedOn w:val="Normal"/>
    <w:next w:val="Normal"/>
    <w:link w:val="IntenseQuoteChar"/>
    <w:uiPriority w:val="30"/>
    <w:qFormat/>
    <w:rsid w:val="003C42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421C"/>
    <w:rPr>
      <w:i/>
      <w:iCs/>
      <w:color w:val="0F4761" w:themeColor="accent1" w:themeShade="BF"/>
    </w:rPr>
  </w:style>
  <w:style w:type="character" w:styleId="IntenseReference">
    <w:name w:val="Intense Reference"/>
    <w:basedOn w:val="DefaultParagraphFont"/>
    <w:uiPriority w:val="32"/>
    <w:qFormat/>
    <w:rsid w:val="003C421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2</Pages>
  <Words>135</Words>
  <Characters>775</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Sanchez</dc:creator>
  <cp:keywords/>
  <dc:description/>
  <cp:lastModifiedBy>Michael Sanchez</cp:lastModifiedBy>
  <cp:revision>1</cp:revision>
  <dcterms:created xsi:type="dcterms:W3CDTF">2026-01-29T04:18:00Z</dcterms:created>
  <dcterms:modified xsi:type="dcterms:W3CDTF">2026-01-29T04:38:00Z</dcterms:modified>
</cp:coreProperties>
</file>