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sz w:val="24"/>
          <w:szCs w:val="24"/>
        </w:rPr>
      </w:pPr>
      <w:r>
        <w:rPr>
          <w:sz w:val="24"/>
          <w:szCs w:val="24"/>
          <w:rtl w:val="0"/>
          <w:lang w:val="en-US"/>
        </w:rPr>
        <w:t>Michael Seaman</w:t>
      </w:r>
    </w:p>
    <w:p>
      <w:pPr>
        <w:pStyle w:val="Body"/>
        <w:spacing w:line="480" w:lineRule="auto"/>
        <w:rPr>
          <w:sz w:val="24"/>
          <w:szCs w:val="24"/>
        </w:rPr>
      </w:pPr>
      <w:r>
        <w:rPr>
          <w:sz w:val="24"/>
          <w:szCs w:val="24"/>
          <w:rtl w:val="0"/>
          <w:lang w:val="en-US"/>
        </w:rPr>
        <w:t>Rene German</w:t>
      </w:r>
    </w:p>
    <w:p>
      <w:pPr>
        <w:pStyle w:val="Body"/>
        <w:spacing w:line="480" w:lineRule="auto"/>
        <w:rPr>
          <w:sz w:val="24"/>
          <w:szCs w:val="24"/>
        </w:rPr>
      </w:pPr>
      <w:r>
        <w:rPr>
          <w:sz w:val="24"/>
          <w:szCs w:val="24"/>
          <w:rtl w:val="0"/>
          <w:lang w:val="en-US"/>
        </w:rPr>
        <w:t>Database Management</w:t>
      </w:r>
    </w:p>
    <w:p>
      <w:pPr>
        <w:pStyle w:val="Body"/>
        <w:spacing w:line="480" w:lineRule="auto"/>
        <w:rPr>
          <w:sz w:val="24"/>
          <w:szCs w:val="24"/>
        </w:rPr>
      </w:pPr>
      <w:r>
        <w:rPr>
          <w:sz w:val="24"/>
          <w:szCs w:val="24"/>
          <w:rtl w:val="0"/>
          <w:lang w:val="en-US"/>
        </w:rPr>
        <w:t>11/20/16</w:t>
      </w:r>
    </w:p>
    <w:p>
      <w:pPr>
        <w:pStyle w:val="Body"/>
        <w:spacing w:line="480" w:lineRule="auto"/>
        <w:jc w:val="center"/>
        <w:rPr>
          <w:sz w:val="24"/>
          <w:szCs w:val="24"/>
        </w:rPr>
      </w:pPr>
      <w:r>
        <w:rPr>
          <w:sz w:val="24"/>
          <w:szCs w:val="24"/>
          <w:rtl w:val="0"/>
          <w:lang w:val="en-US"/>
        </w:rPr>
        <w:t>Amazon Sales Database Proposal</w:t>
      </w:r>
    </w:p>
    <w:p>
      <w:pPr>
        <w:pStyle w:val="Body"/>
        <w:spacing w:line="480" w:lineRule="auto"/>
        <w:jc w:val="left"/>
        <w:rPr>
          <w:sz w:val="24"/>
          <w:szCs w:val="24"/>
        </w:rPr>
      </w:pPr>
      <w:r>
        <w:rPr>
          <w:sz w:val="24"/>
          <w:szCs w:val="24"/>
          <w:rtl w:val="0"/>
        </w:rPr>
        <w:tab/>
        <w:t>(Premise) The multi-billion dollar e-sales giant Amazon in 2015 alone had over 100 billion dollars in online sales revenue, 304 million registered users, with another 1.9 billion unregistered site visitors. As the newest hire on Amazon</w:t>
      </w:r>
      <w:r>
        <w:rPr>
          <w:sz w:val="24"/>
          <w:szCs w:val="24"/>
          <w:rtl w:val="0"/>
          <w:lang w:val="en-US"/>
        </w:rPr>
        <w:t>’</w:t>
      </w:r>
      <w:r>
        <w:rPr>
          <w:sz w:val="24"/>
          <w:szCs w:val="24"/>
          <w:rtl w:val="0"/>
          <w:lang w:val="en-US"/>
        </w:rPr>
        <w:t>s US sales research team, you</w:t>
      </w:r>
      <w:r>
        <w:rPr>
          <w:sz w:val="24"/>
          <w:szCs w:val="24"/>
          <w:rtl w:val="0"/>
          <w:lang w:val="en-US"/>
        </w:rPr>
        <w:t>’</w:t>
      </w:r>
      <w:r>
        <w:rPr>
          <w:sz w:val="24"/>
          <w:szCs w:val="24"/>
          <w:rtl w:val="0"/>
          <w:lang w:val="en-US"/>
        </w:rPr>
        <w:t>re likely scared to be extracting data from the 10 Petabyte flat file that Amazon notoriously uses to store all of their sales information - but fear not! The new database administrator Michael Seaman is in the process of developing a database application to solve all your data needs and make all your queries incomparably faster.</w:t>
      </w:r>
    </w:p>
    <w:p>
      <w:pPr>
        <w:pStyle w:val="Body"/>
        <w:spacing w:line="480" w:lineRule="auto"/>
        <w:jc w:val="left"/>
        <w:rPr>
          <w:sz w:val="24"/>
          <w:szCs w:val="24"/>
        </w:rPr>
      </w:pPr>
      <w:r>
        <w:rPr>
          <w:sz w:val="24"/>
          <w:szCs w:val="24"/>
          <w:rtl w:val="0"/>
        </w:rPr>
        <w:tab/>
        <w:t>(Details) The Amazon Sales Database Application will be an easy to use web applet communicating with a MySQL database hosted on Microsoft</w:t>
      </w:r>
      <w:r>
        <w:rPr>
          <w:sz w:val="24"/>
          <w:szCs w:val="24"/>
          <w:rtl w:val="0"/>
          <w:lang w:val="en-US"/>
        </w:rPr>
        <w:t>’</w:t>
      </w:r>
      <w:r>
        <w:rPr>
          <w:sz w:val="24"/>
          <w:szCs w:val="24"/>
          <w:rtl w:val="0"/>
          <w:lang w:val="en-US"/>
        </w:rPr>
        <w:t>s Azure cloud. Because it will be a web application, the UI will be scripted primarily in JavaScript with windows designed in HTML/CSS.</w:t>
      </w:r>
    </w:p>
    <w:p>
      <w:pPr>
        <w:pStyle w:val="Body"/>
        <w:spacing w:line="480" w:lineRule="auto"/>
        <w:jc w:val="left"/>
        <w:rPr>
          <w:sz w:val="24"/>
          <w:szCs w:val="24"/>
        </w:rPr>
      </w:pPr>
      <w:r>
        <w:rPr>
          <w:sz w:val="24"/>
          <w:szCs w:val="24"/>
          <w:rtl w:val="0"/>
        </w:rPr>
        <w:tab/>
        <w:t>The backend database will have tables keeping track of all listed items, warehouses, which warehouses ship where, and the stock for each warehouse. Additionally, separate tables will be kept for each customer with a registered account and for their possibly multiple shipping addresses. Finally, a table containing all transaction history in the US will be accessible.</w:t>
      </w:r>
    </w:p>
    <w:p>
      <w:pPr>
        <w:pStyle w:val="Body"/>
        <w:spacing w:line="480" w:lineRule="auto"/>
        <w:jc w:val="left"/>
        <w:rPr>
          <w:sz w:val="24"/>
          <w:szCs w:val="24"/>
        </w:rPr>
      </w:pPr>
      <w:r>
        <w:rPr>
          <w:sz w:val="24"/>
          <w:szCs w:val="24"/>
          <w:rtl w:val="0"/>
        </w:rPr>
        <w:tab/>
        <w:t>A casual user will be able to print out and search the tables listed above, as well as create, delete, and update records. In addition to in-app functionality, the application will be able to export reports of the national most/least popular items, the most/least popular items by state, and the customers that generate the most revenue.</w:t>
      </w:r>
    </w:p>
    <w:p>
      <w:pPr>
        <w:pStyle w:val="Body"/>
        <w:spacing w:line="480" w:lineRule="auto"/>
        <w:jc w:val="left"/>
      </w:pPr>
      <w:r>
        <w:rPr>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