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357B" w14:textId="35F2321D" w:rsidR="00115E63" w:rsidRPr="00115E63" w:rsidRDefault="00440B2F" w:rsidP="00A85330">
      <w:pPr>
        <w:pBdr>
          <w:bottom w:val="single" w:sz="4" w:space="1" w:color="auto"/>
        </w:pBdr>
        <w:rPr>
          <w:rFonts w:cs="Arial"/>
          <w:b/>
        </w:rPr>
      </w:pPr>
      <w:r>
        <w:rPr>
          <w:rFonts w:cs="Arial"/>
          <w:b/>
        </w:rPr>
        <w:t xml:space="preserve">METU </w:t>
      </w:r>
      <w:r w:rsidR="002A7BCC">
        <w:rPr>
          <w:rFonts w:cs="Arial"/>
          <w:b/>
        </w:rPr>
        <w:t>„</w:t>
      </w:r>
      <w:r w:rsidR="002A7BCC" w:rsidRPr="002A7BCC">
        <w:rPr>
          <w:rFonts w:cs="Arial"/>
          <w:b/>
        </w:rPr>
        <w:t>Nachhaltigkeit und Informationstechnologie</w:t>
      </w:r>
      <w:r w:rsidR="002A7BCC">
        <w:rPr>
          <w:rFonts w:cs="Arial"/>
          <w:b/>
        </w:rPr>
        <w:t>“</w:t>
      </w:r>
    </w:p>
    <w:p w14:paraId="59B363FB" w14:textId="77777777" w:rsidR="00115E63" w:rsidRPr="00115E63" w:rsidRDefault="007A5726" w:rsidP="00115E63">
      <w:pPr>
        <w:pBdr>
          <w:bottom w:val="single" w:sz="4" w:space="1" w:color="auto"/>
        </w:pBdr>
        <w:spacing w:after="120"/>
        <w:rPr>
          <w:rFonts w:cs="Arial"/>
          <w:b/>
          <w:sz w:val="40"/>
          <w:szCs w:val="40"/>
        </w:rPr>
      </w:pPr>
      <w:r w:rsidRPr="00115E63">
        <w:rPr>
          <w:rFonts w:cs="Arial"/>
          <w:b/>
          <w:sz w:val="40"/>
          <w:szCs w:val="40"/>
        </w:rPr>
        <w:t>Konzept</w:t>
      </w:r>
    </w:p>
    <w:p w14:paraId="520F8C25" w14:textId="77777777" w:rsidR="00142BE6" w:rsidRPr="00115E63" w:rsidRDefault="00751A38" w:rsidP="00A85330">
      <w:pPr>
        <w:pBdr>
          <w:bottom w:val="single" w:sz="4" w:space="1" w:color="auto"/>
        </w:pBdr>
        <w:rPr>
          <w:rFonts w:cs="Arial"/>
          <w:b/>
        </w:rPr>
      </w:pPr>
      <w:r w:rsidRPr="00115E63">
        <w:rPr>
          <w:rFonts w:cs="Arial"/>
        </w:rPr>
        <w:t>(</w:t>
      </w:r>
      <w:r w:rsidR="00115E63" w:rsidRPr="00115E63">
        <w:rPr>
          <w:rFonts w:cs="Arial"/>
        </w:rPr>
        <w:t xml:space="preserve">Thema </w:t>
      </w:r>
      <w:r w:rsidR="00A85330" w:rsidRPr="00115E63">
        <w:rPr>
          <w:rFonts w:cs="Arial"/>
        </w:rPr>
        <w:t>e</w:t>
      </w:r>
      <w:r w:rsidR="00115E63" w:rsidRPr="00115E63">
        <w:rPr>
          <w:rFonts w:cs="Arial"/>
        </w:rPr>
        <w:t>r</w:t>
      </w:r>
      <w:r w:rsidR="00A85330" w:rsidRPr="00115E63">
        <w:rPr>
          <w:rFonts w:cs="Arial"/>
        </w:rPr>
        <w:t>arbeiten mit anschliessende</w:t>
      </w:r>
      <w:r w:rsidR="00115E63" w:rsidRPr="00115E63">
        <w:rPr>
          <w:rFonts w:cs="Arial"/>
        </w:rPr>
        <w:t>m Fachartikel</w:t>
      </w:r>
      <w:r w:rsidRPr="00115E63">
        <w:rPr>
          <w:rFonts w:cs="Arial"/>
        </w:rPr>
        <w:t>)</w:t>
      </w:r>
    </w:p>
    <w:p w14:paraId="39804554" w14:textId="53DC40F2" w:rsidR="0021271F" w:rsidRPr="00115E63" w:rsidRDefault="0021271F" w:rsidP="0021271F">
      <w:pPr>
        <w:rPr>
          <w:rFonts w:cs="Arial"/>
        </w:rPr>
      </w:pPr>
      <w:r w:rsidRPr="00115E63">
        <w:rPr>
          <w:rFonts w:cs="Arial"/>
          <w:b/>
        </w:rPr>
        <w:t>Team Nr.</w:t>
      </w:r>
      <w:r w:rsidR="00115E63">
        <w:rPr>
          <w:rFonts w:cs="Arial"/>
          <w:b/>
        </w:rPr>
        <w:t>:</w:t>
      </w:r>
      <w:r w:rsidR="100CFEBC" w:rsidRPr="4FA8A495">
        <w:rPr>
          <w:rFonts w:cs="Arial"/>
          <w:b/>
          <w:bCs/>
        </w:rPr>
        <w:t xml:space="preserve"> </w:t>
      </w:r>
      <w:r w:rsidR="271423BE" w:rsidRPr="4AB59F29">
        <w:rPr>
          <w:rFonts w:cs="Arial"/>
        </w:rPr>
        <w:t>R</w:t>
      </w:r>
    </w:p>
    <w:p w14:paraId="08F071D9" w14:textId="29BCF276" w:rsidR="00C15AB4" w:rsidRPr="00115E63" w:rsidRDefault="00C15AB4">
      <w:pPr>
        <w:rPr>
          <w:rFonts w:cs="Arial"/>
          <w:b/>
        </w:rPr>
      </w:pPr>
      <w:r w:rsidRPr="438435CE">
        <w:rPr>
          <w:rFonts w:cs="Arial"/>
          <w:b/>
          <w:bCs/>
        </w:rPr>
        <w:t xml:space="preserve">Thema: </w:t>
      </w:r>
      <w:r w:rsidR="12760F4C" w:rsidRPr="438435CE">
        <w:rPr>
          <w:rFonts w:cs="Arial"/>
          <w:b/>
          <w:bCs/>
        </w:rPr>
        <w:t xml:space="preserve">Smart Building: </w:t>
      </w:r>
      <w:r w:rsidR="12760F4C" w:rsidRPr="438435CE">
        <w:rPr>
          <w:rFonts w:cs="Arial"/>
        </w:rPr>
        <w:t>mit ICT-Technologien zu nachhaltigen Gebäuden / Städten</w:t>
      </w:r>
    </w:p>
    <w:p w14:paraId="0B4C4C81" w14:textId="77777777" w:rsidR="00115E63" w:rsidRDefault="0021271F" w:rsidP="00115E63">
      <w:pPr>
        <w:rPr>
          <w:rFonts w:cs="Arial"/>
        </w:rPr>
      </w:pPr>
      <w:r w:rsidRPr="00115E63">
        <w:rPr>
          <w:rFonts w:cs="Arial"/>
          <w:b/>
        </w:rPr>
        <w:t>Namen</w:t>
      </w:r>
      <w:r w:rsidR="008A384C">
        <w:rPr>
          <w:rFonts w:cs="Arial"/>
        </w:rPr>
        <w:t>, Vornamen (Koordinator</w:t>
      </w:r>
      <w:r w:rsidRPr="00115E63">
        <w:rPr>
          <w:rFonts w:cs="Arial"/>
        </w:rPr>
        <w:t xml:space="preserve"> zuoberst):</w:t>
      </w:r>
    </w:p>
    <w:p w14:paraId="01066610" w14:textId="75A1B34C" w:rsidR="761418E9" w:rsidRDefault="00EE2593" w:rsidP="50634711">
      <w:pPr>
        <w:pStyle w:val="Listenabsatz"/>
        <w:numPr>
          <w:ilvl w:val="0"/>
          <w:numId w:val="19"/>
        </w:numPr>
        <w:rPr>
          <w:rFonts w:cs="Arial"/>
        </w:rPr>
      </w:pPr>
      <w:r w:rsidRPr="50634711">
        <w:rPr>
          <w:rFonts w:cs="Arial"/>
        </w:rPr>
        <w:t>Talamona Colin</w:t>
      </w:r>
    </w:p>
    <w:p w14:paraId="4CACB1CA" w14:textId="2F324218" w:rsidR="761418E9" w:rsidRDefault="761418E9" w:rsidP="50634711">
      <w:pPr>
        <w:pStyle w:val="Listenabsatz"/>
        <w:numPr>
          <w:ilvl w:val="0"/>
          <w:numId w:val="19"/>
        </w:numPr>
      </w:pPr>
      <w:r w:rsidRPr="50634711">
        <w:rPr>
          <w:rFonts w:cs="Arial"/>
        </w:rPr>
        <w:t>Willi Lucca</w:t>
      </w:r>
    </w:p>
    <w:p w14:paraId="6C9E84AA" w14:textId="7B05CC23" w:rsidR="761418E9" w:rsidRDefault="761418E9" w:rsidP="50634711">
      <w:pPr>
        <w:pStyle w:val="Listenabsatz"/>
        <w:numPr>
          <w:ilvl w:val="0"/>
          <w:numId w:val="19"/>
        </w:numPr>
      </w:pPr>
      <w:r w:rsidRPr="50634711">
        <w:rPr>
          <w:rFonts w:cs="Arial"/>
        </w:rPr>
        <w:t>Brunner Pascal</w:t>
      </w:r>
    </w:p>
    <w:p w14:paraId="55CD03F5" w14:textId="629E65E1" w:rsidR="00F7609E" w:rsidRPr="00790696" w:rsidRDefault="761418E9" w:rsidP="00F7609E">
      <w:pPr>
        <w:pStyle w:val="Listenabsatz"/>
        <w:numPr>
          <w:ilvl w:val="0"/>
          <w:numId w:val="19"/>
        </w:numPr>
        <w:rPr>
          <w:rFonts w:asciiTheme="minorHAnsi" w:hAnsiTheme="minorHAnsi"/>
        </w:rPr>
      </w:pPr>
      <w:r w:rsidRPr="50634711">
        <w:rPr>
          <w:rFonts w:cs="Arial"/>
        </w:rPr>
        <w:t>Ristovski Vele</w:t>
      </w:r>
    </w:p>
    <w:p w14:paraId="535594FD" w14:textId="4F4F7AA5" w:rsidR="00790696" w:rsidRPr="00790696" w:rsidRDefault="00790696" w:rsidP="00F7609E">
      <w:pPr>
        <w:pStyle w:val="Listenabsatz"/>
        <w:numPr>
          <w:ilvl w:val="0"/>
          <w:numId w:val="19"/>
        </w:numPr>
        <w:rPr>
          <w:rFonts w:asciiTheme="minorHAnsi" w:hAnsiTheme="minorHAnsi"/>
        </w:rPr>
      </w:pPr>
      <w:r>
        <w:rPr>
          <w:rFonts w:cs="Arial"/>
        </w:rPr>
        <w:t>Lützelschwab Daniel</w:t>
      </w:r>
    </w:p>
    <w:p w14:paraId="077494CB" w14:textId="615EC5B8" w:rsidR="00790696" w:rsidRPr="00CD024C" w:rsidRDefault="00790696" w:rsidP="00F7609E">
      <w:pPr>
        <w:pStyle w:val="Listenabsatz"/>
        <w:numPr>
          <w:ilvl w:val="0"/>
          <w:numId w:val="19"/>
        </w:numPr>
        <w:rPr>
          <w:rFonts w:asciiTheme="minorHAnsi" w:hAnsiTheme="minorHAnsi"/>
        </w:rPr>
      </w:pPr>
      <w:r>
        <w:rPr>
          <w:rFonts w:cs="Arial"/>
        </w:rPr>
        <w:t>Thalman</w:t>
      </w:r>
      <w:r w:rsidR="00FE7895">
        <w:rPr>
          <w:rFonts w:cs="Arial"/>
        </w:rPr>
        <w:t>n Kevin</w:t>
      </w:r>
    </w:p>
    <w:p w14:paraId="26E93A29" w14:textId="76EEF534" w:rsidR="00C15AB4" w:rsidRDefault="00C15AB4" w:rsidP="00FC5E5F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commentRangeStart w:id="0"/>
      <w:commentRangeStart w:id="1"/>
      <w:r w:rsidRPr="00115E63">
        <w:rPr>
          <w:rFonts w:cs="Arial"/>
          <w:b/>
        </w:rPr>
        <w:t xml:space="preserve">Ausgangslage </w:t>
      </w:r>
      <w:commentRangeEnd w:id="0"/>
      <w:r w:rsidR="00095EE5">
        <w:rPr>
          <w:rStyle w:val="Kommentarzeichen"/>
        </w:rPr>
        <w:commentReference w:id="0"/>
      </w:r>
      <w:commentRangeEnd w:id="1"/>
      <w:r w:rsidR="00411E1A">
        <w:rPr>
          <w:rStyle w:val="Kommentarzeichen"/>
        </w:rPr>
        <w:commentReference w:id="1"/>
      </w:r>
      <w:r w:rsidRPr="00115E63">
        <w:rPr>
          <w:rFonts w:cs="Arial"/>
          <w:b/>
        </w:rPr>
        <w:t xml:space="preserve">und Problemstellung: </w:t>
      </w:r>
      <w:r w:rsidRPr="00115E63">
        <w:rPr>
          <w:rFonts w:cs="Arial"/>
        </w:rPr>
        <w:t>Worum geht es? Was ist der Kontext?</w:t>
      </w:r>
      <w:r w:rsidRPr="00115E63">
        <w:rPr>
          <w:rFonts w:cs="Arial"/>
          <w:b/>
        </w:rPr>
        <w:t xml:space="preserve"> </w:t>
      </w:r>
    </w:p>
    <w:p w14:paraId="057BE960" w14:textId="2ED9F118" w:rsidR="005074E8" w:rsidRDefault="00EC119E" w:rsidP="00640F3E">
      <w:pPr>
        <w:spacing w:after="0"/>
        <w:ind w:left="357"/>
        <w:rPr>
          <w:rFonts w:cs="Arial"/>
          <w:bCs/>
        </w:rPr>
      </w:pPr>
      <w:r>
        <w:rPr>
          <w:rFonts w:cs="Arial"/>
          <w:bCs/>
        </w:rPr>
        <w:t xml:space="preserve">Viele Gebäude in der Schweiz </w:t>
      </w:r>
      <w:r w:rsidR="00C2497C">
        <w:rPr>
          <w:rFonts w:cs="Arial"/>
          <w:bCs/>
        </w:rPr>
        <w:t xml:space="preserve">sind weder Smart noch entsprechen sie den heutigen Standards in Bezug auf </w:t>
      </w:r>
      <w:r w:rsidR="0007364A" w:rsidRPr="504CE929">
        <w:rPr>
          <w:rFonts w:cs="Arial"/>
        </w:rPr>
        <w:t>Energieeffizien</w:t>
      </w:r>
      <w:r w:rsidR="0F11E848" w:rsidRPr="504CE929">
        <w:rPr>
          <w:rFonts w:cs="Arial"/>
        </w:rPr>
        <w:t>z</w:t>
      </w:r>
      <w:r w:rsidR="0007364A">
        <w:rPr>
          <w:rFonts w:cs="Arial"/>
          <w:bCs/>
        </w:rPr>
        <w:t xml:space="preserve"> und Umweltfreundlichkeit</w:t>
      </w:r>
      <w:r w:rsidR="00F3029E">
        <w:rPr>
          <w:rFonts w:cs="Arial"/>
          <w:bCs/>
        </w:rPr>
        <w:t xml:space="preserve">. </w:t>
      </w:r>
      <w:r w:rsidR="00F4404A">
        <w:rPr>
          <w:rFonts w:cs="Arial"/>
          <w:bCs/>
        </w:rPr>
        <w:t xml:space="preserve">Auch die Städte selbst haben noch </w:t>
      </w:r>
      <w:r w:rsidR="350095E6" w:rsidRPr="1BD9D80D">
        <w:rPr>
          <w:rFonts w:cs="Arial"/>
        </w:rPr>
        <w:t>A</w:t>
      </w:r>
      <w:r w:rsidR="00F4404A" w:rsidRPr="1BD9D80D">
        <w:rPr>
          <w:rFonts w:cs="Arial"/>
        </w:rPr>
        <w:t>ufholbedarf.</w:t>
      </w:r>
      <w:r w:rsidR="00F4404A">
        <w:rPr>
          <w:rFonts w:cs="Arial"/>
          <w:bCs/>
        </w:rPr>
        <w:t xml:space="preserve"> Von LED-Beleuchtung bis zu autonomen </w:t>
      </w:r>
      <w:r w:rsidR="00C35590">
        <w:rPr>
          <w:rFonts w:cs="Arial"/>
          <w:bCs/>
        </w:rPr>
        <w:t xml:space="preserve">Verteilungssystemen sind noch </w:t>
      </w:r>
      <w:r w:rsidR="00740AEB">
        <w:rPr>
          <w:rFonts w:cs="Arial"/>
          <w:bCs/>
        </w:rPr>
        <w:t>einige Möglichkeiten nicht ausgeschöpft.</w:t>
      </w:r>
    </w:p>
    <w:p w14:paraId="5F694A40" w14:textId="53E00CBA" w:rsidR="00640F3E" w:rsidRPr="00EC119E" w:rsidRDefault="00640F3E" w:rsidP="00640F3E">
      <w:pPr>
        <w:spacing w:after="0"/>
        <w:ind w:left="357"/>
        <w:rPr>
          <w:rFonts w:cs="Arial"/>
          <w:bCs/>
        </w:rPr>
      </w:pPr>
      <w:r>
        <w:rPr>
          <w:rFonts w:cs="Arial"/>
          <w:bCs/>
        </w:rPr>
        <w:t>Deshalb beschäftigen wir und mit dem Stand von heute und den Zukunftsaussichten für das Jahr 2050.</w:t>
      </w:r>
    </w:p>
    <w:p w14:paraId="5C690BC9" w14:textId="77777777" w:rsidR="006F4B68" w:rsidRPr="00D90C4C" w:rsidRDefault="006F4B68" w:rsidP="00D90C4C"/>
    <w:p w14:paraId="44F61681" w14:textId="77777777" w:rsidR="005F4515" w:rsidRPr="00115E63" w:rsidRDefault="00C15AB4" w:rsidP="005F4515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r w:rsidRPr="00115E63">
        <w:rPr>
          <w:rFonts w:cs="Arial"/>
          <w:b/>
        </w:rPr>
        <w:t xml:space="preserve">Hintergrund / Motivation </w:t>
      </w:r>
      <w:r w:rsidRPr="00115E63">
        <w:rPr>
          <w:rFonts w:cs="Arial"/>
        </w:rPr>
        <w:t xml:space="preserve">zur Wahl dieses </w:t>
      </w:r>
      <w:r w:rsidR="006F4B68" w:rsidRPr="00115E63">
        <w:rPr>
          <w:rFonts w:cs="Arial"/>
        </w:rPr>
        <w:t>Themas</w:t>
      </w:r>
    </w:p>
    <w:p w14:paraId="1D6EFC87" w14:textId="2A1B3522" w:rsidR="3DCDF080" w:rsidRDefault="3DCDF080" w:rsidP="4EEAD5D5">
      <w:pPr>
        <w:spacing w:after="0"/>
        <w:ind w:left="357"/>
        <w:rPr>
          <w:rFonts w:cs="Arial"/>
        </w:rPr>
      </w:pPr>
      <w:r w:rsidRPr="75E993A7">
        <w:rPr>
          <w:rFonts w:cs="Arial"/>
        </w:rPr>
        <w:t xml:space="preserve">Die Weltweiten (erneuerbaren) Ressourcen sind bereits </w:t>
      </w:r>
      <w:r w:rsidRPr="32B7DD18">
        <w:rPr>
          <w:rFonts w:cs="Arial"/>
        </w:rPr>
        <w:t>Mitte des Jahres verbraucht</w:t>
      </w:r>
      <w:r w:rsidRPr="37105745">
        <w:rPr>
          <w:rFonts w:cs="Arial"/>
        </w:rPr>
        <w:t xml:space="preserve">. </w:t>
      </w:r>
      <w:r w:rsidRPr="7B76868A">
        <w:rPr>
          <w:rFonts w:cs="Arial"/>
        </w:rPr>
        <w:t xml:space="preserve">Ab diesem Zeitpunkt braucht man Ressourcen, welche nicht mehr nachhaltig </w:t>
      </w:r>
      <w:r w:rsidR="2ED9D6E8" w:rsidRPr="4471B1A1">
        <w:rPr>
          <w:rFonts w:cs="Arial"/>
        </w:rPr>
        <w:t>wiederhergestellt</w:t>
      </w:r>
      <w:r w:rsidRPr="7B76868A">
        <w:rPr>
          <w:rFonts w:cs="Arial"/>
        </w:rPr>
        <w:t xml:space="preserve"> werden</w:t>
      </w:r>
      <w:r w:rsidR="2ED9D6E8" w:rsidRPr="4471B1A1">
        <w:rPr>
          <w:rFonts w:cs="Arial"/>
        </w:rPr>
        <w:t xml:space="preserve"> können. Ein wesentlicher Faktor dabei, </w:t>
      </w:r>
      <w:r w:rsidR="2ED9D6E8" w:rsidRPr="09D0C74A">
        <w:rPr>
          <w:rFonts w:cs="Arial"/>
        </w:rPr>
        <w:t>sind die Städten und</w:t>
      </w:r>
      <w:r w:rsidR="00172A99">
        <w:rPr>
          <w:rFonts w:cs="Arial"/>
        </w:rPr>
        <w:t xml:space="preserve"> </w:t>
      </w:r>
      <w:r w:rsidR="00567639">
        <w:rPr>
          <w:rFonts w:cs="Arial"/>
        </w:rPr>
        <w:t>deren</w:t>
      </w:r>
      <w:r w:rsidR="2ED9D6E8" w:rsidRPr="09D0C74A">
        <w:rPr>
          <w:rFonts w:cs="Arial"/>
        </w:rPr>
        <w:t xml:space="preserve"> Gebäude</w:t>
      </w:r>
      <w:r w:rsidR="00315471">
        <w:rPr>
          <w:rFonts w:cs="Arial"/>
        </w:rPr>
        <w:t xml:space="preserve">. Zukünftig sollen </w:t>
      </w:r>
      <w:r w:rsidR="000306E7">
        <w:rPr>
          <w:rFonts w:cs="Arial"/>
        </w:rPr>
        <w:t xml:space="preserve">nachhaltigere </w:t>
      </w:r>
      <w:r w:rsidR="00DE0C2C">
        <w:rPr>
          <w:rFonts w:cs="Arial"/>
        </w:rPr>
        <w:t>Gebäude den</w:t>
      </w:r>
      <w:r w:rsidR="2ED9D6E8" w:rsidRPr="0141BAB4">
        <w:rPr>
          <w:rFonts w:cs="Arial"/>
        </w:rPr>
        <w:t xml:space="preserve"> Ressourcen-Verbrauch </w:t>
      </w:r>
      <w:r w:rsidR="005B0C6E">
        <w:rPr>
          <w:rFonts w:cs="Arial"/>
        </w:rPr>
        <w:t>senken und somit die Städte nachhaltiger gestalten</w:t>
      </w:r>
      <w:r w:rsidR="2ED9D6E8" w:rsidRPr="0FC62C35">
        <w:rPr>
          <w:rFonts w:cs="Arial"/>
        </w:rPr>
        <w:t>.</w:t>
      </w:r>
      <w:r w:rsidR="009B653D">
        <w:rPr>
          <w:rFonts w:cs="Arial"/>
        </w:rPr>
        <w:t xml:space="preserve"> Ebenfalls kann schon in der Erstellung von Gebäuden Energie </w:t>
      </w:r>
      <w:r w:rsidR="00F51396">
        <w:rPr>
          <w:rFonts w:cs="Arial"/>
        </w:rPr>
        <w:t xml:space="preserve">gespart </w:t>
      </w:r>
      <w:r w:rsidR="001E32E0">
        <w:rPr>
          <w:rFonts w:cs="Arial"/>
        </w:rPr>
        <w:t xml:space="preserve">und </w:t>
      </w:r>
      <w:r w:rsidR="00585D51">
        <w:rPr>
          <w:rFonts w:cs="Arial"/>
        </w:rPr>
        <w:t>auf Nachhaltigkeit Wert gelegt werden.</w:t>
      </w:r>
    </w:p>
    <w:p w14:paraId="2FCA2FB3" w14:textId="77777777" w:rsidR="006F4B68" w:rsidRPr="00115E63" w:rsidRDefault="006F4B68" w:rsidP="006F4B68">
      <w:pPr>
        <w:spacing w:after="0"/>
        <w:rPr>
          <w:rFonts w:cs="Arial"/>
          <w:b/>
        </w:rPr>
      </w:pPr>
    </w:p>
    <w:p w14:paraId="4CEFFD6E" w14:textId="38CB2E33" w:rsidR="006F4B68" w:rsidRPr="00115E63" w:rsidRDefault="00115E63" w:rsidP="0FC62C35">
      <w:pPr>
        <w:numPr>
          <w:ilvl w:val="0"/>
          <w:numId w:val="1"/>
        </w:numPr>
        <w:spacing w:after="0"/>
        <w:ind w:left="714" w:hanging="357"/>
        <w:rPr>
          <w:rFonts w:cs="Arial"/>
          <w:b/>
          <w:bCs/>
        </w:rPr>
      </w:pPr>
      <w:r>
        <w:rPr>
          <w:rFonts w:cs="Arial"/>
          <w:b/>
        </w:rPr>
        <w:t>Zielsetzung</w:t>
      </w:r>
    </w:p>
    <w:p w14:paraId="28E6F22D" w14:textId="1FCAE26F" w:rsidR="006F4B68" w:rsidRPr="00115E63" w:rsidRDefault="5AD25956" w:rsidP="09A26E58">
      <w:pPr>
        <w:spacing w:after="0"/>
        <w:ind w:left="357"/>
        <w:rPr>
          <w:rFonts w:cs="Arial"/>
          <w:b/>
          <w:bCs/>
        </w:rPr>
      </w:pPr>
      <w:r>
        <w:t xml:space="preserve">Es soll aufgezeigt werden, welche </w:t>
      </w:r>
      <w:commentRangeStart w:id="2"/>
      <w:r>
        <w:t>Initiativen</w:t>
      </w:r>
      <w:commentRangeEnd w:id="2"/>
      <w:r w:rsidR="000C3A48">
        <w:rPr>
          <w:rStyle w:val="Kommentarzeichen"/>
        </w:rPr>
        <w:commentReference w:id="2"/>
      </w:r>
      <w:r>
        <w:t xml:space="preserve"> (bspw. 2000 Watt Gesellschaft) in der Schweiz dazu beitragen den Ressourcen-Verbrauch effizienter</w:t>
      </w:r>
      <w:r w:rsidR="008C6776">
        <w:t xml:space="preserve"> zu</w:t>
      </w:r>
      <w:r>
        <w:t xml:space="preserve"> gestalte</w:t>
      </w:r>
      <w:r w:rsidR="008C6776">
        <w:t>n</w:t>
      </w:r>
      <w:r>
        <w:t>. Des Weiteren sollen mögliche Lösungsvorschläge/-Ansatz evaluiert und beschrieben werden.</w:t>
      </w:r>
    </w:p>
    <w:p w14:paraId="7A94C1E3" w14:textId="2C853C86" w:rsidR="006F4B68" w:rsidRPr="00115E63" w:rsidRDefault="74EBCA00" w:rsidP="0E361C7D">
      <w:pPr>
        <w:spacing w:after="0"/>
        <w:ind w:left="357"/>
        <w:rPr>
          <w:rFonts w:cs="Arial"/>
          <w:b/>
        </w:rPr>
      </w:pPr>
      <w:r>
        <w:t>Dabei soll die heutige Ausgangslage mit der Zukunft infolge eines Spider-Diagram</w:t>
      </w:r>
      <w:r w:rsidR="00845AF5">
        <w:t>m</w:t>
      </w:r>
      <w:r>
        <w:t xml:space="preserve"> verglichen werden.</w:t>
      </w:r>
      <w:r>
        <w:br/>
      </w:r>
    </w:p>
    <w:p w14:paraId="37DF15D4" w14:textId="77777777" w:rsidR="00C15AB4" w:rsidRPr="00115E63" w:rsidRDefault="006F4B68" w:rsidP="00FC5E5F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r w:rsidRPr="00115E63">
        <w:rPr>
          <w:rFonts w:cs="Arial"/>
          <w:b/>
        </w:rPr>
        <w:t>Fragestellung: Ihre Forschungsfrage</w:t>
      </w:r>
      <w:r w:rsidR="00C17A5E" w:rsidRPr="00115E63">
        <w:rPr>
          <w:rFonts w:cs="Arial"/>
          <w:b/>
        </w:rPr>
        <w:t>(</w:t>
      </w:r>
      <w:r w:rsidRPr="00115E63">
        <w:rPr>
          <w:rFonts w:cs="Arial"/>
          <w:b/>
        </w:rPr>
        <w:t>n</w:t>
      </w:r>
      <w:r w:rsidR="00C17A5E" w:rsidRPr="00115E63">
        <w:rPr>
          <w:rFonts w:cs="Arial"/>
          <w:b/>
        </w:rPr>
        <w:t>)</w:t>
      </w:r>
      <w:r w:rsidRPr="00115E63">
        <w:rPr>
          <w:rFonts w:cs="Arial"/>
          <w:b/>
        </w:rPr>
        <w:t xml:space="preserve"> </w:t>
      </w:r>
      <w:r w:rsidRPr="00115E63">
        <w:rPr>
          <w:rFonts w:cs="Arial"/>
        </w:rPr>
        <w:t>(</w:t>
      </w:r>
      <w:r w:rsidR="00115E63">
        <w:rPr>
          <w:rFonts w:cs="Arial"/>
        </w:rPr>
        <w:t>ausformuliert</w:t>
      </w:r>
      <w:r w:rsidRPr="00115E63">
        <w:rPr>
          <w:rFonts w:cs="Arial"/>
        </w:rPr>
        <w:t>)</w:t>
      </w:r>
      <w:r w:rsidR="00115E63">
        <w:rPr>
          <w:rFonts w:cs="Arial"/>
        </w:rPr>
        <w:t>,</w:t>
      </w:r>
      <w:r w:rsidR="00115E63" w:rsidRPr="00115E63">
        <w:rPr>
          <w:rFonts w:cs="Arial"/>
          <w:b/>
        </w:rPr>
        <w:t xml:space="preserve"> eventuell Thesen</w:t>
      </w:r>
    </w:p>
    <w:p w14:paraId="1B3C2989" w14:textId="2A0E4175" w:rsidR="30506AF5" w:rsidRDefault="6A6959AD" w:rsidP="60FEC6C4">
      <w:pPr>
        <w:spacing w:after="0"/>
        <w:ind w:left="357"/>
        <w:rPr>
          <w:rFonts w:cs="Arial"/>
          <w:b/>
          <w:bCs/>
        </w:rPr>
      </w:pPr>
      <w:r w:rsidRPr="60FEC6C4">
        <w:rPr>
          <w:rFonts w:cs="Arial"/>
        </w:rPr>
        <w:t xml:space="preserve">Ein wesentlicher Bestandteil für </w:t>
      </w:r>
      <w:r w:rsidRPr="23747D52">
        <w:rPr>
          <w:rFonts w:cs="Arial"/>
        </w:rPr>
        <w:t>den</w:t>
      </w:r>
      <w:r w:rsidRPr="60FEC6C4">
        <w:rPr>
          <w:rFonts w:cs="Arial"/>
        </w:rPr>
        <w:t xml:space="preserve"> zukünftige</w:t>
      </w:r>
      <w:r w:rsidRPr="6D5BA7A3">
        <w:rPr>
          <w:rFonts w:cs="Arial"/>
        </w:rPr>
        <w:t xml:space="preserve"> </w:t>
      </w:r>
      <w:r w:rsidRPr="23747D52">
        <w:rPr>
          <w:rFonts w:cs="Arial"/>
        </w:rPr>
        <w:t xml:space="preserve">nachhaltigen Ressourcenverbrauch wird </w:t>
      </w:r>
      <w:r w:rsidRPr="286BFED4">
        <w:rPr>
          <w:rFonts w:cs="Arial"/>
        </w:rPr>
        <w:t>durch die effizientere Bereitstellung von Gebäuden und in Folge</w:t>
      </w:r>
      <w:r w:rsidRPr="3002CEFD">
        <w:rPr>
          <w:rFonts w:cs="Arial"/>
        </w:rPr>
        <w:t xml:space="preserve"> Städte</w:t>
      </w:r>
      <w:r w:rsidR="4A3CFA06" w:rsidRPr="6471C44E">
        <w:rPr>
          <w:rFonts w:cs="Arial"/>
        </w:rPr>
        <w:t xml:space="preserve"> geliefert</w:t>
      </w:r>
    </w:p>
    <w:p w14:paraId="0455434E" w14:textId="77777777" w:rsidR="006F4B68" w:rsidRPr="00115E63" w:rsidRDefault="006F4B68" w:rsidP="006F4B68">
      <w:pPr>
        <w:spacing w:after="0"/>
        <w:rPr>
          <w:rFonts w:cs="Arial"/>
          <w:b/>
        </w:rPr>
      </w:pPr>
    </w:p>
    <w:p w14:paraId="5603C048" w14:textId="77777777" w:rsidR="00857B16" w:rsidRPr="00115E63" w:rsidRDefault="00FC5E5F" w:rsidP="00857B16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r w:rsidRPr="00115E63">
        <w:rPr>
          <w:rFonts w:cs="Arial"/>
          <w:b/>
        </w:rPr>
        <w:t xml:space="preserve">Wichtige Grundbegriffe, Key words </w:t>
      </w:r>
      <w:r w:rsidRPr="00115E63">
        <w:rPr>
          <w:rFonts w:cs="Arial"/>
        </w:rPr>
        <w:t>(Suchbegriffe für die Recherche)</w:t>
      </w:r>
    </w:p>
    <w:p w14:paraId="562CE711" w14:textId="2B8218FE" w:rsidR="007E569E" w:rsidRDefault="0FCE4E25" w:rsidP="007E569E">
      <w:pPr>
        <w:pStyle w:val="Listenabsatz"/>
        <w:numPr>
          <w:ilvl w:val="0"/>
          <w:numId w:val="21"/>
        </w:numPr>
        <w:spacing w:after="0"/>
      </w:pPr>
      <w:r w:rsidRPr="10584F54">
        <w:rPr>
          <w:rFonts w:cs="Arial"/>
        </w:rPr>
        <w:t>Smart Building</w:t>
      </w:r>
    </w:p>
    <w:p w14:paraId="749660E0" w14:textId="229E0BD1" w:rsidR="0FCE4E25" w:rsidRDefault="0FCE4E25" w:rsidP="10584F54">
      <w:pPr>
        <w:pStyle w:val="Listenabsatz"/>
        <w:numPr>
          <w:ilvl w:val="0"/>
          <w:numId w:val="21"/>
        </w:numPr>
        <w:spacing w:after="0"/>
      </w:pPr>
      <w:r w:rsidRPr="10584F54">
        <w:rPr>
          <w:rFonts w:cs="Arial"/>
        </w:rPr>
        <w:t xml:space="preserve">Smart </w:t>
      </w:r>
      <w:r w:rsidRPr="27E298AA">
        <w:rPr>
          <w:rFonts w:cs="Arial"/>
        </w:rPr>
        <w:t>Cities</w:t>
      </w:r>
    </w:p>
    <w:p w14:paraId="6702ECE8" w14:textId="7400C108" w:rsidR="005B0C6E" w:rsidRPr="005B0C6E" w:rsidRDefault="06ECF3F0" w:rsidP="005B0C6E">
      <w:pPr>
        <w:pStyle w:val="Listenabsatz"/>
        <w:numPr>
          <w:ilvl w:val="0"/>
          <w:numId w:val="21"/>
        </w:numPr>
        <w:spacing w:after="0"/>
        <w:rPr>
          <w:rFonts w:cs="Arial"/>
        </w:rPr>
      </w:pPr>
      <w:r w:rsidRPr="6EB80F7F">
        <w:rPr>
          <w:rFonts w:cs="Arial"/>
        </w:rPr>
        <w:t xml:space="preserve">2000 Watt </w:t>
      </w:r>
      <w:r w:rsidRPr="0B6C2C5F">
        <w:rPr>
          <w:rFonts w:cs="Arial"/>
        </w:rPr>
        <w:t>Gesellschaft</w:t>
      </w:r>
    </w:p>
    <w:p w14:paraId="5622EE9B" w14:textId="3320DD97" w:rsidR="008945C6" w:rsidRPr="008945C6" w:rsidRDefault="06ECF3F0" w:rsidP="008945C6">
      <w:pPr>
        <w:pStyle w:val="Listenabsatz"/>
        <w:numPr>
          <w:ilvl w:val="0"/>
          <w:numId w:val="21"/>
        </w:numPr>
        <w:spacing w:after="0"/>
        <w:rPr>
          <w:rFonts w:cs="Arial"/>
        </w:rPr>
      </w:pPr>
      <w:r w:rsidRPr="0B6C2C5F">
        <w:rPr>
          <w:rFonts w:cs="Arial"/>
        </w:rPr>
        <w:t xml:space="preserve">Erneuerbare Energie im </w:t>
      </w:r>
      <w:r w:rsidRPr="6D3DDDA6">
        <w:rPr>
          <w:rFonts w:cs="Arial"/>
        </w:rPr>
        <w:t>privat</w:t>
      </w:r>
      <w:r w:rsidR="1B30C043" w:rsidRPr="6D3DDDA6">
        <w:rPr>
          <w:rFonts w:cs="Arial"/>
        </w:rPr>
        <w:t>en</w:t>
      </w:r>
      <w:r w:rsidRPr="0B6C2C5F">
        <w:rPr>
          <w:rFonts w:cs="Arial"/>
        </w:rPr>
        <w:t xml:space="preserve"> </w:t>
      </w:r>
      <w:r w:rsidRPr="2C06FF11">
        <w:rPr>
          <w:rFonts w:cs="Arial"/>
        </w:rPr>
        <w:t>Haushalt</w:t>
      </w:r>
    </w:p>
    <w:p w14:paraId="0A73E114" w14:textId="5FC301A4" w:rsidR="00263F9A" w:rsidRDefault="00263F9A" w:rsidP="005B0C6E">
      <w:pPr>
        <w:pStyle w:val="Listenabsatz"/>
        <w:numPr>
          <w:ilvl w:val="0"/>
          <w:numId w:val="21"/>
        </w:numPr>
        <w:spacing w:after="0"/>
      </w:pPr>
      <w:r>
        <w:rPr>
          <w:rFonts w:cs="Arial"/>
        </w:rPr>
        <w:lastRenderedPageBreak/>
        <w:t>Effizientes und nachhaltiges Bauen</w:t>
      </w:r>
    </w:p>
    <w:p w14:paraId="68F465CB" w14:textId="4DC05E71" w:rsidR="006F4B68" w:rsidRPr="00115E63" w:rsidRDefault="58F5FD22" w:rsidP="00104A76">
      <w:pPr>
        <w:pStyle w:val="Listenabsatz"/>
        <w:numPr>
          <w:ilvl w:val="0"/>
          <w:numId w:val="21"/>
        </w:numPr>
        <w:spacing w:after="0"/>
        <w:rPr>
          <w:rFonts w:cs="Arial"/>
          <w:b/>
        </w:rPr>
      </w:pPr>
      <w:r>
        <w:t>Awareness der Bürger</w:t>
      </w:r>
    </w:p>
    <w:p w14:paraId="02F1FC35" w14:textId="3706248F" w:rsidR="00866E3E" w:rsidRPr="00866E3E" w:rsidRDefault="00FC5E5F" w:rsidP="00866E3E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r w:rsidRPr="00115E63">
        <w:rPr>
          <w:rFonts w:cs="Arial"/>
          <w:b/>
        </w:rPr>
        <w:t>Projektmanagement: Terminplan, Meilensteine, Arbeitsaufteilung</w:t>
      </w:r>
    </w:p>
    <w:tbl>
      <w:tblPr>
        <w:tblStyle w:val="Tabellenraster"/>
        <w:tblW w:w="9639" w:type="dxa"/>
        <w:tblLayout w:type="fixed"/>
        <w:tblLook w:val="04A0" w:firstRow="1" w:lastRow="0" w:firstColumn="1" w:lastColumn="0" w:noHBand="0" w:noVBand="1"/>
      </w:tblPr>
      <w:tblGrid>
        <w:gridCol w:w="4815"/>
        <w:gridCol w:w="2556"/>
        <w:gridCol w:w="567"/>
        <w:gridCol w:w="567"/>
        <w:gridCol w:w="567"/>
        <w:gridCol w:w="567"/>
      </w:tblGrid>
      <w:tr w:rsidR="002C1061" w14:paraId="7EF1C00A" w14:textId="77777777" w:rsidTr="0084218D">
        <w:tc>
          <w:tcPr>
            <w:tcW w:w="4815" w:type="dxa"/>
          </w:tcPr>
          <w:p w14:paraId="061B89F1" w14:textId="44236B02" w:rsidR="002C1061" w:rsidRDefault="004F5F81" w:rsidP="006F4B68">
            <w:r>
              <w:t>Aufgabe</w:t>
            </w:r>
          </w:p>
        </w:tc>
        <w:tc>
          <w:tcPr>
            <w:tcW w:w="2556" w:type="dxa"/>
          </w:tcPr>
          <w:p w14:paraId="69879FFD" w14:textId="04E2C0F7" w:rsidR="002C1061" w:rsidRDefault="004F5F81" w:rsidP="006F4B68">
            <w:r>
              <w:t>Verantwortlich</w:t>
            </w:r>
          </w:p>
        </w:tc>
        <w:tc>
          <w:tcPr>
            <w:tcW w:w="567" w:type="dxa"/>
          </w:tcPr>
          <w:p w14:paraId="1311AB04" w14:textId="4AC0A646" w:rsidR="002C1061" w:rsidRDefault="003C6BC0" w:rsidP="006F4B68">
            <w:r>
              <w:t>1 MS</w:t>
            </w:r>
          </w:p>
        </w:tc>
        <w:tc>
          <w:tcPr>
            <w:tcW w:w="567" w:type="dxa"/>
          </w:tcPr>
          <w:p w14:paraId="27DA86D4" w14:textId="236AE6E4" w:rsidR="002C1061" w:rsidRDefault="003C6BC0" w:rsidP="006F4B68">
            <w:r>
              <w:t>2 MS</w:t>
            </w:r>
          </w:p>
        </w:tc>
        <w:tc>
          <w:tcPr>
            <w:tcW w:w="567" w:type="dxa"/>
          </w:tcPr>
          <w:p w14:paraId="05734CB5" w14:textId="4C091C9B" w:rsidR="002C1061" w:rsidRDefault="003C6BC0" w:rsidP="006F4B68">
            <w:r>
              <w:t>3 MS</w:t>
            </w:r>
          </w:p>
        </w:tc>
        <w:tc>
          <w:tcPr>
            <w:tcW w:w="567" w:type="dxa"/>
          </w:tcPr>
          <w:p w14:paraId="33527F7D" w14:textId="6E645758" w:rsidR="002C1061" w:rsidRDefault="003C6BC0" w:rsidP="006F4B68">
            <w:r>
              <w:t>4 MS</w:t>
            </w:r>
          </w:p>
        </w:tc>
      </w:tr>
      <w:tr w:rsidR="00B61571" w14:paraId="516370E0" w14:textId="77777777" w:rsidTr="0084218D">
        <w:tc>
          <w:tcPr>
            <w:tcW w:w="4815" w:type="dxa"/>
          </w:tcPr>
          <w:p w14:paraId="1B613379" w14:textId="12E25ACB" w:rsidR="002C1061" w:rsidRDefault="003C6BC0" w:rsidP="006F4B68">
            <w:r>
              <w:t>Konzept</w:t>
            </w:r>
          </w:p>
        </w:tc>
        <w:tc>
          <w:tcPr>
            <w:tcW w:w="2556" w:type="dxa"/>
          </w:tcPr>
          <w:p w14:paraId="7B007BE6" w14:textId="76E60ED1" w:rsidR="002C1061" w:rsidRDefault="003C6BC0" w:rsidP="006F4B68">
            <w:r>
              <w:t>talamcol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14:paraId="5C9E29AE" w14:textId="77777777" w:rsidR="002C1061" w:rsidRDefault="002C1061" w:rsidP="006F4B68"/>
        </w:tc>
        <w:tc>
          <w:tcPr>
            <w:tcW w:w="567" w:type="dxa"/>
          </w:tcPr>
          <w:p w14:paraId="3AB1CD41" w14:textId="77777777" w:rsidR="002C1061" w:rsidRDefault="002C1061" w:rsidP="006F4B68"/>
        </w:tc>
        <w:tc>
          <w:tcPr>
            <w:tcW w:w="567" w:type="dxa"/>
          </w:tcPr>
          <w:p w14:paraId="521C16AC" w14:textId="77777777" w:rsidR="002C1061" w:rsidRDefault="002C1061" w:rsidP="006F4B68"/>
        </w:tc>
        <w:tc>
          <w:tcPr>
            <w:tcW w:w="567" w:type="dxa"/>
          </w:tcPr>
          <w:p w14:paraId="1A9E9915" w14:textId="77777777" w:rsidR="002C1061" w:rsidRDefault="002C1061" w:rsidP="006F4B68"/>
        </w:tc>
      </w:tr>
      <w:tr w:rsidR="00820665" w14:paraId="0DD4E290" w14:textId="77777777" w:rsidTr="0084218D">
        <w:tc>
          <w:tcPr>
            <w:tcW w:w="4815" w:type="dxa"/>
          </w:tcPr>
          <w:p w14:paraId="47D76CB6" w14:textId="35BA26CA" w:rsidR="00820665" w:rsidRDefault="00820665" w:rsidP="003C6BC0">
            <w:r>
              <w:t>Dokument erstellen und Grundaufbau</w:t>
            </w:r>
          </w:p>
        </w:tc>
        <w:tc>
          <w:tcPr>
            <w:tcW w:w="2556" w:type="dxa"/>
          </w:tcPr>
          <w:p w14:paraId="2E726360" w14:textId="77B6AA8F" w:rsidR="00820665" w:rsidRDefault="00820665" w:rsidP="003C6BC0">
            <w:r>
              <w:t>Willilu1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14:paraId="755B2ADF" w14:textId="77777777" w:rsidR="00820665" w:rsidRDefault="00820665" w:rsidP="003C6BC0"/>
        </w:tc>
        <w:tc>
          <w:tcPr>
            <w:tcW w:w="567" w:type="dxa"/>
            <w:shd w:val="clear" w:color="auto" w:fill="auto"/>
          </w:tcPr>
          <w:p w14:paraId="4588946A" w14:textId="77777777" w:rsidR="00820665" w:rsidRDefault="00820665" w:rsidP="003C6BC0"/>
        </w:tc>
        <w:tc>
          <w:tcPr>
            <w:tcW w:w="567" w:type="dxa"/>
          </w:tcPr>
          <w:p w14:paraId="23B27376" w14:textId="77777777" w:rsidR="00820665" w:rsidRDefault="00820665" w:rsidP="003C6BC0"/>
        </w:tc>
        <w:tc>
          <w:tcPr>
            <w:tcW w:w="567" w:type="dxa"/>
          </w:tcPr>
          <w:p w14:paraId="10043E40" w14:textId="77777777" w:rsidR="00820665" w:rsidRDefault="00820665" w:rsidP="003C6BC0"/>
        </w:tc>
      </w:tr>
      <w:tr w:rsidR="00537FBE" w14:paraId="2639C772" w14:textId="77777777" w:rsidTr="0084218D">
        <w:tc>
          <w:tcPr>
            <w:tcW w:w="4815" w:type="dxa"/>
          </w:tcPr>
          <w:p w14:paraId="777E651B" w14:textId="242C2783" w:rsidR="00537FBE" w:rsidRDefault="00537FBE" w:rsidP="003C6BC0">
            <w:r>
              <w:t>Titelbild</w:t>
            </w:r>
          </w:p>
        </w:tc>
        <w:tc>
          <w:tcPr>
            <w:tcW w:w="2556" w:type="dxa"/>
          </w:tcPr>
          <w:p w14:paraId="46F9B37F" w14:textId="2BDD5492" w:rsidR="00537FBE" w:rsidRDefault="00537FBE" w:rsidP="003C6BC0">
            <w:r>
              <w:t>brunnpa7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14:paraId="7467DE2F" w14:textId="77777777" w:rsidR="00537FBE" w:rsidRDefault="00537FBE" w:rsidP="003C6BC0"/>
        </w:tc>
        <w:tc>
          <w:tcPr>
            <w:tcW w:w="567" w:type="dxa"/>
            <w:shd w:val="clear" w:color="auto" w:fill="auto"/>
          </w:tcPr>
          <w:p w14:paraId="4FC3A31D" w14:textId="77777777" w:rsidR="00537FBE" w:rsidRDefault="00537FBE" w:rsidP="003C6BC0"/>
        </w:tc>
        <w:tc>
          <w:tcPr>
            <w:tcW w:w="567" w:type="dxa"/>
          </w:tcPr>
          <w:p w14:paraId="1F557B0F" w14:textId="77777777" w:rsidR="00537FBE" w:rsidRDefault="00537FBE" w:rsidP="003C6BC0"/>
        </w:tc>
        <w:tc>
          <w:tcPr>
            <w:tcW w:w="567" w:type="dxa"/>
          </w:tcPr>
          <w:p w14:paraId="2D5EBB07" w14:textId="77777777" w:rsidR="00537FBE" w:rsidRDefault="00537FBE" w:rsidP="003C6BC0"/>
        </w:tc>
      </w:tr>
      <w:tr w:rsidR="00866E3E" w14:paraId="02776A07" w14:textId="77777777" w:rsidTr="0084218D">
        <w:tc>
          <w:tcPr>
            <w:tcW w:w="4815" w:type="dxa"/>
          </w:tcPr>
          <w:p w14:paraId="251687D0" w14:textId="1E4DF691" w:rsidR="002C1061" w:rsidRDefault="00972C5A" w:rsidP="006F4B68">
            <w:r>
              <w:t>Nachhaltigkeitsindikatoren</w:t>
            </w:r>
          </w:p>
        </w:tc>
        <w:tc>
          <w:tcPr>
            <w:tcW w:w="2556" w:type="dxa"/>
          </w:tcPr>
          <w:p w14:paraId="6C650DB4" w14:textId="6E363A57" w:rsidR="002C1061" w:rsidRDefault="00EE135B" w:rsidP="006F4B68">
            <w:r>
              <w:t>T</w:t>
            </w:r>
            <w:r w:rsidR="00AA19FA">
              <w:t>hal</w:t>
            </w:r>
            <w:r w:rsidR="00733F3E">
              <w:t>mkev</w:t>
            </w:r>
            <w:r w:rsidR="0084218D">
              <w:t xml:space="preserve"> &amp; </w:t>
            </w:r>
            <w:r w:rsidR="0084218D">
              <w:t>luetzdan</w:t>
            </w:r>
          </w:p>
        </w:tc>
        <w:tc>
          <w:tcPr>
            <w:tcW w:w="567" w:type="dxa"/>
          </w:tcPr>
          <w:p w14:paraId="7BCB95BE" w14:textId="77777777" w:rsidR="002C1061" w:rsidRDefault="002C1061" w:rsidP="006F4B68"/>
        </w:tc>
        <w:tc>
          <w:tcPr>
            <w:tcW w:w="567" w:type="dxa"/>
            <w:shd w:val="clear" w:color="auto" w:fill="CCC0D9" w:themeFill="accent4" w:themeFillTint="66"/>
          </w:tcPr>
          <w:p w14:paraId="4C3C94D5" w14:textId="77777777" w:rsidR="002C1061" w:rsidRDefault="002C1061" w:rsidP="006F4B68"/>
        </w:tc>
        <w:tc>
          <w:tcPr>
            <w:tcW w:w="567" w:type="dxa"/>
          </w:tcPr>
          <w:p w14:paraId="4B267E21" w14:textId="77777777" w:rsidR="002C1061" w:rsidRDefault="002C1061" w:rsidP="006F4B68"/>
        </w:tc>
        <w:tc>
          <w:tcPr>
            <w:tcW w:w="567" w:type="dxa"/>
          </w:tcPr>
          <w:p w14:paraId="1EC18E28" w14:textId="77777777" w:rsidR="002C1061" w:rsidRDefault="002C1061" w:rsidP="006F4B68"/>
        </w:tc>
      </w:tr>
      <w:tr w:rsidR="00866E3E" w14:paraId="40A0A4F1" w14:textId="77777777" w:rsidTr="0084218D">
        <w:tc>
          <w:tcPr>
            <w:tcW w:w="4815" w:type="dxa"/>
          </w:tcPr>
          <w:p w14:paraId="3A2B4BAF" w14:textId="5DD9FFCF" w:rsidR="002C1061" w:rsidRDefault="00972C5A" w:rsidP="006F4B68">
            <w:r>
              <w:t>Smart Building</w:t>
            </w:r>
          </w:p>
        </w:tc>
        <w:tc>
          <w:tcPr>
            <w:tcW w:w="2556" w:type="dxa"/>
          </w:tcPr>
          <w:p w14:paraId="2A035ACF" w14:textId="69DC8576" w:rsidR="002C1061" w:rsidRDefault="00B64A29" w:rsidP="006F4B68">
            <w:r>
              <w:t>ristovel &amp; talamcol</w:t>
            </w:r>
          </w:p>
        </w:tc>
        <w:tc>
          <w:tcPr>
            <w:tcW w:w="567" w:type="dxa"/>
          </w:tcPr>
          <w:p w14:paraId="5DBF86B2" w14:textId="77777777" w:rsidR="002C1061" w:rsidRDefault="002C1061" w:rsidP="006F4B68"/>
        </w:tc>
        <w:tc>
          <w:tcPr>
            <w:tcW w:w="567" w:type="dxa"/>
          </w:tcPr>
          <w:p w14:paraId="179F5028" w14:textId="77777777" w:rsidR="002C1061" w:rsidRDefault="002C1061" w:rsidP="006F4B68"/>
        </w:tc>
        <w:tc>
          <w:tcPr>
            <w:tcW w:w="567" w:type="dxa"/>
            <w:shd w:val="clear" w:color="auto" w:fill="CCC0D9" w:themeFill="accent4" w:themeFillTint="66"/>
          </w:tcPr>
          <w:p w14:paraId="55D2BAD0" w14:textId="77777777" w:rsidR="002C1061" w:rsidRDefault="002C1061" w:rsidP="006F4B68"/>
        </w:tc>
        <w:tc>
          <w:tcPr>
            <w:tcW w:w="567" w:type="dxa"/>
          </w:tcPr>
          <w:p w14:paraId="1055A4D1" w14:textId="77777777" w:rsidR="002C1061" w:rsidRDefault="002C1061" w:rsidP="006F4B68"/>
        </w:tc>
      </w:tr>
      <w:tr w:rsidR="0084218D" w14:paraId="08F0F8EC" w14:textId="77777777" w:rsidTr="0084218D">
        <w:tc>
          <w:tcPr>
            <w:tcW w:w="4815" w:type="dxa"/>
          </w:tcPr>
          <w:p w14:paraId="15FBD31D" w14:textId="42E53EB3" w:rsidR="0084218D" w:rsidRDefault="0084218D" w:rsidP="006F4B68">
            <w:r>
              <w:t>Spider-Diagramm</w:t>
            </w:r>
          </w:p>
        </w:tc>
        <w:tc>
          <w:tcPr>
            <w:tcW w:w="2556" w:type="dxa"/>
          </w:tcPr>
          <w:p w14:paraId="78DEBCE7" w14:textId="61194290" w:rsidR="0084218D" w:rsidRDefault="00337818" w:rsidP="006F4B68">
            <w:r>
              <w:t>…</w:t>
            </w:r>
          </w:p>
        </w:tc>
        <w:tc>
          <w:tcPr>
            <w:tcW w:w="567" w:type="dxa"/>
          </w:tcPr>
          <w:p w14:paraId="1401D1B2" w14:textId="77777777" w:rsidR="0084218D" w:rsidRDefault="0084218D" w:rsidP="006F4B68"/>
        </w:tc>
        <w:tc>
          <w:tcPr>
            <w:tcW w:w="567" w:type="dxa"/>
          </w:tcPr>
          <w:p w14:paraId="24D6632C" w14:textId="77777777" w:rsidR="0084218D" w:rsidRDefault="0084218D" w:rsidP="006F4B68"/>
        </w:tc>
        <w:tc>
          <w:tcPr>
            <w:tcW w:w="567" w:type="dxa"/>
            <w:shd w:val="clear" w:color="auto" w:fill="CCC0D9" w:themeFill="accent4" w:themeFillTint="66"/>
          </w:tcPr>
          <w:p w14:paraId="4FA749BA" w14:textId="77777777" w:rsidR="0084218D" w:rsidRDefault="0084218D" w:rsidP="006F4B68"/>
        </w:tc>
        <w:tc>
          <w:tcPr>
            <w:tcW w:w="567" w:type="dxa"/>
          </w:tcPr>
          <w:p w14:paraId="5FC44DFE" w14:textId="77777777" w:rsidR="0084218D" w:rsidRDefault="0084218D" w:rsidP="006F4B68"/>
        </w:tc>
      </w:tr>
      <w:tr w:rsidR="008B7902" w14:paraId="3A3550E5" w14:textId="77777777" w:rsidTr="0084218D">
        <w:tc>
          <w:tcPr>
            <w:tcW w:w="4815" w:type="dxa"/>
          </w:tcPr>
          <w:p w14:paraId="148B5FFC" w14:textId="3F7AB244" w:rsidR="008B7902" w:rsidRDefault="008B7902" w:rsidP="006F4B68">
            <w:r>
              <w:t>Management Summary</w:t>
            </w:r>
          </w:p>
        </w:tc>
        <w:tc>
          <w:tcPr>
            <w:tcW w:w="2556" w:type="dxa"/>
          </w:tcPr>
          <w:p w14:paraId="41EE0F61" w14:textId="1DEF1B6C" w:rsidR="008B7902" w:rsidRDefault="008B7902" w:rsidP="006F4B68">
            <w:r>
              <w:t>luetzdan</w:t>
            </w:r>
          </w:p>
        </w:tc>
        <w:tc>
          <w:tcPr>
            <w:tcW w:w="567" w:type="dxa"/>
          </w:tcPr>
          <w:p w14:paraId="64D0C4FE" w14:textId="77777777" w:rsidR="008B7902" w:rsidRDefault="008B7902" w:rsidP="006F4B68"/>
        </w:tc>
        <w:tc>
          <w:tcPr>
            <w:tcW w:w="567" w:type="dxa"/>
          </w:tcPr>
          <w:p w14:paraId="38222C6D" w14:textId="77777777" w:rsidR="008B7902" w:rsidRDefault="008B7902" w:rsidP="006F4B68"/>
        </w:tc>
        <w:tc>
          <w:tcPr>
            <w:tcW w:w="567" w:type="dxa"/>
            <w:shd w:val="clear" w:color="auto" w:fill="CCC0D9" w:themeFill="accent4" w:themeFillTint="66"/>
          </w:tcPr>
          <w:p w14:paraId="120F1782" w14:textId="77777777" w:rsidR="008B7902" w:rsidRDefault="008B7902" w:rsidP="006F4B68"/>
        </w:tc>
        <w:tc>
          <w:tcPr>
            <w:tcW w:w="567" w:type="dxa"/>
          </w:tcPr>
          <w:p w14:paraId="68059BC2" w14:textId="77777777" w:rsidR="008B7902" w:rsidRDefault="008B7902" w:rsidP="006F4B68"/>
        </w:tc>
      </w:tr>
      <w:tr w:rsidR="00D752EE" w14:paraId="65DC5A03" w14:textId="77777777" w:rsidTr="0084218D">
        <w:tc>
          <w:tcPr>
            <w:tcW w:w="4815" w:type="dxa"/>
          </w:tcPr>
          <w:p w14:paraId="5E0FF9F8" w14:textId="607F26C7" w:rsidR="00D752EE" w:rsidRDefault="00972C5A" w:rsidP="003C6BC0">
            <w:r>
              <w:t>Einleitung &amp; Schlussfolgerung</w:t>
            </w:r>
          </w:p>
        </w:tc>
        <w:tc>
          <w:tcPr>
            <w:tcW w:w="2556" w:type="dxa"/>
          </w:tcPr>
          <w:p w14:paraId="25F57A0F" w14:textId="5885DD51" w:rsidR="00D752EE" w:rsidRDefault="00805E5D" w:rsidP="003C6BC0">
            <w:r>
              <w:t>Willilu1</w:t>
            </w:r>
            <w:r w:rsidR="0009234D">
              <w:t xml:space="preserve"> &amp; brunnpa7</w:t>
            </w:r>
          </w:p>
        </w:tc>
        <w:tc>
          <w:tcPr>
            <w:tcW w:w="567" w:type="dxa"/>
          </w:tcPr>
          <w:p w14:paraId="5558588E" w14:textId="77777777" w:rsidR="00D752EE" w:rsidRDefault="00D752EE" w:rsidP="003C6BC0"/>
        </w:tc>
        <w:tc>
          <w:tcPr>
            <w:tcW w:w="567" w:type="dxa"/>
          </w:tcPr>
          <w:p w14:paraId="394A27E3" w14:textId="77777777" w:rsidR="00D752EE" w:rsidRDefault="00D752EE" w:rsidP="003C6BC0"/>
        </w:tc>
        <w:tc>
          <w:tcPr>
            <w:tcW w:w="567" w:type="dxa"/>
          </w:tcPr>
          <w:p w14:paraId="6CE9034F" w14:textId="77777777" w:rsidR="00D752EE" w:rsidRDefault="00D752EE" w:rsidP="003C6BC0"/>
        </w:tc>
        <w:tc>
          <w:tcPr>
            <w:tcW w:w="567" w:type="dxa"/>
            <w:shd w:val="clear" w:color="auto" w:fill="CCC0D9" w:themeFill="accent4" w:themeFillTint="66"/>
          </w:tcPr>
          <w:p w14:paraId="4230D15B" w14:textId="77777777" w:rsidR="00D752EE" w:rsidRDefault="00D752EE" w:rsidP="003C6BC0"/>
        </w:tc>
      </w:tr>
      <w:tr w:rsidR="00D752EE" w14:paraId="634A4FE8" w14:textId="77777777" w:rsidTr="0084218D">
        <w:tc>
          <w:tcPr>
            <w:tcW w:w="4815" w:type="dxa"/>
          </w:tcPr>
          <w:p w14:paraId="59B7A3A6" w14:textId="6FBC33B2" w:rsidR="00D752EE" w:rsidRDefault="00D752EE" w:rsidP="003C6BC0">
            <w:r>
              <w:t>Abgabe</w:t>
            </w:r>
            <w:r w:rsidR="002F67BB">
              <w:t xml:space="preserve"> </w:t>
            </w:r>
            <w:r w:rsidR="002F67BB" w:rsidRPr="007D47CB">
              <w:rPr>
                <w:i/>
              </w:rPr>
              <w:t>(05.10.2020)</w:t>
            </w:r>
          </w:p>
        </w:tc>
        <w:tc>
          <w:tcPr>
            <w:tcW w:w="2556" w:type="dxa"/>
          </w:tcPr>
          <w:p w14:paraId="750E00CD" w14:textId="66A2EE35" w:rsidR="00D752EE" w:rsidRDefault="00D752EE" w:rsidP="003C6BC0">
            <w:r>
              <w:t>brunnpa7</w:t>
            </w:r>
          </w:p>
        </w:tc>
        <w:tc>
          <w:tcPr>
            <w:tcW w:w="567" w:type="dxa"/>
          </w:tcPr>
          <w:p w14:paraId="3541AF16" w14:textId="77777777" w:rsidR="00D752EE" w:rsidRDefault="00D752EE" w:rsidP="003C6BC0"/>
        </w:tc>
        <w:tc>
          <w:tcPr>
            <w:tcW w:w="567" w:type="dxa"/>
          </w:tcPr>
          <w:p w14:paraId="33E6A726" w14:textId="77777777" w:rsidR="00D752EE" w:rsidRDefault="00D752EE" w:rsidP="003C6BC0"/>
        </w:tc>
        <w:tc>
          <w:tcPr>
            <w:tcW w:w="567" w:type="dxa"/>
          </w:tcPr>
          <w:p w14:paraId="32A73393" w14:textId="77777777" w:rsidR="00D752EE" w:rsidRDefault="00D752EE" w:rsidP="003C6BC0"/>
        </w:tc>
        <w:tc>
          <w:tcPr>
            <w:tcW w:w="567" w:type="dxa"/>
            <w:shd w:val="clear" w:color="auto" w:fill="CCC0D9" w:themeFill="accent4" w:themeFillTint="66"/>
          </w:tcPr>
          <w:p w14:paraId="53724EEA" w14:textId="77777777" w:rsidR="00D752EE" w:rsidRDefault="00D752EE" w:rsidP="003C6BC0"/>
        </w:tc>
      </w:tr>
    </w:tbl>
    <w:p w14:paraId="18654078" w14:textId="177BD0A9" w:rsidR="008945C6" w:rsidRPr="008945C6" w:rsidRDefault="008945C6" w:rsidP="008945C6">
      <w:pPr>
        <w:spacing w:after="0"/>
        <w:rPr>
          <w:rFonts w:cs="Arial"/>
          <w:b/>
        </w:rPr>
      </w:pPr>
    </w:p>
    <w:p w14:paraId="2DA3844D" w14:textId="78C5667A" w:rsidR="00263F9A" w:rsidRPr="00115E63" w:rsidRDefault="00263F9A" w:rsidP="006F4B68">
      <w:pPr>
        <w:spacing w:after="0"/>
        <w:rPr>
          <w:rFonts w:cs="Arial"/>
          <w:b/>
        </w:rPr>
      </w:pPr>
    </w:p>
    <w:p w14:paraId="7F66EC72" w14:textId="77777777" w:rsidR="006F4B68" w:rsidRPr="00FE017C" w:rsidRDefault="00FC5E5F" w:rsidP="006F4B68">
      <w:pPr>
        <w:numPr>
          <w:ilvl w:val="0"/>
          <w:numId w:val="1"/>
        </w:numPr>
        <w:spacing w:after="0"/>
        <w:ind w:left="714" w:hanging="357"/>
        <w:rPr>
          <w:rFonts w:cs="Arial"/>
          <w:b/>
        </w:rPr>
      </w:pPr>
      <w:r w:rsidRPr="00115E63">
        <w:rPr>
          <w:rFonts w:cs="Arial"/>
          <w:b/>
          <w:lang w:val="en-US"/>
        </w:rPr>
        <w:t>Geplantes methodisches Vorgehen</w:t>
      </w:r>
    </w:p>
    <w:p w14:paraId="0CE48D68" w14:textId="77777777" w:rsidR="00FE017C" w:rsidRPr="00115E63" w:rsidRDefault="00FE017C" w:rsidP="00FE017C">
      <w:pPr>
        <w:spacing w:after="0"/>
        <w:ind w:left="357"/>
        <w:rPr>
          <w:rFonts w:cs="Arial"/>
          <w:b/>
        </w:rPr>
      </w:pPr>
    </w:p>
    <w:p w14:paraId="2A89D2BE" w14:textId="77777777" w:rsidR="00FC5E5F" w:rsidRPr="00115E63" w:rsidRDefault="00FC5E5F" w:rsidP="00C15AB4">
      <w:pPr>
        <w:rPr>
          <w:rFonts w:cs="Arial"/>
        </w:rPr>
      </w:pPr>
    </w:p>
    <w:p w14:paraId="04668A49" w14:textId="4F43EF49" w:rsidR="00FC5E5F" w:rsidRPr="00115E63" w:rsidRDefault="00FC5E5F" w:rsidP="00FC5E5F">
      <w:pPr>
        <w:rPr>
          <w:rFonts w:cs="Arial"/>
        </w:rPr>
      </w:pPr>
      <w:commentRangeStart w:id="3"/>
      <w:commentRangeStart w:id="4"/>
      <w:r w:rsidRPr="00115E63">
        <w:rPr>
          <w:rFonts w:cs="Arial"/>
          <w:b/>
        </w:rPr>
        <w:t xml:space="preserve">Quellen </w:t>
      </w:r>
      <w:commentRangeEnd w:id="3"/>
      <w:r>
        <w:rPr>
          <w:rStyle w:val="Kommentarzeichen"/>
        </w:rPr>
        <w:commentReference w:id="3"/>
      </w:r>
      <w:commentRangeEnd w:id="4"/>
      <w:r w:rsidR="00736D9C">
        <w:rPr>
          <w:rStyle w:val="Kommentarzeichen"/>
        </w:rPr>
        <w:commentReference w:id="4"/>
      </w:r>
      <w:r>
        <w:br/>
      </w:r>
      <w:r w:rsidR="1676056E" w:rsidRPr="009D19DC">
        <w:rPr>
          <w:rFonts w:ascii="Wingdings" w:eastAsia="Wingdings" w:hAnsi="Wingdings" w:cs="Wingdings"/>
        </w:rPr>
        <w:t>à</w:t>
      </w:r>
      <w:r w:rsidRPr="00115E63">
        <w:rPr>
          <w:rFonts w:cs="Arial"/>
        </w:rPr>
        <w:t xml:space="preserve"> Folgende </w:t>
      </w:r>
      <w:commentRangeStart w:id="5"/>
      <w:commentRangeStart w:id="6"/>
      <w:r w:rsidRPr="00115E63">
        <w:rPr>
          <w:rFonts w:cs="Arial"/>
        </w:rPr>
        <w:t>3</w:t>
      </w:r>
      <w:commentRangeEnd w:id="5"/>
      <w:r w:rsidR="009D19DC">
        <w:rPr>
          <w:rStyle w:val="Kommentarzeichen"/>
        </w:rPr>
        <w:commentReference w:id="5"/>
      </w:r>
      <w:commentRangeEnd w:id="6"/>
      <w:r w:rsidR="002A1EFF">
        <w:rPr>
          <w:rStyle w:val="Kommentarzeichen"/>
        </w:rPr>
        <w:commentReference w:id="6"/>
      </w:r>
      <w:r w:rsidRPr="00115E63">
        <w:rPr>
          <w:rFonts w:cs="Arial"/>
        </w:rPr>
        <w:t xml:space="preserve"> erste Quellen von verlässlicher Qualität konnten wir bereits finden </w:t>
      </w:r>
      <w:r>
        <w:br/>
      </w:r>
      <w:r w:rsidRPr="00115E63">
        <w:rPr>
          <w:rFonts w:cs="Arial"/>
        </w:rPr>
        <w:t>(korrekt zitieren):</w:t>
      </w:r>
    </w:p>
    <w:p w14:paraId="09AB9BA3" w14:textId="13AFC512" w:rsidR="00530C9A" w:rsidRPr="00105650" w:rsidRDefault="00640F3E" w:rsidP="00DE1FE0">
      <w:pPr>
        <w:numPr>
          <w:ilvl w:val="0"/>
          <w:numId w:val="7"/>
        </w:numPr>
        <w:spacing w:after="0"/>
        <w:ind w:left="714" w:hanging="357"/>
        <w:rPr>
          <w:rFonts w:eastAsiaTheme="minorEastAsia"/>
        </w:rPr>
      </w:pPr>
      <w:hyperlink r:id="rId15" w:history="1">
        <w:r w:rsidR="00530C9A" w:rsidRPr="009B653D">
          <w:rPr>
            <w:rStyle w:val="Hyperlink"/>
            <w:rFonts w:cs="Arial"/>
          </w:rPr>
          <w:t>https://www.stadt-zuerich.ch/gud/de/index/umwelt_energie/2000-watt-gesellschaft.html</w:t>
        </w:r>
      </w:hyperlink>
    </w:p>
    <w:p w14:paraId="1847FD71" w14:textId="2C73AB01" w:rsidR="161515CE" w:rsidRPr="00530C9A" w:rsidRDefault="00640F3E" w:rsidP="4B6F738F">
      <w:pPr>
        <w:numPr>
          <w:ilvl w:val="0"/>
          <w:numId w:val="7"/>
        </w:numPr>
        <w:spacing w:after="0"/>
        <w:ind w:left="714" w:hanging="357"/>
        <w:rPr>
          <w:rFonts w:eastAsiaTheme="minorEastAsia"/>
        </w:rPr>
      </w:pPr>
      <w:hyperlink r:id="rId16" w:anchor="/" w:history="1">
        <w:r w:rsidR="00530C9A" w:rsidRPr="009B653D">
          <w:rPr>
            <w:rStyle w:val="Hyperlink"/>
            <w:rFonts w:cs="Arial"/>
          </w:rPr>
          <w:t>https://www.local-energy.swiss/programme/2000-watt-gesellschaft#/</w:t>
        </w:r>
      </w:hyperlink>
    </w:p>
    <w:p w14:paraId="12E663F2" w14:textId="5B7564D5" w:rsidR="161515CE" w:rsidRPr="00530C9A" w:rsidRDefault="00640F3E" w:rsidP="5DE69DB1">
      <w:pPr>
        <w:numPr>
          <w:ilvl w:val="0"/>
          <w:numId w:val="7"/>
        </w:numPr>
        <w:spacing w:after="0"/>
        <w:ind w:left="714" w:hanging="357"/>
        <w:rPr>
          <w:rFonts w:eastAsiaTheme="minorEastAsia"/>
        </w:rPr>
      </w:pPr>
      <w:hyperlink r:id="rId17" w:history="1">
        <w:r w:rsidR="00530C9A" w:rsidRPr="00E56D01">
          <w:rPr>
            <w:rStyle w:val="Hyperlink"/>
            <w:rFonts w:cs="Arial"/>
          </w:rPr>
          <w:t>https://www.bfs.admin.ch/bfs/de/home/statistiken/nachhaltige-entwicklung/monet-2030/alle-nach-themen/11-staedte-gemeinden.html</w:t>
        </w:r>
      </w:hyperlink>
    </w:p>
    <w:p w14:paraId="3B800BC9" w14:textId="20E0502B" w:rsidR="007D617A" w:rsidRPr="003C6BC0" w:rsidRDefault="00640F3E" w:rsidP="007D617A">
      <w:pPr>
        <w:numPr>
          <w:ilvl w:val="0"/>
          <w:numId w:val="7"/>
        </w:numPr>
        <w:spacing w:after="0"/>
        <w:ind w:left="714" w:hanging="357"/>
        <w:rPr>
          <w:rStyle w:val="Hyperlink"/>
          <w:rFonts w:eastAsiaTheme="minorEastAsia"/>
        </w:rPr>
      </w:pPr>
      <w:hyperlink r:id="rId18">
        <w:r w:rsidR="00530C9A" w:rsidRPr="3DEB422F">
          <w:rPr>
            <w:rStyle w:val="Hyperlink"/>
            <w:rFonts w:eastAsiaTheme="minorEastAsia"/>
          </w:rPr>
          <w:t>https://ieeexplore.ieee.org/document/8498251</w:t>
        </w:r>
      </w:hyperlink>
    </w:p>
    <w:p w14:paraId="48B3BB04" w14:textId="70C6B6F5" w:rsidR="00285AF0" w:rsidRDefault="00640F3E" w:rsidP="00285AF0">
      <w:pPr>
        <w:numPr>
          <w:ilvl w:val="0"/>
          <w:numId w:val="7"/>
        </w:numPr>
        <w:spacing w:after="0"/>
        <w:ind w:left="714" w:hanging="357"/>
        <w:rPr>
          <w:rFonts w:asciiTheme="minorEastAsia" w:eastAsiaTheme="minorEastAsia" w:hAnsiTheme="minorEastAsia" w:cstheme="minorEastAsia"/>
        </w:rPr>
      </w:pPr>
      <w:hyperlink r:id="rId19">
        <w:r w:rsidR="221107A4" w:rsidRPr="3DEB422F">
          <w:rPr>
            <w:rStyle w:val="Hyperlink"/>
            <w:rFonts w:eastAsiaTheme="minorEastAsia"/>
          </w:rPr>
          <w:t>https://new.siemens.com/ch/de/unternehmen/themenfelder/intelligente-infrastruktur/trends/umwelt-des.html</w:t>
        </w:r>
      </w:hyperlink>
    </w:p>
    <w:p w14:paraId="5462082B" w14:textId="11956E67" w:rsidR="3DEB422F" w:rsidRDefault="00640F3E" w:rsidP="00DE1FE0">
      <w:pPr>
        <w:numPr>
          <w:ilvl w:val="0"/>
          <w:numId w:val="7"/>
        </w:numPr>
        <w:spacing w:after="0"/>
        <w:ind w:left="714" w:hanging="357"/>
      </w:pPr>
      <w:hyperlink r:id="rId20">
        <w:r w:rsidR="41C7F3BA" w:rsidRPr="00FF3EAF">
          <w:rPr>
            <w:rStyle w:val="Hyperlink"/>
            <w:rFonts w:eastAsiaTheme="minorEastAsia"/>
          </w:rPr>
          <w:t>https://www.statista.com/statistics/712418/revenue-of-smart-building-systems-worldwide-by-building/</w:t>
        </w:r>
      </w:hyperlink>
      <w:r w:rsidR="41C7F3BA" w:rsidRPr="00FF3EAF">
        <w:rPr>
          <w:rFonts w:eastAsiaTheme="minorEastAsia"/>
        </w:rPr>
        <w:t xml:space="preserve"> </w:t>
      </w:r>
    </w:p>
    <w:p w14:paraId="5789867B" w14:textId="77777777" w:rsidR="00FC5E5F" w:rsidRPr="00115E63" w:rsidRDefault="00FC5E5F" w:rsidP="00FC5E5F">
      <w:pPr>
        <w:spacing w:after="0"/>
        <w:rPr>
          <w:rFonts w:cs="Arial"/>
        </w:rPr>
      </w:pPr>
    </w:p>
    <w:p w14:paraId="51F912B2" w14:textId="77777777" w:rsidR="00FC5E5F" w:rsidRPr="00115E63" w:rsidRDefault="00FC5E5F" w:rsidP="00FC5E5F">
      <w:pPr>
        <w:rPr>
          <w:rFonts w:cs="Arial"/>
          <w:b/>
          <w:lang w:val="en-US"/>
        </w:rPr>
      </w:pPr>
      <w:r w:rsidRPr="00115E63">
        <w:rPr>
          <w:rFonts w:cs="Arial"/>
          <w:b/>
          <w:lang w:val="en-US"/>
        </w:rPr>
        <w:t>Nächste Arbeitsschritte:</w:t>
      </w:r>
    </w:p>
    <w:p w14:paraId="7FE25E3C" w14:textId="71D4B6B3" w:rsidR="32BB33CC" w:rsidRPr="00FC5F47" w:rsidRDefault="32BB33CC" w:rsidP="15EC82E1">
      <w:pPr>
        <w:numPr>
          <w:ilvl w:val="0"/>
          <w:numId w:val="8"/>
        </w:numPr>
        <w:spacing w:after="0"/>
        <w:rPr>
          <w:rFonts w:asciiTheme="minorHAnsi" w:eastAsiaTheme="minorEastAsia" w:hAnsiTheme="minorHAnsi"/>
        </w:rPr>
      </w:pPr>
      <w:r w:rsidRPr="00FC5F47">
        <w:rPr>
          <w:rFonts w:cs="Arial"/>
        </w:rPr>
        <w:t>Einlesen und Know-how Aufbau rund um Smart Building</w:t>
      </w:r>
    </w:p>
    <w:p w14:paraId="7C32E5A1" w14:textId="7A7C23DA" w:rsidR="32BB33CC" w:rsidRPr="00FC5F47" w:rsidRDefault="32BB33CC" w:rsidP="1AC6DFA0">
      <w:pPr>
        <w:numPr>
          <w:ilvl w:val="0"/>
          <w:numId w:val="8"/>
        </w:numPr>
        <w:spacing w:after="0"/>
        <w:ind w:left="714" w:hanging="357"/>
        <w:rPr>
          <w:rFonts w:asciiTheme="minorHAnsi" w:eastAsiaTheme="minorEastAsia" w:hAnsiTheme="minorHAnsi"/>
        </w:rPr>
      </w:pPr>
      <w:r w:rsidRPr="00FC5F47">
        <w:rPr>
          <w:rFonts w:cs="Arial"/>
        </w:rPr>
        <w:t>Aufgabenverteilung für die Erarbeitung der einzelnen Kapitel</w:t>
      </w:r>
    </w:p>
    <w:p w14:paraId="7EFA164D" w14:textId="0FE89253" w:rsidR="32BB33CC" w:rsidRPr="00FC5F47" w:rsidRDefault="32BB33CC" w:rsidP="64ADE5A8">
      <w:pPr>
        <w:numPr>
          <w:ilvl w:val="0"/>
          <w:numId w:val="8"/>
        </w:numPr>
        <w:spacing w:after="0"/>
        <w:ind w:left="714" w:hanging="357"/>
      </w:pPr>
      <w:r w:rsidRPr="00FC5F47">
        <w:rPr>
          <w:rFonts w:cs="Arial"/>
        </w:rPr>
        <w:t>Vorbereitung Präsentation für Freitag</w:t>
      </w:r>
    </w:p>
    <w:p w14:paraId="21E53E0A" w14:textId="25D62E10" w:rsidR="00B06F80" w:rsidRPr="00FC5F47" w:rsidRDefault="32BB33CC" w:rsidP="00B06F80">
      <w:pPr>
        <w:numPr>
          <w:ilvl w:val="0"/>
          <w:numId w:val="8"/>
        </w:numPr>
        <w:spacing w:after="0"/>
        <w:ind w:left="714" w:hanging="357"/>
        <w:rPr>
          <w:rFonts w:asciiTheme="minorHAnsi" w:eastAsiaTheme="minorEastAsia" w:hAnsiTheme="minorHAnsi"/>
        </w:rPr>
      </w:pPr>
      <w:r w:rsidRPr="00FC5F47">
        <w:rPr>
          <w:rFonts w:cs="Arial"/>
        </w:rPr>
        <w:t>Gemeinsame Erarbeitung der Indikatoren und des Spider Diagramms</w:t>
      </w:r>
    </w:p>
    <w:p w14:paraId="7E29654F" w14:textId="551C33C1" w:rsidR="00EC2F73" w:rsidRPr="00FC5F47" w:rsidRDefault="32BB33CC" w:rsidP="00EC2F73">
      <w:pPr>
        <w:numPr>
          <w:ilvl w:val="0"/>
          <w:numId w:val="8"/>
        </w:numPr>
        <w:spacing w:after="0"/>
        <w:ind w:left="714" w:hanging="357"/>
      </w:pPr>
      <w:r w:rsidRPr="00FC5F47">
        <w:t>Überarbeitung des Fachartikels</w:t>
      </w:r>
    </w:p>
    <w:p w14:paraId="15D4BDDB" w14:textId="7F38EC6E" w:rsidR="32BB33CC" w:rsidRPr="00FC5F47" w:rsidRDefault="32BB33CC" w:rsidP="464149BE">
      <w:pPr>
        <w:numPr>
          <w:ilvl w:val="0"/>
          <w:numId w:val="8"/>
        </w:numPr>
        <w:spacing w:after="0"/>
        <w:ind w:left="714" w:hanging="357"/>
      </w:pPr>
      <w:r w:rsidRPr="00FC5F47">
        <w:t>Abgabe</w:t>
      </w:r>
    </w:p>
    <w:p w14:paraId="17C1CED7" w14:textId="77777777" w:rsidR="006F4B68" w:rsidRPr="00115E63" w:rsidRDefault="006F4B68" w:rsidP="006F4B68">
      <w:pPr>
        <w:spacing w:after="0"/>
        <w:rPr>
          <w:rFonts w:cs="Arial"/>
        </w:rPr>
      </w:pPr>
    </w:p>
    <w:p w14:paraId="0128DBE3" w14:textId="77777777" w:rsidR="006F4B68" w:rsidRPr="00115E63" w:rsidRDefault="006F4B68" w:rsidP="006F4B68">
      <w:pPr>
        <w:rPr>
          <w:rFonts w:cs="Arial"/>
          <w:b/>
          <w:lang w:val="en-US"/>
        </w:rPr>
      </w:pPr>
      <w:r w:rsidRPr="00115E63">
        <w:rPr>
          <w:rFonts w:cs="Arial"/>
          <w:b/>
          <w:lang w:val="en-US"/>
        </w:rPr>
        <w:t>Fachartikel (sobald Ergebnisse vorliegen):</w:t>
      </w:r>
    </w:p>
    <w:p w14:paraId="17883569" w14:textId="77777777" w:rsidR="006F4B68" w:rsidRPr="00115E63" w:rsidRDefault="00115E63" w:rsidP="006F4B68">
      <w:pPr>
        <w:numPr>
          <w:ilvl w:val="0"/>
          <w:numId w:val="12"/>
        </w:numPr>
        <w:spacing w:after="0"/>
        <w:rPr>
          <w:rFonts w:cs="Arial"/>
        </w:rPr>
      </w:pPr>
      <w:r>
        <w:rPr>
          <w:rFonts w:cs="Arial"/>
        </w:rPr>
        <w:t>Welche</w:t>
      </w:r>
      <w:r w:rsidR="006F4B68" w:rsidRPr="00115E63">
        <w:rPr>
          <w:rFonts w:cs="Arial"/>
        </w:rPr>
        <w:t xml:space="preserve"> für den Fachar</w:t>
      </w:r>
      <w:r>
        <w:rPr>
          <w:rFonts w:cs="Arial"/>
        </w:rPr>
        <w:t>tikel interessanten Ergebnisse</w:t>
      </w:r>
      <w:r w:rsidR="006F4B68" w:rsidRPr="00115E63">
        <w:rPr>
          <w:rFonts w:cs="Arial"/>
        </w:rPr>
        <w:t xml:space="preserve"> erwarten Sie?</w:t>
      </w:r>
    </w:p>
    <w:p w14:paraId="5F75BB7C" w14:textId="30F68BE7" w:rsidR="006F4B68" w:rsidRPr="00115E63" w:rsidRDefault="00115E63" w:rsidP="006F4B68">
      <w:pPr>
        <w:numPr>
          <w:ilvl w:val="0"/>
          <w:numId w:val="12"/>
        </w:numPr>
        <w:spacing w:after="0"/>
        <w:rPr>
          <w:rFonts w:cs="Arial"/>
        </w:rPr>
      </w:pPr>
      <w:r>
        <w:rPr>
          <w:rFonts w:cs="Arial"/>
        </w:rPr>
        <w:t xml:space="preserve">eventuell: </w:t>
      </w:r>
      <w:r w:rsidR="006F4B68" w:rsidRPr="00115E63">
        <w:rPr>
          <w:rFonts w:cs="Arial"/>
        </w:rPr>
        <w:t>provisorisches Inhaltsverzeichnis des Fachartikels</w:t>
      </w:r>
    </w:p>
    <w:p w14:paraId="4CE3A3CE" w14:textId="63832C9D" w:rsidR="06A582CA" w:rsidRDefault="06A582CA" w:rsidP="06A582CA">
      <w:pPr>
        <w:spacing w:after="0"/>
        <w:rPr>
          <w:rFonts w:cs="Arial"/>
        </w:rPr>
      </w:pPr>
    </w:p>
    <w:p w14:paraId="4FBF2787" w14:textId="419D5047" w:rsidR="1F0803E4" w:rsidRDefault="1F0803E4" w:rsidP="75D75E5C">
      <w:pPr>
        <w:pStyle w:val="Listenabsatz"/>
        <w:numPr>
          <w:ilvl w:val="0"/>
          <w:numId w:val="22"/>
        </w:numPr>
        <w:spacing w:after="0"/>
      </w:pPr>
      <w:r w:rsidRPr="07FBE5B5">
        <w:rPr>
          <w:rFonts w:cs="Arial"/>
        </w:rPr>
        <w:t>Management Summary</w:t>
      </w:r>
    </w:p>
    <w:p w14:paraId="7F888D47" w14:textId="30F68BE7" w:rsidR="06A582CA" w:rsidRDefault="1F0803E4" w:rsidP="55AC0552">
      <w:pPr>
        <w:pStyle w:val="Listenabsatz"/>
        <w:numPr>
          <w:ilvl w:val="0"/>
          <w:numId w:val="22"/>
        </w:numPr>
        <w:spacing w:after="0"/>
        <w:rPr>
          <w:rFonts w:asciiTheme="minorHAnsi" w:eastAsiaTheme="minorEastAsia" w:hAnsiTheme="minorHAnsi"/>
        </w:rPr>
      </w:pPr>
      <w:r w:rsidRPr="55AC0552">
        <w:rPr>
          <w:rFonts w:cs="Arial"/>
        </w:rPr>
        <w:t>Einleitung</w:t>
      </w:r>
    </w:p>
    <w:p w14:paraId="3F40E260" w14:textId="5AAB345B" w:rsidR="00F16E2D" w:rsidRDefault="1F0803E4" w:rsidP="00F16E2D">
      <w:pPr>
        <w:pStyle w:val="Listenabsatz"/>
        <w:numPr>
          <w:ilvl w:val="1"/>
          <w:numId w:val="22"/>
        </w:numPr>
        <w:spacing w:after="0"/>
      </w:pPr>
      <w:r w:rsidRPr="5406F9BF">
        <w:rPr>
          <w:rFonts w:cs="Arial"/>
        </w:rPr>
        <w:t>Was bedeutet Smart Building?</w:t>
      </w:r>
    </w:p>
    <w:p w14:paraId="701FA6E1" w14:textId="4AD9B391" w:rsidR="00F16E2D" w:rsidRDefault="74B8C21F" w:rsidP="00F16E2D">
      <w:pPr>
        <w:pStyle w:val="Listenabsatz"/>
        <w:numPr>
          <w:ilvl w:val="1"/>
          <w:numId w:val="22"/>
        </w:numPr>
        <w:spacing w:after="0"/>
      </w:pPr>
      <w:r w:rsidRPr="54523F0A">
        <w:rPr>
          <w:rFonts w:cs="Arial"/>
        </w:rPr>
        <w:t>Abgrenzung für den Fachartikel</w:t>
      </w:r>
    </w:p>
    <w:p w14:paraId="530D3B9E" w14:textId="5014CB13" w:rsidR="74B8C21F" w:rsidRDefault="74B8C21F" w:rsidP="1C10B6EA">
      <w:pPr>
        <w:pStyle w:val="Listenabsatz"/>
        <w:numPr>
          <w:ilvl w:val="2"/>
          <w:numId w:val="22"/>
        </w:numPr>
        <w:spacing w:after="0"/>
      </w:pPr>
      <w:r w:rsidRPr="1C10B6EA">
        <w:rPr>
          <w:rFonts w:cs="Arial"/>
        </w:rPr>
        <w:lastRenderedPageBreak/>
        <w:t>Was wird im Detail angeschaut</w:t>
      </w:r>
    </w:p>
    <w:p w14:paraId="023D0FC4" w14:textId="4781AEC1" w:rsidR="74B8C21F" w:rsidRDefault="74B8C21F" w:rsidP="1C10B6EA">
      <w:pPr>
        <w:pStyle w:val="Listenabsatz"/>
        <w:numPr>
          <w:ilvl w:val="2"/>
          <w:numId w:val="22"/>
        </w:numPr>
        <w:spacing w:after="0"/>
      </w:pPr>
      <w:r w:rsidRPr="1C10B6EA">
        <w:rPr>
          <w:rFonts w:cs="Arial"/>
        </w:rPr>
        <w:t>Was nicht</w:t>
      </w:r>
    </w:p>
    <w:p w14:paraId="0BD1C032" w14:textId="419D5047" w:rsidR="009E49E3" w:rsidRDefault="1F0803E4" w:rsidP="009E49E3">
      <w:pPr>
        <w:pStyle w:val="Listenabsatz"/>
        <w:numPr>
          <w:ilvl w:val="1"/>
          <w:numId w:val="22"/>
        </w:numPr>
        <w:spacing w:after="0"/>
      </w:pPr>
      <w:r w:rsidRPr="07FBE5B5">
        <w:rPr>
          <w:rFonts w:cs="Arial"/>
        </w:rPr>
        <w:t>Bedeutung für die ICT?</w:t>
      </w:r>
    </w:p>
    <w:p w14:paraId="6F1F8436" w14:textId="589D1CAA" w:rsidR="008D7F78" w:rsidRPr="008D7F78" w:rsidRDefault="1F0803E4" w:rsidP="008D7F78">
      <w:pPr>
        <w:pStyle w:val="Listenabsatz"/>
        <w:numPr>
          <w:ilvl w:val="0"/>
          <w:numId w:val="22"/>
        </w:numPr>
        <w:spacing w:after="0"/>
      </w:pPr>
      <w:r w:rsidRPr="08225B79">
        <w:rPr>
          <w:rFonts w:cs="Arial"/>
        </w:rPr>
        <w:t>Nachhaltigkeitsindikatoren</w:t>
      </w:r>
    </w:p>
    <w:p w14:paraId="17A5A893" w14:textId="037B2694" w:rsidR="004F0BC5" w:rsidRDefault="1F0803E4" w:rsidP="004F0BC5">
      <w:pPr>
        <w:pStyle w:val="Listenabsatz"/>
        <w:numPr>
          <w:ilvl w:val="1"/>
          <w:numId w:val="22"/>
        </w:numPr>
        <w:spacing w:after="0"/>
      </w:pPr>
      <w:r w:rsidRPr="08225B79">
        <w:rPr>
          <w:rFonts w:cs="Arial"/>
        </w:rPr>
        <w:t xml:space="preserve">Was ist </w:t>
      </w:r>
      <w:r w:rsidRPr="6F09556E">
        <w:rPr>
          <w:rFonts w:cs="Arial"/>
        </w:rPr>
        <w:t>Nachhaltigkeit</w:t>
      </w:r>
    </w:p>
    <w:p w14:paraId="464269BD" w14:textId="5BCDD83F" w:rsidR="00EA226F" w:rsidRPr="00EA226F" w:rsidRDefault="00213854" w:rsidP="00EA226F">
      <w:pPr>
        <w:pStyle w:val="Listenabsatz"/>
        <w:numPr>
          <w:ilvl w:val="1"/>
          <w:numId w:val="22"/>
        </w:numPr>
        <w:spacing w:after="0"/>
      </w:pPr>
      <w:r>
        <w:t>Energieeffizienz</w:t>
      </w:r>
    </w:p>
    <w:p w14:paraId="6A130848" w14:textId="130E3F0E" w:rsidR="00236358" w:rsidRDefault="1F0803E4" w:rsidP="00236358">
      <w:pPr>
        <w:pStyle w:val="Listenabsatz"/>
        <w:numPr>
          <w:ilvl w:val="0"/>
          <w:numId w:val="22"/>
        </w:numPr>
        <w:spacing w:after="0"/>
      </w:pPr>
      <w:r w:rsidRPr="1EB6E2B3">
        <w:rPr>
          <w:rFonts w:cs="Arial"/>
        </w:rPr>
        <w:t>Smart Building</w:t>
      </w:r>
    </w:p>
    <w:p w14:paraId="46D345D8" w14:textId="1EAFE67E" w:rsidR="0027264C" w:rsidRPr="00702660" w:rsidRDefault="00EC2F73" w:rsidP="0027264C">
      <w:pPr>
        <w:pStyle w:val="Listenabsatz"/>
        <w:numPr>
          <w:ilvl w:val="1"/>
          <w:numId w:val="22"/>
        </w:numPr>
        <w:spacing w:after="0"/>
      </w:pPr>
      <w:r>
        <w:rPr>
          <w:rFonts w:cs="Arial"/>
        </w:rPr>
        <w:t>IOT Devices</w:t>
      </w:r>
    </w:p>
    <w:p w14:paraId="5D6307ED" w14:textId="78DE1A4B" w:rsidR="00702660" w:rsidRDefault="00702660" w:rsidP="504CE929">
      <w:pPr>
        <w:pStyle w:val="Listenabsatz"/>
        <w:numPr>
          <w:ilvl w:val="1"/>
          <w:numId w:val="22"/>
        </w:numPr>
        <w:spacing w:after="0"/>
      </w:pPr>
      <w:r>
        <w:rPr>
          <w:rFonts w:cs="Arial"/>
        </w:rPr>
        <w:t>Vor- und während dem Bau</w:t>
      </w:r>
    </w:p>
    <w:p w14:paraId="61014A8B" w14:textId="31C17AE7" w:rsidR="001420CE" w:rsidRDefault="00CA51A7" w:rsidP="504CE929">
      <w:pPr>
        <w:pStyle w:val="Listenabsatz"/>
        <w:numPr>
          <w:ilvl w:val="1"/>
          <w:numId w:val="22"/>
        </w:numPr>
        <w:spacing w:after="0"/>
      </w:pPr>
      <w:r>
        <w:t>Gebäudeoptimierungen</w:t>
      </w:r>
    </w:p>
    <w:p w14:paraId="65E002CD" w14:textId="0395CA3E" w:rsidR="00CA51A7" w:rsidRDefault="00DB4D9B" w:rsidP="504CE929">
      <w:pPr>
        <w:pStyle w:val="Listenabsatz"/>
        <w:numPr>
          <w:ilvl w:val="1"/>
          <w:numId w:val="22"/>
        </w:numPr>
        <w:spacing w:after="0"/>
      </w:pPr>
      <w:r>
        <w:t>Städte</w:t>
      </w:r>
    </w:p>
    <w:p w14:paraId="5BBCCA9A" w14:textId="1F34A1D0" w:rsidR="00452526" w:rsidRPr="00452526" w:rsidRDefault="00614243" w:rsidP="00452526">
      <w:pPr>
        <w:pStyle w:val="Listenabsatz"/>
        <w:numPr>
          <w:ilvl w:val="1"/>
          <w:numId w:val="22"/>
        </w:numPr>
        <w:spacing w:after="0"/>
      </w:pPr>
      <w:r>
        <w:t>Resultate</w:t>
      </w:r>
    </w:p>
    <w:p w14:paraId="3C9E2782" w14:textId="205C902A" w:rsidR="1C23E082" w:rsidRDefault="1C23E082" w:rsidP="5B262A8B">
      <w:pPr>
        <w:pStyle w:val="Listenabsatz"/>
        <w:numPr>
          <w:ilvl w:val="2"/>
          <w:numId w:val="22"/>
        </w:numPr>
        <w:spacing w:after="0"/>
      </w:pPr>
      <w:r>
        <w:t>Spider</w:t>
      </w:r>
      <w:r w:rsidR="00676EE9">
        <w:t>-</w:t>
      </w:r>
      <w:r>
        <w:t>Di</w:t>
      </w:r>
      <w:r w:rsidR="00676EE9">
        <w:t>a</w:t>
      </w:r>
      <w:r>
        <w:t>gramm</w:t>
      </w:r>
    </w:p>
    <w:p w14:paraId="5BDD9AAB" w14:textId="2FC5B307" w:rsidR="00452526" w:rsidRPr="00452526" w:rsidRDefault="00614243" w:rsidP="00452526">
      <w:pPr>
        <w:pStyle w:val="Listenabsatz"/>
        <w:numPr>
          <w:ilvl w:val="1"/>
          <w:numId w:val="22"/>
        </w:numPr>
        <w:spacing w:after="0"/>
      </w:pPr>
      <w:r>
        <w:t>Diskussion</w:t>
      </w:r>
    </w:p>
    <w:p w14:paraId="377223EF" w14:textId="47BBDA12" w:rsidR="00C714B6" w:rsidRPr="00C714B6" w:rsidRDefault="0EE68F1B" w:rsidP="00C714B6">
      <w:pPr>
        <w:pStyle w:val="Listenabsatz"/>
        <w:numPr>
          <w:ilvl w:val="2"/>
          <w:numId w:val="22"/>
        </w:numPr>
        <w:spacing w:after="0"/>
      </w:pPr>
      <w:r>
        <w:t>Wie wird es in Zukunft aussehen?</w:t>
      </w:r>
    </w:p>
    <w:p w14:paraId="2609C8B4" w14:textId="1A270307" w:rsidR="0EE68F1B" w:rsidRDefault="0EE68F1B" w:rsidP="185BBF53">
      <w:pPr>
        <w:pStyle w:val="Listenabsatz"/>
        <w:numPr>
          <w:ilvl w:val="2"/>
          <w:numId w:val="22"/>
        </w:numPr>
        <w:spacing w:after="0"/>
      </w:pPr>
      <w:r>
        <w:t>Was kann das für Auswirkungen haben?</w:t>
      </w:r>
    </w:p>
    <w:p w14:paraId="14E92271" w14:textId="30E62C71" w:rsidR="00EC2F73" w:rsidRPr="00EC2F73" w:rsidRDefault="00614243" w:rsidP="00EC2F73">
      <w:pPr>
        <w:pStyle w:val="Listenabsatz"/>
        <w:numPr>
          <w:ilvl w:val="0"/>
          <w:numId w:val="22"/>
        </w:numPr>
        <w:spacing w:after="0"/>
      </w:pPr>
      <w:r>
        <w:t>Schlussfolgerung</w:t>
      </w:r>
    </w:p>
    <w:p w14:paraId="74C057DE" w14:textId="3D617718" w:rsidR="42EEE335" w:rsidRDefault="42EEE335" w:rsidP="47E866C8">
      <w:pPr>
        <w:pStyle w:val="Listenabsatz"/>
        <w:numPr>
          <w:ilvl w:val="0"/>
          <w:numId w:val="22"/>
        </w:numPr>
        <w:spacing w:after="0"/>
      </w:pPr>
      <w:r>
        <w:t>Anhang</w:t>
      </w:r>
    </w:p>
    <w:p w14:paraId="6E3DE3A4" w14:textId="6F0DAA08" w:rsidR="42EEE335" w:rsidRDefault="42EEE335" w:rsidP="2F3852C6">
      <w:pPr>
        <w:pStyle w:val="Listenabsatz"/>
        <w:numPr>
          <w:ilvl w:val="1"/>
          <w:numId w:val="22"/>
        </w:numPr>
        <w:spacing w:after="0"/>
      </w:pPr>
      <w:r>
        <w:t>Grössere Berichte / Bilder etc.</w:t>
      </w:r>
    </w:p>
    <w:p w14:paraId="79F73A60" w14:textId="1653AE0E" w:rsidR="42EEE335" w:rsidRDefault="42EEE335" w:rsidP="2F3852C6">
      <w:pPr>
        <w:pStyle w:val="Listenabsatz"/>
        <w:numPr>
          <w:ilvl w:val="1"/>
          <w:numId w:val="22"/>
        </w:numPr>
        <w:spacing w:after="0"/>
        <w:rPr>
          <w:rFonts w:asciiTheme="minorHAnsi" w:eastAsiaTheme="minorEastAsia" w:hAnsiTheme="minorHAnsi"/>
        </w:rPr>
      </w:pPr>
      <w:r>
        <w:t>Literaturverzeichnis</w:t>
      </w:r>
    </w:p>
    <w:p w14:paraId="151B1C54" w14:textId="26773438" w:rsidR="00D371CC" w:rsidRPr="00D371CC" w:rsidRDefault="42EEE335" w:rsidP="00735A5F">
      <w:pPr>
        <w:pStyle w:val="Listenabsatz"/>
        <w:numPr>
          <w:ilvl w:val="1"/>
          <w:numId w:val="22"/>
        </w:numPr>
        <w:spacing w:after="0"/>
      </w:pPr>
      <w:r>
        <w:t>Abbildungsverzeichnis</w:t>
      </w:r>
    </w:p>
    <w:sectPr w:rsidR="00D371CC" w:rsidRPr="00D371CC" w:rsidSect="00FC5E5F">
      <w:pgSz w:w="11907" w:h="16839" w:code="9"/>
      <w:pgMar w:top="1134" w:right="1418" w:bottom="851" w:left="1418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unner Pascal (brunnpa7)" w:date="2020-09-09T11:59:00Z" w:initials="BP(">
    <w:p w14:paraId="00CE8BD3" w14:textId="77777777" w:rsidR="00095EE5" w:rsidRDefault="00095EE5">
      <w:pPr>
        <w:pStyle w:val="Kommentartext"/>
      </w:pPr>
      <w:r>
        <w:rPr>
          <w:rStyle w:val="Kommentarzeichen"/>
        </w:rPr>
        <w:annotationRef/>
      </w:r>
      <w:r>
        <w:t>Zeitrahmen festlegen</w:t>
      </w:r>
    </w:p>
    <w:p w14:paraId="70705AB0" w14:textId="1E676D08" w:rsidR="00095EE5" w:rsidRDefault="00095EE5">
      <w:pPr>
        <w:pStyle w:val="Kommentartext"/>
      </w:pPr>
    </w:p>
  </w:comment>
  <w:comment w:id="1" w:author="Willi Lucca (willilu1)" w:date="2020-09-09T12:00:00Z" w:initials="WL(">
    <w:p w14:paraId="23F92DB2" w14:textId="5C917FC3" w:rsidR="00411E1A" w:rsidRDefault="00411E1A">
      <w:pPr>
        <w:pStyle w:val="Kommentartext"/>
      </w:pPr>
      <w:r>
        <w:rPr>
          <w:rStyle w:val="Kommentarzeichen"/>
        </w:rPr>
        <w:annotationRef/>
      </w:r>
      <w:r>
        <w:t>2050</w:t>
      </w:r>
    </w:p>
  </w:comment>
  <w:comment w:id="2" w:author="Willi Lucca (willilu1)" w:date="2020-09-09T12:01:00Z" w:initials="WL(">
    <w:p w14:paraId="0DD69986" w14:textId="5D72269A" w:rsidR="000C3A48" w:rsidRDefault="000C3A48">
      <w:pPr>
        <w:pStyle w:val="Kommentartext"/>
      </w:pPr>
      <w:r>
        <w:rPr>
          <w:rStyle w:val="Kommentarzeichen"/>
        </w:rPr>
        <w:annotationRef/>
      </w:r>
      <w:r w:rsidR="001B0284">
        <w:t>Privates Wohnen heute mit Zukunft</w:t>
      </w:r>
    </w:p>
  </w:comment>
  <w:comment w:id="3" w:author="Brunner Pascal (brunnpa7) [2]" w:date="2020-09-08T13:21:00Z" w:initials="B(">
    <w:p w14:paraId="31F5A392" w14:textId="68AA7ED1" w:rsidR="5DA4D7D5" w:rsidRDefault="5DA4D7D5">
      <w:pPr>
        <w:pStyle w:val="Kommentartext"/>
      </w:pPr>
      <w:r>
        <w:t>Korrekte Quellen angaben vollziehen</w:t>
      </w:r>
      <w:r>
        <w:rPr>
          <w:rStyle w:val="Kommentarzeichen"/>
        </w:rPr>
        <w:annotationRef/>
      </w:r>
      <w:r>
        <w:rPr>
          <w:rStyle w:val="Kommentarzeichen"/>
        </w:rPr>
        <w:annotationRef/>
      </w:r>
    </w:p>
    <w:p w14:paraId="7FB7D264" w14:textId="231E9F6D" w:rsidR="5DA4D7D5" w:rsidRDefault="5DA4D7D5">
      <w:pPr>
        <w:pStyle w:val="Kommentartext"/>
      </w:pPr>
    </w:p>
  </w:comment>
  <w:comment w:id="4" w:author="Willi Lucca (willilu1)" w:date="2020-09-08T13:22:00Z" w:initials="WL(">
    <w:p w14:paraId="7A929CA3" w14:textId="6248215D" w:rsidR="00736D9C" w:rsidRDefault="00736D9C">
      <w:pPr>
        <w:pStyle w:val="Kommentartext"/>
      </w:pPr>
      <w:r>
        <w:rPr>
          <w:rStyle w:val="Kommentarzeichen"/>
        </w:rPr>
        <w:annotationRef/>
      </w:r>
      <w:r>
        <w:t>Noch wellem Standard?</w:t>
      </w:r>
    </w:p>
  </w:comment>
  <w:comment w:id="5" w:author="Talamona Colin (talamcol)" w:date="2020-09-08T13:43:00Z" w:initials="TC(">
    <w:p w14:paraId="31E8A79E" w14:textId="55D5A197" w:rsidR="009D19DC" w:rsidRDefault="009D19DC">
      <w:pPr>
        <w:pStyle w:val="Kommentartext"/>
      </w:pPr>
      <w:r>
        <w:rPr>
          <w:rStyle w:val="Kommentarzeichen"/>
        </w:rPr>
        <w:annotationRef/>
      </w:r>
      <w:r>
        <w:t xml:space="preserve">Mer hend scho </w:t>
      </w:r>
      <w:r w:rsidR="00BE228B">
        <w:t>6</w:t>
      </w:r>
    </w:p>
  </w:comment>
  <w:comment w:id="6" w:author="Willi Lucca (willilu1)" w:date="2020-09-08T13:46:00Z" w:initials="WL(">
    <w:p w14:paraId="4314B111" w14:textId="07367C6D" w:rsidR="002A1EFF" w:rsidRDefault="002A1EFF">
      <w:pPr>
        <w:pStyle w:val="Kommentartext"/>
      </w:pPr>
      <w:r>
        <w:rPr>
          <w:rStyle w:val="Kommentarzeichen"/>
        </w:rPr>
        <w:annotationRef/>
      </w:r>
      <w:r>
        <w:t>Mo cha nie gnueg ha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705AB0" w15:done="0"/>
  <w15:commentEx w15:paraId="23F92DB2" w15:paraIdParent="70705AB0" w15:done="0"/>
  <w15:commentEx w15:paraId="0DD69986" w15:done="0"/>
  <w15:commentEx w15:paraId="7FB7D264" w15:done="0"/>
  <w15:commentEx w15:paraId="7A929CA3" w15:paraIdParent="7FB7D264" w15:done="0"/>
  <w15:commentEx w15:paraId="31E8A79E" w15:done="0"/>
  <w15:commentEx w15:paraId="4314B111" w15:paraIdParent="31E8A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4227" w16cex:dateUtc="2020-09-09T09:59:00Z"/>
  <w16cex:commentExtensible w16cex:durableId="2303426E" w16cex:dateUtc="2020-09-09T10:00:00Z"/>
  <w16cex:commentExtensible w16cex:durableId="230342B1" w16cex:dateUtc="2020-09-09T10:01:00Z"/>
  <w16cex:commentExtensible w16cex:durableId="1FB49A24" w16cex:dateUtc="2020-09-08T11:21:00Z"/>
  <w16cex:commentExtensible w16cex:durableId="23020409" w16cex:dateUtc="2020-09-08T11:22:00Z"/>
  <w16cex:commentExtensible w16cex:durableId="230208E7" w16cex:dateUtc="2020-09-08T11:43:00Z"/>
  <w16cex:commentExtensible w16cex:durableId="230209C5" w16cex:dateUtc="2020-09-08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705AB0" w16cid:durableId="23034227"/>
  <w16cid:commentId w16cid:paraId="23F92DB2" w16cid:durableId="2303426E"/>
  <w16cid:commentId w16cid:paraId="0DD69986" w16cid:durableId="230342B1"/>
  <w16cid:commentId w16cid:paraId="7FB7D264" w16cid:durableId="1FB49A24"/>
  <w16cid:commentId w16cid:paraId="7A929CA3" w16cid:durableId="23020409"/>
  <w16cid:commentId w16cid:paraId="31E8A79E" w16cid:durableId="230208E7"/>
  <w16cid:commentId w16cid:paraId="4314B111" w16cid:durableId="230209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9A878" w14:textId="77777777" w:rsidR="00DE1FE0" w:rsidRDefault="00DE1FE0" w:rsidP="00FF5385">
      <w:pPr>
        <w:spacing w:after="0" w:line="240" w:lineRule="auto"/>
      </w:pPr>
      <w:r>
        <w:separator/>
      </w:r>
    </w:p>
  </w:endnote>
  <w:endnote w:type="continuationSeparator" w:id="0">
    <w:p w14:paraId="55027ACF" w14:textId="77777777" w:rsidR="00DE1FE0" w:rsidRDefault="00DE1FE0" w:rsidP="00FF5385">
      <w:pPr>
        <w:spacing w:after="0" w:line="240" w:lineRule="auto"/>
      </w:pPr>
      <w:r>
        <w:continuationSeparator/>
      </w:r>
    </w:p>
  </w:endnote>
  <w:endnote w:type="continuationNotice" w:id="1">
    <w:p w14:paraId="16753A4C" w14:textId="77777777" w:rsidR="00DE1FE0" w:rsidRDefault="00DE1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EB47" w14:textId="77777777" w:rsidR="00DE1FE0" w:rsidRDefault="00DE1FE0" w:rsidP="00FF5385">
      <w:pPr>
        <w:spacing w:after="0" w:line="240" w:lineRule="auto"/>
      </w:pPr>
      <w:r>
        <w:separator/>
      </w:r>
    </w:p>
  </w:footnote>
  <w:footnote w:type="continuationSeparator" w:id="0">
    <w:p w14:paraId="2D2422A4" w14:textId="77777777" w:rsidR="00DE1FE0" w:rsidRDefault="00DE1FE0" w:rsidP="00FF5385">
      <w:pPr>
        <w:spacing w:after="0" w:line="240" w:lineRule="auto"/>
      </w:pPr>
      <w:r>
        <w:continuationSeparator/>
      </w:r>
    </w:p>
  </w:footnote>
  <w:footnote w:type="continuationNotice" w:id="1">
    <w:p w14:paraId="01762FE5" w14:textId="77777777" w:rsidR="00DE1FE0" w:rsidRDefault="00DE1F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DDA"/>
    <w:multiLevelType w:val="hybridMultilevel"/>
    <w:tmpl w:val="B476964A"/>
    <w:lvl w:ilvl="0" w:tplc="265CEA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DCD7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38CE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EF899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AA8E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7094F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8D7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427B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30D2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047C"/>
    <w:multiLevelType w:val="hybridMultilevel"/>
    <w:tmpl w:val="5C40831A"/>
    <w:lvl w:ilvl="0" w:tplc="21B0DD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D8148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74F7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1C89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962E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0883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64A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48EF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BED8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D1AD5"/>
    <w:multiLevelType w:val="hybridMultilevel"/>
    <w:tmpl w:val="B476964A"/>
    <w:lvl w:ilvl="0" w:tplc="265CEA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DCD7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38CE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EF899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AA8E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7094F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8D7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427B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30D2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87315"/>
    <w:multiLevelType w:val="hybridMultilevel"/>
    <w:tmpl w:val="0754765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37043"/>
    <w:multiLevelType w:val="hybridMultilevel"/>
    <w:tmpl w:val="FB86E3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270A4"/>
    <w:multiLevelType w:val="hybridMultilevel"/>
    <w:tmpl w:val="3D38132E"/>
    <w:lvl w:ilvl="0" w:tplc="0AC8EF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0E240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9A06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12E6A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18BD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E68D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E600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4EA63A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14BC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85611"/>
    <w:multiLevelType w:val="hybridMultilevel"/>
    <w:tmpl w:val="FB86E3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57B64"/>
    <w:multiLevelType w:val="hybridMultilevel"/>
    <w:tmpl w:val="CE1CAA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B566C"/>
    <w:multiLevelType w:val="hybridMultilevel"/>
    <w:tmpl w:val="66E6F54A"/>
    <w:lvl w:ilvl="0" w:tplc="B3184C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D5873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10BB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2CA22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AA9B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C277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ECA35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AD2E0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C614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7A26"/>
    <w:multiLevelType w:val="hybridMultilevel"/>
    <w:tmpl w:val="CB8C562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87599"/>
    <w:multiLevelType w:val="hybridMultilevel"/>
    <w:tmpl w:val="878C9338"/>
    <w:lvl w:ilvl="0" w:tplc="792AC5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CE273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70228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A0E7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15A2D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3A7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1831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B40D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B654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C6C17"/>
    <w:multiLevelType w:val="hybridMultilevel"/>
    <w:tmpl w:val="1D5843C8"/>
    <w:lvl w:ilvl="0" w:tplc="AAD40E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E644F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8C6C4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B9A52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9CC42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44D1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BA43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C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AC35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2684C"/>
    <w:multiLevelType w:val="hybridMultilevel"/>
    <w:tmpl w:val="22706C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5529A"/>
    <w:multiLevelType w:val="hybridMultilevel"/>
    <w:tmpl w:val="42B696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54FB7"/>
    <w:multiLevelType w:val="hybridMultilevel"/>
    <w:tmpl w:val="B476964A"/>
    <w:lvl w:ilvl="0" w:tplc="265CEA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DCD7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38CE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EF899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AA8E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7094F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8D7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427B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30D2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03096"/>
    <w:multiLevelType w:val="hybridMultilevel"/>
    <w:tmpl w:val="69DE01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9697D"/>
    <w:multiLevelType w:val="hybridMultilevel"/>
    <w:tmpl w:val="7A8CA8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5923"/>
    <w:multiLevelType w:val="hybridMultilevel"/>
    <w:tmpl w:val="FFFFFFFF"/>
    <w:lvl w:ilvl="0" w:tplc="C38AF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84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CB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8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8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29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3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48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C89"/>
    <w:multiLevelType w:val="hybridMultilevel"/>
    <w:tmpl w:val="FFFFFFFF"/>
    <w:lvl w:ilvl="0" w:tplc="059441C4">
      <w:start w:val="1"/>
      <w:numFmt w:val="decimal"/>
      <w:lvlText w:val="%1."/>
      <w:lvlJc w:val="left"/>
      <w:pPr>
        <w:ind w:left="720" w:hanging="360"/>
      </w:pPr>
    </w:lvl>
    <w:lvl w:ilvl="1" w:tplc="742299DC">
      <w:start w:val="1"/>
      <w:numFmt w:val="lowerLetter"/>
      <w:lvlText w:val="%2."/>
      <w:lvlJc w:val="left"/>
      <w:pPr>
        <w:ind w:left="1440" w:hanging="360"/>
      </w:pPr>
    </w:lvl>
    <w:lvl w:ilvl="2" w:tplc="1F708DA0">
      <w:start w:val="1"/>
      <w:numFmt w:val="lowerRoman"/>
      <w:lvlText w:val="%3."/>
      <w:lvlJc w:val="right"/>
      <w:pPr>
        <w:ind w:left="2160" w:hanging="180"/>
      </w:pPr>
    </w:lvl>
    <w:lvl w:ilvl="3" w:tplc="97E25E92">
      <w:start w:val="1"/>
      <w:numFmt w:val="decimal"/>
      <w:lvlText w:val="%4."/>
      <w:lvlJc w:val="left"/>
      <w:pPr>
        <w:ind w:left="2880" w:hanging="360"/>
      </w:pPr>
    </w:lvl>
    <w:lvl w:ilvl="4" w:tplc="73E0EA04">
      <w:start w:val="1"/>
      <w:numFmt w:val="lowerLetter"/>
      <w:lvlText w:val="%5."/>
      <w:lvlJc w:val="left"/>
      <w:pPr>
        <w:ind w:left="3600" w:hanging="360"/>
      </w:pPr>
    </w:lvl>
    <w:lvl w:ilvl="5" w:tplc="2FF2BD24">
      <w:start w:val="1"/>
      <w:numFmt w:val="lowerRoman"/>
      <w:lvlText w:val="%6."/>
      <w:lvlJc w:val="right"/>
      <w:pPr>
        <w:ind w:left="4320" w:hanging="180"/>
      </w:pPr>
    </w:lvl>
    <w:lvl w:ilvl="6" w:tplc="81F07144">
      <w:start w:val="1"/>
      <w:numFmt w:val="decimal"/>
      <w:lvlText w:val="%7."/>
      <w:lvlJc w:val="left"/>
      <w:pPr>
        <w:ind w:left="5040" w:hanging="360"/>
      </w:pPr>
    </w:lvl>
    <w:lvl w:ilvl="7" w:tplc="CE32E904">
      <w:start w:val="1"/>
      <w:numFmt w:val="lowerLetter"/>
      <w:lvlText w:val="%8."/>
      <w:lvlJc w:val="left"/>
      <w:pPr>
        <w:ind w:left="5760" w:hanging="360"/>
      </w:pPr>
    </w:lvl>
    <w:lvl w:ilvl="8" w:tplc="DB641BD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D4FCC"/>
    <w:multiLevelType w:val="hybridMultilevel"/>
    <w:tmpl w:val="2F7628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500E4"/>
    <w:multiLevelType w:val="hybridMultilevel"/>
    <w:tmpl w:val="976A45DC"/>
    <w:lvl w:ilvl="0" w:tplc="91B074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64B6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22877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46A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C4B0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F8ADF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4BC84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CCE7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FBA95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75281"/>
    <w:multiLevelType w:val="hybridMultilevel"/>
    <w:tmpl w:val="DBAE38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14"/>
  </w:num>
  <w:num w:numId="9">
    <w:abstractNumId w:val="3"/>
  </w:num>
  <w:num w:numId="10">
    <w:abstractNumId w:val="9"/>
  </w:num>
  <w:num w:numId="11">
    <w:abstractNumId w:val="21"/>
  </w:num>
  <w:num w:numId="12">
    <w:abstractNumId w:val="2"/>
  </w:num>
  <w:num w:numId="13">
    <w:abstractNumId w:val="12"/>
  </w:num>
  <w:num w:numId="14">
    <w:abstractNumId w:val="13"/>
  </w:num>
  <w:num w:numId="15">
    <w:abstractNumId w:val="16"/>
  </w:num>
  <w:num w:numId="16">
    <w:abstractNumId w:val="15"/>
  </w:num>
  <w:num w:numId="17">
    <w:abstractNumId w:val="19"/>
  </w:num>
  <w:num w:numId="18">
    <w:abstractNumId w:val="7"/>
  </w:num>
  <w:num w:numId="19">
    <w:abstractNumId w:val="6"/>
  </w:num>
  <w:num w:numId="20">
    <w:abstractNumId w:val="4"/>
  </w:num>
  <w:num w:numId="21">
    <w:abstractNumId w:val="17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unner Pascal (brunnpa7)">
    <w15:presenceInfo w15:providerId="None" w15:userId="Brunner Pascal (brunnpa7)"/>
  </w15:person>
  <w15:person w15:author="Willi Lucca (willilu1)">
    <w15:presenceInfo w15:providerId="AD" w15:userId="S::willilu1@students.zhaw.ch::6cfc6d96-31f1-47dc-b89f-636cfba2351b"/>
  </w15:person>
  <w15:person w15:author="Brunner Pascal (brunnpa7) [2]">
    <w15:presenceInfo w15:providerId="AD" w15:userId="S::brunnpa7@students.zhaw.ch::1f081248-cb4f-47db-8cae-64edf2ae24fe"/>
  </w15:person>
  <w15:person w15:author="Talamona Colin (talamcol)">
    <w15:presenceInfo w15:providerId="AD" w15:userId="S::talamcol@students.zhaw.ch::051eb227-50b5-4536-b2c5-39b2ac290c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35"/>
    <w:rsid w:val="0000328E"/>
    <w:rsid w:val="00024B0E"/>
    <w:rsid w:val="000306E7"/>
    <w:rsid w:val="0003558D"/>
    <w:rsid w:val="000411AC"/>
    <w:rsid w:val="00046560"/>
    <w:rsid w:val="00050604"/>
    <w:rsid w:val="00053069"/>
    <w:rsid w:val="000566A6"/>
    <w:rsid w:val="00057701"/>
    <w:rsid w:val="00063F91"/>
    <w:rsid w:val="0006446D"/>
    <w:rsid w:val="0007364A"/>
    <w:rsid w:val="0009234D"/>
    <w:rsid w:val="00093A5E"/>
    <w:rsid w:val="00095EE5"/>
    <w:rsid w:val="000A40BA"/>
    <w:rsid w:val="000C087A"/>
    <w:rsid w:val="000C3A48"/>
    <w:rsid w:val="000C4D31"/>
    <w:rsid w:val="000D03AF"/>
    <w:rsid w:val="000E67D4"/>
    <w:rsid w:val="000F0C98"/>
    <w:rsid w:val="000F46E3"/>
    <w:rsid w:val="000F4DA2"/>
    <w:rsid w:val="0010065A"/>
    <w:rsid w:val="00104A76"/>
    <w:rsid w:val="00105650"/>
    <w:rsid w:val="00107068"/>
    <w:rsid w:val="00115E63"/>
    <w:rsid w:val="00122A74"/>
    <w:rsid w:val="0013323F"/>
    <w:rsid w:val="00141F87"/>
    <w:rsid w:val="001420BC"/>
    <w:rsid w:val="001420CE"/>
    <w:rsid w:val="00142B14"/>
    <w:rsid w:val="00142BE6"/>
    <w:rsid w:val="00142C41"/>
    <w:rsid w:val="00146730"/>
    <w:rsid w:val="00152DE2"/>
    <w:rsid w:val="00161101"/>
    <w:rsid w:val="0016253F"/>
    <w:rsid w:val="00172A99"/>
    <w:rsid w:val="00177359"/>
    <w:rsid w:val="00197AF0"/>
    <w:rsid w:val="001A4647"/>
    <w:rsid w:val="001B0284"/>
    <w:rsid w:val="001C2AA3"/>
    <w:rsid w:val="001C4560"/>
    <w:rsid w:val="001D1ED7"/>
    <w:rsid w:val="001D5AB5"/>
    <w:rsid w:val="001E189F"/>
    <w:rsid w:val="001E32E0"/>
    <w:rsid w:val="001E7DA8"/>
    <w:rsid w:val="00203507"/>
    <w:rsid w:val="0021040D"/>
    <w:rsid w:val="0021271F"/>
    <w:rsid w:val="00213854"/>
    <w:rsid w:val="00234132"/>
    <w:rsid w:val="00236358"/>
    <w:rsid w:val="00251D65"/>
    <w:rsid w:val="00256165"/>
    <w:rsid w:val="00263F9A"/>
    <w:rsid w:val="0027264C"/>
    <w:rsid w:val="00277027"/>
    <w:rsid w:val="00277BFE"/>
    <w:rsid w:val="00280585"/>
    <w:rsid w:val="00282893"/>
    <w:rsid w:val="00285AF0"/>
    <w:rsid w:val="00297FC4"/>
    <w:rsid w:val="002A1EFF"/>
    <w:rsid w:val="002A4E93"/>
    <w:rsid w:val="002A555D"/>
    <w:rsid w:val="002A6795"/>
    <w:rsid w:val="002A7BCC"/>
    <w:rsid w:val="002B2990"/>
    <w:rsid w:val="002B457C"/>
    <w:rsid w:val="002C1061"/>
    <w:rsid w:val="002C3EA9"/>
    <w:rsid w:val="002D28FE"/>
    <w:rsid w:val="002D4C50"/>
    <w:rsid w:val="002D61C0"/>
    <w:rsid w:val="002E4A61"/>
    <w:rsid w:val="002E5263"/>
    <w:rsid w:val="002F67BB"/>
    <w:rsid w:val="0030538F"/>
    <w:rsid w:val="003100FF"/>
    <w:rsid w:val="00314972"/>
    <w:rsid w:val="00314A05"/>
    <w:rsid w:val="00315471"/>
    <w:rsid w:val="0031598F"/>
    <w:rsid w:val="003252A1"/>
    <w:rsid w:val="003257AB"/>
    <w:rsid w:val="00331C33"/>
    <w:rsid w:val="00337818"/>
    <w:rsid w:val="00351FFA"/>
    <w:rsid w:val="003520CC"/>
    <w:rsid w:val="00361428"/>
    <w:rsid w:val="00370045"/>
    <w:rsid w:val="003C42B5"/>
    <w:rsid w:val="003C6BC0"/>
    <w:rsid w:val="003E2778"/>
    <w:rsid w:val="003E561E"/>
    <w:rsid w:val="003F788D"/>
    <w:rsid w:val="00403180"/>
    <w:rsid w:val="00404933"/>
    <w:rsid w:val="00406262"/>
    <w:rsid w:val="00411E1A"/>
    <w:rsid w:val="00425162"/>
    <w:rsid w:val="00436876"/>
    <w:rsid w:val="00437846"/>
    <w:rsid w:val="00440B2F"/>
    <w:rsid w:val="004511C8"/>
    <w:rsid w:val="00452335"/>
    <w:rsid w:val="00452526"/>
    <w:rsid w:val="00474C3A"/>
    <w:rsid w:val="004A00DA"/>
    <w:rsid w:val="004A505C"/>
    <w:rsid w:val="004B1EDC"/>
    <w:rsid w:val="004B24EA"/>
    <w:rsid w:val="004C15AE"/>
    <w:rsid w:val="004D226B"/>
    <w:rsid w:val="004E68FA"/>
    <w:rsid w:val="004E6A33"/>
    <w:rsid w:val="004E6F6C"/>
    <w:rsid w:val="004F007F"/>
    <w:rsid w:val="004F0BC5"/>
    <w:rsid w:val="004F3F4F"/>
    <w:rsid w:val="004F5F81"/>
    <w:rsid w:val="005001EA"/>
    <w:rsid w:val="0050213A"/>
    <w:rsid w:val="00504850"/>
    <w:rsid w:val="005074E8"/>
    <w:rsid w:val="005122CF"/>
    <w:rsid w:val="0051732F"/>
    <w:rsid w:val="00530C9A"/>
    <w:rsid w:val="0053740F"/>
    <w:rsid w:val="00537FBE"/>
    <w:rsid w:val="00550DBD"/>
    <w:rsid w:val="00567639"/>
    <w:rsid w:val="00576136"/>
    <w:rsid w:val="00585D51"/>
    <w:rsid w:val="005B0C6E"/>
    <w:rsid w:val="005B284F"/>
    <w:rsid w:val="005D0E6F"/>
    <w:rsid w:val="005D2C7C"/>
    <w:rsid w:val="005E4989"/>
    <w:rsid w:val="005F4515"/>
    <w:rsid w:val="00604348"/>
    <w:rsid w:val="00605AD8"/>
    <w:rsid w:val="006062BD"/>
    <w:rsid w:val="00614243"/>
    <w:rsid w:val="00614ED5"/>
    <w:rsid w:val="00617783"/>
    <w:rsid w:val="006250FA"/>
    <w:rsid w:val="00640F3E"/>
    <w:rsid w:val="00665C51"/>
    <w:rsid w:val="00673B32"/>
    <w:rsid w:val="0067687B"/>
    <w:rsid w:val="00676EE9"/>
    <w:rsid w:val="006A3FBD"/>
    <w:rsid w:val="006A4C65"/>
    <w:rsid w:val="006B4DF7"/>
    <w:rsid w:val="006C0FB7"/>
    <w:rsid w:val="006C23D3"/>
    <w:rsid w:val="006D2229"/>
    <w:rsid w:val="006D236E"/>
    <w:rsid w:val="006D5811"/>
    <w:rsid w:val="006E0BCD"/>
    <w:rsid w:val="006E4666"/>
    <w:rsid w:val="006F12D3"/>
    <w:rsid w:val="006F4B68"/>
    <w:rsid w:val="006F644E"/>
    <w:rsid w:val="00702660"/>
    <w:rsid w:val="00713D6F"/>
    <w:rsid w:val="00715C43"/>
    <w:rsid w:val="007230E3"/>
    <w:rsid w:val="00724DCD"/>
    <w:rsid w:val="00727B35"/>
    <w:rsid w:val="00733F3E"/>
    <w:rsid w:val="00735A5F"/>
    <w:rsid w:val="00736D9C"/>
    <w:rsid w:val="00740AEB"/>
    <w:rsid w:val="00747458"/>
    <w:rsid w:val="00751A38"/>
    <w:rsid w:val="007541CD"/>
    <w:rsid w:val="00756DE3"/>
    <w:rsid w:val="00766493"/>
    <w:rsid w:val="007731F8"/>
    <w:rsid w:val="00790696"/>
    <w:rsid w:val="00792F91"/>
    <w:rsid w:val="007A5726"/>
    <w:rsid w:val="007B4949"/>
    <w:rsid w:val="007C1A89"/>
    <w:rsid w:val="007D47CB"/>
    <w:rsid w:val="007D617A"/>
    <w:rsid w:val="007E3F2A"/>
    <w:rsid w:val="007E569E"/>
    <w:rsid w:val="007F3A79"/>
    <w:rsid w:val="00805CC0"/>
    <w:rsid w:val="00805E5D"/>
    <w:rsid w:val="00817BF0"/>
    <w:rsid w:val="00820665"/>
    <w:rsid w:val="008216ED"/>
    <w:rsid w:val="008270C8"/>
    <w:rsid w:val="00827322"/>
    <w:rsid w:val="0083110E"/>
    <w:rsid w:val="00835FA6"/>
    <w:rsid w:val="0084218D"/>
    <w:rsid w:val="00843FA7"/>
    <w:rsid w:val="00845AF5"/>
    <w:rsid w:val="00845F2B"/>
    <w:rsid w:val="008513C6"/>
    <w:rsid w:val="00857B16"/>
    <w:rsid w:val="00862B8D"/>
    <w:rsid w:val="00866E3E"/>
    <w:rsid w:val="00871228"/>
    <w:rsid w:val="008756E6"/>
    <w:rsid w:val="0088174D"/>
    <w:rsid w:val="00881827"/>
    <w:rsid w:val="008836D8"/>
    <w:rsid w:val="00884569"/>
    <w:rsid w:val="0088587B"/>
    <w:rsid w:val="008945C6"/>
    <w:rsid w:val="008A384C"/>
    <w:rsid w:val="008B233F"/>
    <w:rsid w:val="008B2FC9"/>
    <w:rsid w:val="008B4A28"/>
    <w:rsid w:val="008B4E99"/>
    <w:rsid w:val="008B4EA9"/>
    <w:rsid w:val="008B7902"/>
    <w:rsid w:val="008C41DC"/>
    <w:rsid w:val="008C5E3F"/>
    <w:rsid w:val="008C6776"/>
    <w:rsid w:val="008D5196"/>
    <w:rsid w:val="008D5984"/>
    <w:rsid w:val="008D7215"/>
    <w:rsid w:val="008D7F78"/>
    <w:rsid w:val="008F27F9"/>
    <w:rsid w:val="00921394"/>
    <w:rsid w:val="009219FE"/>
    <w:rsid w:val="00922805"/>
    <w:rsid w:val="009239CC"/>
    <w:rsid w:val="00931C3B"/>
    <w:rsid w:val="00967499"/>
    <w:rsid w:val="00971DB4"/>
    <w:rsid w:val="00972C5A"/>
    <w:rsid w:val="00993044"/>
    <w:rsid w:val="009A00F2"/>
    <w:rsid w:val="009B011A"/>
    <w:rsid w:val="009B653D"/>
    <w:rsid w:val="009C5FF4"/>
    <w:rsid w:val="009C74D3"/>
    <w:rsid w:val="009D0F1F"/>
    <w:rsid w:val="009D19DC"/>
    <w:rsid w:val="009D4C8A"/>
    <w:rsid w:val="009D505F"/>
    <w:rsid w:val="009E49E3"/>
    <w:rsid w:val="009F697A"/>
    <w:rsid w:val="009F7E5D"/>
    <w:rsid w:val="00A0377A"/>
    <w:rsid w:val="00A04151"/>
    <w:rsid w:val="00A05FF9"/>
    <w:rsid w:val="00A17597"/>
    <w:rsid w:val="00A33FAF"/>
    <w:rsid w:val="00A368A0"/>
    <w:rsid w:val="00A37FAA"/>
    <w:rsid w:val="00A52B1E"/>
    <w:rsid w:val="00A66844"/>
    <w:rsid w:val="00A72D58"/>
    <w:rsid w:val="00A85330"/>
    <w:rsid w:val="00A92A5D"/>
    <w:rsid w:val="00A978AC"/>
    <w:rsid w:val="00AA19FA"/>
    <w:rsid w:val="00AA23C7"/>
    <w:rsid w:val="00AB0FCE"/>
    <w:rsid w:val="00AB1A95"/>
    <w:rsid w:val="00AB351D"/>
    <w:rsid w:val="00AB3857"/>
    <w:rsid w:val="00AD2BCC"/>
    <w:rsid w:val="00AD72E6"/>
    <w:rsid w:val="00AD7BC3"/>
    <w:rsid w:val="00AE64CB"/>
    <w:rsid w:val="00B01DC4"/>
    <w:rsid w:val="00B06F80"/>
    <w:rsid w:val="00B10155"/>
    <w:rsid w:val="00B12913"/>
    <w:rsid w:val="00B14F42"/>
    <w:rsid w:val="00B2298E"/>
    <w:rsid w:val="00B243E4"/>
    <w:rsid w:val="00B269C6"/>
    <w:rsid w:val="00B31F6B"/>
    <w:rsid w:val="00B3613B"/>
    <w:rsid w:val="00B36AA2"/>
    <w:rsid w:val="00B42835"/>
    <w:rsid w:val="00B4659C"/>
    <w:rsid w:val="00B5337F"/>
    <w:rsid w:val="00B61571"/>
    <w:rsid w:val="00B620CE"/>
    <w:rsid w:val="00B64A29"/>
    <w:rsid w:val="00B7754B"/>
    <w:rsid w:val="00B84D81"/>
    <w:rsid w:val="00BA0E3F"/>
    <w:rsid w:val="00BA1B04"/>
    <w:rsid w:val="00BA3362"/>
    <w:rsid w:val="00BB08E2"/>
    <w:rsid w:val="00BB2DEB"/>
    <w:rsid w:val="00BB5D38"/>
    <w:rsid w:val="00BC3595"/>
    <w:rsid w:val="00BC77E9"/>
    <w:rsid w:val="00BD7B09"/>
    <w:rsid w:val="00BE228B"/>
    <w:rsid w:val="00BE58B9"/>
    <w:rsid w:val="00C00378"/>
    <w:rsid w:val="00C07643"/>
    <w:rsid w:val="00C15AB4"/>
    <w:rsid w:val="00C17A5E"/>
    <w:rsid w:val="00C17AFF"/>
    <w:rsid w:val="00C22D06"/>
    <w:rsid w:val="00C2497C"/>
    <w:rsid w:val="00C30FBF"/>
    <w:rsid w:val="00C31A5A"/>
    <w:rsid w:val="00C35590"/>
    <w:rsid w:val="00C3698C"/>
    <w:rsid w:val="00C42B49"/>
    <w:rsid w:val="00C464E1"/>
    <w:rsid w:val="00C57669"/>
    <w:rsid w:val="00C63931"/>
    <w:rsid w:val="00C714B6"/>
    <w:rsid w:val="00C722B5"/>
    <w:rsid w:val="00C75442"/>
    <w:rsid w:val="00C824DF"/>
    <w:rsid w:val="00C843A1"/>
    <w:rsid w:val="00CA2C26"/>
    <w:rsid w:val="00CA51A7"/>
    <w:rsid w:val="00CB2395"/>
    <w:rsid w:val="00CB3E1D"/>
    <w:rsid w:val="00CB5753"/>
    <w:rsid w:val="00CD024C"/>
    <w:rsid w:val="00CD5436"/>
    <w:rsid w:val="00CE030A"/>
    <w:rsid w:val="00CE2069"/>
    <w:rsid w:val="00CE57D5"/>
    <w:rsid w:val="00D0648E"/>
    <w:rsid w:val="00D06AFE"/>
    <w:rsid w:val="00D07AEA"/>
    <w:rsid w:val="00D10121"/>
    <w:rsid w:val="00D15813"/>
    <w:rsid w:val="00D170BA"/>
    <w:rsid w:val="00D17B01"/>
    <w:rsid w:val="00D371CC"/>
    <w:rsid w:val="00D47C5F"/>
    <w:rsid w:val="00D55418"/>
    <w:rsid w:val="00D752EE"/>
    <w:rsid w:val="00D75EF7"/>
    <w:rsid w:val="00D80C44"/>
    <w:rsid w:val="00D90C4C"/>
    <w:rsid w:val="00DA022A"/>
    <w:rsid w:val="00DA10D2"/>
    <w:rsid w:val="00DA43CD"/>
    <w:rsid w:val="00DB4D9B"/>
    <w:rsid w:val="00DB5F3F"/>
    <w:rsid w:val="00DB79AB"/>
    <w:rsid w:val="00DC6909"/>
    <w:rsid w:val="00DE0C2C"/>
    <w:rsid w:val="00DE1FE0"/>
    <w:rsid w:val="00DE31DD"/>
    <w:rsid w:val="00E023AF"/>
    <w:rsid w:val="00E0539E"/>
    <w:rsid w:val="00E17306"/>
    <w:rsid w:val="00E27B90"/>
    <w:rsid w:val="00E30901"/>
    <w:rsid w:val="00E326CD"/>
    <w:rsid w:val="00E50AE0"/>
    <w:rsid w:val="00E51AA5"/>
    <w:rsid w:val="00E55F7E"/>
    <w:rsid w:val="00E60F5C"/>
    <w:rsid w:val="00E6318D"/>
    <w:rsid w:val="00E6349A"/>
    <w:rsid w:val="00E63ABB"/>
    <w:rsid w:val="00E65FC0"/>
    <w:rsid w:val="00E70512"/>
    <w:rsid w:val="00E73143"/>
    <w:rsid w:val="00E75378"/>
    <w:rsid w:val="00E87856"/>
    <w:rsid w:val="00EA226F"/>
    <w:rsid w:val="00EA4724"/>
    <w:rsid w:val="00EA7FE1"/>
    <w:rsid w:val="00EB434B"/>
    <w:rsid w:val="00EB583A"/>
    <w:rsid w:val="00EC10C2"/>
    <w:rsid w:val="00EC119E"/>
    <w:rsid w:val="00EC2F73"/>
    <w:rsid w:val="00ED2435"/>
    <w:rsid w:val="00ED5A39"/>
    <w:rsid w:val="00EE135B"/>
    <w:rsid w:val="00EE2593"/>
    <w:rsid w:val="00EF5E36"/>
    <w:rsid w:val="00F01D28"/>
    <w:rsid w:val="00F07505"/>
    <w:rsid w:val="00F11030"/>
    <w:rsid w:val="00F137F5"/>
    <w:rsid w:val="00F13CF0"/>
    <w:rsid w:val="00F16E2D"/>
    <w:rsid w:val="00F20F0F"/>
    <w:rsid w:val="00F21D77"/>
    <w:rsid w:val="00F3029E"/>
    <w:rsid w:val="00F32877"/>
    <w:rsid w:val="00F400BA"/>
    <w:rsid w:val="00F40C15"/>
    <w:rsid w:val="00F4404A"/>
    <w:rsid w:val="00F51396"/>
    <w:rsid w:val="00F65FA0"/>
    <w:rsid w:val="00F67BD2"/>
    <w:rsid w:val="00F7609E"/>
    <w:rsid w:val="00FB41B9"/>
    <w:rsid w:val="00FB6B6F"/>
    <w:rsid w:val="00FC0EA8"/>
    <w:rsid w:val="00FC442E"/>
    <w:rsid w:val="00FC5E5F"/>
    <w:rsid w:val="00FC5F47"/>
    <w:rsid w:val="00FD6263"/>
    <w:rsid w:val="00FE017C"/>
    <w:rsid w:val="00FE019D"/>
    <w:rsid w:val="00FE4BDF"/>
    <w:rsid w:val="00FE6366"/>
    <w:rsid w:val="00FE66A9"/>
    <w:rsid w:val="00FE7895"/>
    <w:rsid w:val="00FF3EAF"/>
    <w:rsid w:val="00FF495C"/>
    <w:rsid w:val="00FF5385"/>
    <w:rsid w:val="0141BAB4"/>
    <w:rsid w:val="018CE1DD"/>
    <w:rsid w:val="0297FD6F"/>
    <w:rsid w:val="0419522A"/>
    <w:rsid w:val="050FF6DC"/>
    <w:rsid w:val="0535EA49"/>
    <w:rsid w:val="05852373"/>
    <w:rsid w:val="06A582CA"/>
    <w:rsid w:val="06ECF3F0"/>
    <w:rsid w:val="07A06EA8"/>
    <w:rsid w:val="07D0C564"/>
    <w:rsid w:val="07FBE5B5"/>
    <w:rsid w:val="08225B79"/>
    <w:rsid w:val="09A26E58"/>
    <w:rsid w:val="09AD9ECB"/>
    <w:rsid w:val="09D0C74A"/>
    <w:rsid w:val="09E009E6"/>
    <w:rsid w:val="0A604FA9"/>
    <w:rsid w:val="0B6C2C5F"/>
    <w:rsid w:val="0C04A291"/>
    <w:rsid w:val="0E361C7D"/>
    <w:rsid w:val="0E612688"/>
    <w:rsid w:val="0EE68F1B"/>
    <w:rsid w:val="0F11E848"/>
    <w:rsid w:val="0FBCBFF6"/>
    <w:rsid w:val="0FC62C35"/>
    <w:rsid w:val="0FCE4E25"/>
    <w:rsid w:val="100CFEBC"/>
    <w:rsid w:val="10584F54"/>
    <w:rsid w:val="11E2ED79"/>
    <w:rsid w:val="12760F4C"/>
    <w:rsid w:val="14BEDDB2"/>
    <w:rsid w:val="15EC82E1"/>
    <w:rsid w:val="161515CE"/>
    <w:rsid w:val="1676056E"/>
    <w:rsid w:val="17199ED9"/>
    <w:rsid w:val="185BBF53"/>
    <w:rsid w:val="19904F34"/>
    <w:rsid w:val="1A763B17"/>
    <w:rsid w:val="1AC6DFA0"/>
    <w:rsid w:val="1B30C043"/>
    <w:rsid w:val="1BD9D80D"/>
    <w:rsid w:val="1C10B6EA"/>
    <w:rsid w:val="1C23E082"/>
    <w:rsid w:val="1C57340C"/>
    <w:rsid w:val="1CCDEE72"/>
    <w:rsid w:val="1E02C1D1"/>
    <w:rsid w:val="1E686EE0"/>
    <w:rsid w:val="1EB6E2B3"/>
    <w:rsid w:val="1F0803E4"/>
    <w:rsid w:val="221107A4"/>
    <w:rsid w:val="23747D52"/>
    <w:rsid w:val="271423BE"/>
    <w:rsid w:val="27E298AA"/>
    <w:rsid w:val="286BFED4"/>
    <w:rsid w:val="28EDA6C8"/>
    <w:rsid w:val="29073710"/>
    <w:rsid w:val="2C06FF11"/>
    <w:rsid w:val="2D74BC9F"/>
    <w:rsid w:val="2ED9D6E8"/>
    <w:rsid w:val="2F314274"/>
    <w:rsid w:val="2F3852C6"/>
    <w:rsid w:val="2FCFF054"/>
    <w:rsid w:val="3002CEFD"/>
    <w:rsid w:val="302AA510"/>
    <w:rsid w:val="30506AF5"/>
    <w:rsid w:val="32B7DD18"/>
    <w:rsid w:val="32BB33CC"/>
    <w:rsid w:val="34954081"/>
    <w:rsid w:val="350095E6"/>
    <w:rsid w:val="3507A638"/>
    <w:rsid w:val="37105745"/>
    <w:rsid w:val="37C04A10"/>
    <w:rsid w:val="393F5CA4"/>
    <w:rsid w:val="39560482"/>
    <w:rsid w:val="3A8E6AE0"/>
    <w:rsid w:val="3DCDF080"/>
    <w:rsid w:val="3DEB422F"/>
    <w:rsid w:val="3FBCA392"/>
    <w:rsid w:val="3FCFBEB5"/>
    <w:rsid w:val="3FE62C63"/>
    <w:rsid w:val="4008C594"/>
    <w:rsid w:val="41C7F3BA"/>
    <w:rsid w:val="42EEE335"/>
    <w:rsid w:val="438435CE"/>
    <w:rsid w:val="4471B1A1"/>
    <w:rsid w:val="45984CA0"/>
    <w:rsid w:val="464149BE"/>
    <w:rsid w:val="47E866C8"/>
    <w:rsid w:val="492ED86C"/>
    <w:rsid w:val="49AE4039"/>
    <w:rsid w:val="4A3CFA06"/>
    <w:rsid w:val="4A90FE5E"/>
    <w:rsid w:val="4AB59F29"/>
    <w:rsid w:val="4B6F738F"/>
    <w:rsid w:val="4EEAD5D5"/>
    <w:rsid w:val="4FA8A495"/>
    <w:rsid w:val="504CE929"/>
    <w:rsid w:val="50634711"/>
    <w:rsid w:val="50F2A9E0"/>
    <w:rsid w:val="512D5FB3"/>
    <w:rsid w:val="5406F9BF"/>
    <w:rsid w:val="54523F0A"/>
    <w:rsid w:val="5491B8FC"/>
    <w:rsid w:val="55AC0552"/>
    <w:rsid w:val="58F5FD22"/>
    <w:rsid w:val="59709F89"/>
    <w:rsid w:val="59F12B1D"/>
    <w:rsid w:val="5A16613B"/>
    <w:rsid w:val="5A257382"/>
    <w:rsid w:val="5AD25956"/>
    <w:rsid w:val="5B262A8B"/>
    <w:rsid w:val="5BA08106"/>
    <w:rsid w:val="5C1EF71B"/>
    <w:rsid w:val="5D66AF6F"/>
    <w:rsid w:val="5DA4D7D5"/>
    <w:rsid w:val="5DE69DB1"/>
    <w:rsid w:val="60021F47"/>
    <w:rsid w:val="60F2B183"/>
    <w:rsid w:val="60FEC6C4"/>
    <w:rsid w:val="619C8CEE"/>
    <w:rsid w:val="61AAAA39"/>
    <w:rsid w:val="624CBDAB"/>
    <w:rsid w:val="63469339"/>
    <w:rsid w:val="6471C44E"/>
    <w:rsid w:val="64754A1C"/>
    <w:rsid w:val="64ADE5A8"/>
    <w:rsid w:val="65684361"/>
    <w:rsid w:val="65DFA1FC"/>
    <w:rsid w:val="66EEFDA4"/>
    <w:rsid w:val="670F17EC"/>
    <w:rsid w:val="6724810B"/>
    <w:rsid w:val="6756B798"/>
    <w:rsid w:val="6A6959AD"/>
    <w:rsid w:val="6D3DDDA6"/>
    <w:rsid w:val="6D5BA7A3"/>
    <w:rsid w:val="6EB80F7F"/>
    <w:rsid w:val="6F09556E"/>
    <w:rsid w:val="7046435E"/>
    <w:rsid w:val="70EE1298"/>
    <w:rsid w:val="741AAB07"/>
    <w:rsid w:val="74B8C21F"/>
    <w:rsid w:val="74EBCA00"/>
    <w:rsid w:val="75661861"/>
    <w:rsid w:val="7578C449"/>
    <w:rsid w:val="75D75E5C"/>
    <w:rsid w:val="75E993A7"/>
    <w:rsid w:val="761418E9"/>
    <w:rsid w:val="776C984A"/>
    <w:rsid w:val="77F54B78"/>
    <w:rsid w:val="7B76868A"/>
    <w:rsid w:val="7EC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5DDD30D"/>
  <w15:docId w15:val="{DA5212E2-A3CC-4722-986B-8983E40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5AF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7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AB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C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semiHidden/>
    <w:unhideWhenUsed/>
    <w:rsid w:val="00862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62B8D"/>
  </w:style>
  <w:style w:type="paragraph" w:styleId="Fuzeile">
    <w:name w:val="footer"/>
    <w:basedOn w:val="Standard"/>
    <w:link w:val="FuzeileZchn"/>
    <w:uiPriority w:val="99"/>
    <w:semiHidden/>
    <w:unhideWhenUsed/>
    <w:rsid w:val="00862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62B8D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7B1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7B16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7B16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B16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72E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72E6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30C9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0C9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67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E17306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947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944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216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935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133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622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246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636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289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904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541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109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38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48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4880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082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82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469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12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2276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422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761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342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707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126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133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531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129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48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007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415">
          <w:marLeft w:val="533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ieeexplore.ieee.org/document/849825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bfs.admin.ch/bfs/de/home/statistiken/nachhaltige-entwicklung/monet-2030/alle-nach-themen/11-staedte-gemeinde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ocal-energy.swiss/programme/2000-watt-gesellschaft" TargetMode="External"/><Relationship Id="rId20" Type="http://schemas.openxmlformats.org/officeDocument/2006/relationships/hyperlink" Target="https://www.statista.com/statistics/712418/revenue-of-smart-building-systems-worldwide-by-buildin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stadt-zuerich.ch/gud/de/index/umwelt_energie/2000-watt-gesellschaft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new.siemens.com/ch/de/unternehmen/themenfelder/intelligente-infrastruktur/trends/umwelt-d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C039B4EAC7D4ABF03F6644C0D233C" ma:contentTypeVersion="2" ma:contentTypeDescription="Ein neues Dokument erstellen." ma:contentTypeScope="" ma:versionID="15cb832cd825784d10a366a5b4522d38">
  <xsd:schema xmlns:xsd="http://www.w3.org/2001/XMLSchema" xmlns:xs="http://www.w3.org/2001/XMLSchema" xmlns:p="http://schemas.microsoft.com/office/2006/metadata/properties" xmlns:ns2="b89fabf8-73c3-4873-bff0-c3f22a0e3e14" targetNamespace="http://schemas.microsoft.com/office/2006/metadata/properties" ma:root="true" ma:fieldsID="e876fd389d599e6fb4df79c042ba2cbc" ns2:_="">
    <xsd:import namespace="b89fabf8-73c3-4873-bff0-c3f22a0e3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fabf8-73c3-4873-bff0-c3f22a0e3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8BB5BF-73B3-4773-8452-1144303EA7B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E4C6C2C-73B2-4E3A-85FF-E2BF51EABA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64434-36A8-4981-A00F-9AE34B3F44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5C17F-D4A4-4873-A1FC-12FB01D31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fabf8-73c3-4873-bff0-c3f22a0e3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4863</CharactersWithSpaces>
  <SharedDoc>false</SharedDoc>
  <HLinks>
    <vt:vector size="36" baseType="variant">
      <vt:variant>
        <vt:i4>6357039</vt:i4>
      </vt:variant>
      <vt:variant>
        <vt:i4>15</vt:i4>
      </vt:variant>
      <vt:variant>
        <vt:i4>0</vt:i4>
      </vt:variant>
      <vt:variant>
        <vt:i4>5</vt:i4>
      </vt:variant>
      <vt:variant>
        <vt:lpwstr>https://www.statista.com/statistics/712418/revenue-of-smart-building-systems-worldwide-by-building/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>https://new.siemens.com/ch/de/unternehmen/themenfelder/intelligente-infrastruktur/trends/umwelt-des.html</vt:lpwstr>
      </vt:variant>
      <vt:variant>
        <vt:lpwstr/>
      </vt:variant>
      <vt:variant>
        <vt:i4>1900574</vt:i4>
      </vt:variant>
      <vt:variant>
        <vt:i4>9</vt:i4>
      </vt:variant>
      <vt:variant>
        <vt:i4>0</vt:i4>
      </vt:variant>
      <vt:variant>
        <vt:i4>5</vt:i4>
      </vt:variant>
      <vt:variant>
        <vt:lpwstr>https://ieeexplore.ieee.org/document/8498251</vt:lpwstr>
      </vt:variant>
      <vt:variant>
        <vt:lpwstr/>
      </vt:variant>
      <vt:variant>
        <vt:i4>6750259</vt:i4>
      </vt:variant>
      <vt:variant>
        <vt:i4>6</vt:i4>
      </vt:variant>
      <vt:variant>
        <vt:i4>0</vt:i4>
      </vt:variant>
      <vt:variant>
        <vt:i4>5</vt:i4>
      </vt:variant>
      <vt:variant>
        <vt:lpwstr>https://www.bfs.admin.ch/bfs/de/home/statistiken/nachhaltige-entwicklung/monet-2030/alle-nach-themen/11-staedte-gemeinden.html</vt:lpwstr>
      </vt:variant>
      <vt:variant>
        <vt:lpwstr/>
      </vt:variant>
      <vt:variant>
        <vt:i4>3997720</vt:i4>
      </vt:variant>
      <vt:variant>
        <vt:i4>3</vt:i4>
      </vt:variant>
      <vt:variant>
        <vt:i4>0</vt:i4>
      </vt:variant>
      <vt:variant>
        <vt:i4>5</vt:i4>
      </vt:variant>
      <vt:variant>
        <vt:lpwstr>https://www.local-energy.swiss/programme/2000-watt-gesellschaft</vt:lpwstr>
      </vt:variant>
      <vt:variant>
        <vt:lpwstr>/</vt:lpwstr>
      </vt:variant>
      <vt:variant>
        <vt:i4>4980836</vt:i4>
      </vt:variant>
      <vt:variant>
        <vt:i4>0</vt:i4>
      </vt:variant>
      <vt:variant>
        <vt:i4>0</vt:i4>
      </vt:variant>
      <vt:variant>
        <vt:i4>5</vt:i4>
      </vt:variant>
      <vt:variant>
        <vt:lpwstr>https://www.stadt-zuerich.ch/gud/de/index/umwelt_energie/2000-watt-gesellschaft.html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Spiess Harry</dc:creator>
  <cp:keywords/>
  <cp:lastModifiedBy>Willi Lucca (willilu1)</cp:lastModifiedBy>
  <cp:revision>181</cp:revision>
  <cp:lastPrinted>2016-01-14T00:07:00Z</cp:lastPrinted>
  <dcterms:created xsi:type="dcterms:W3CDTF">2020-09-08T18:24:00Z</dcterms:created>
  <dcterms:modified xsi:type="dcterms:W3CDTF">2020-09-09T15:08:00Z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2020-06-30T06:26:51Z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983638d9-34f8-4665-9421-11c88146fef5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0x0101004CFC039B4EAC7D4ABF03F6644C0D233C</vt:lpwstr>
  </property>
</Properties>
</file>