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5EAD" w14:textId="4C2FA8A7" w:rsidR="00B5173E" w:rsidRDefault="00B5173E" w:rsidP="00B517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726B2C">
        <w:rPr>
          <w:rFonts w:ascii="Times New Roman" w:hAnsi="Times New Roman" w:cs="Times New Roman"/>
          <w:color w:val="000000"/>
          <w:kern w:val="0"/>
          <w:sz w:val="24"/>
        </w:rPr>
        <w:t xml:space="preserve">19. </w:t>
      </w:r>
      <w:proofErr w:type="spellStart"/>
      <w:r w:rsidRPr="00726B2C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726B2C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726B2C">
        <w:rPr>
          <w:rFonts w:ascii="Times New Roman" w:hAnsi="Times New Roman" w:cs="Times New Roman"/>
          <w:color w:val="000000"/>
          <w:kern w:val="0"/>
          <w:sz w:val="24"/>
        </w:rPr>
        <w:t>df_SPY.fillna</w:t>
      </w:r>
      <w:proofErr w:type="spellEnd"/>
      <w:r w:rsidRPr="00726B2C">
        <w:rPr>
          <w:rFonts w:ascii="Times New Roman" w:hAnsi="Times New Roman" w:cs="Times New Roman"/>
          <w:color w:val="000000"/>
          <w:kern w:val="0"/>
          <w:sz w:val="24"/>
        </w:rPr>
        <w:t>(0, subset=['252DAvgLiquidity']</w:t>
      </w:r>
      <w:proofErr w:type="gramStart"/>
      <w:r w:rsidRPr="00726B2C">
        <w:rPr>
          <w:rFonts w:ascii="Times New Roman" w:hAnsi="Times New Roman" w:cs="Times New Roman"/>
          <w:color w:val="000000"/>
          <w:kern w:val="0"/>
          <w:sz w:val="24"/>
        </w:rPr>
        <w:t>);</w:t>
      </w:r>
      <w:proofErr w:type="gramEnd"/>
    </w:p>
    <w:p w14:paraId="5B65DBEB" w14:textId="77777777" w:rsidR="00726B2C" w:rsidRPr="00726B2C" w:rsidRDefault="00726B2C" w:rsidP="00B517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5946D169" w14:textId="77777777" w:rsidR="00B5173E" w:rsidRPr="00726B2C" w:rsidRDefault="00B5173E" w:rsidP="00B517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726B2C">
        <w:rPr>
          <w:rFonts w:ascii="Times New Roman" w:hAnsi="Times New Roman" w:cs="Times New Roman"/>
          <w:color w:val="000000"/>
          <w:kern w:val="0"/>
          <w:sz w:val="24"/>
        </w:rPr>
        <w:t xml:space="preserve">20. </w:t>
      </w:r>
      <w:proofErr w:type="spellStart"/>
      <w:r w:rsidRPr="00726B2C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726B2C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726B2C">
        <w:rPr>
          <w:rFonts w:ascii="Times New Roman" w:hAnsi="Times New Roman" w:cs="Times New Roman"/>
          <w:color w:val="000000"/>
          <w:kern w:val="0"/>
          <w:sz w:val="24"/>
        </w:rPr>
        <w:t>df_SPY.fillna</w:t>
      </w:r>
      <w:proofErr w:type="spellEnd"/>
      <w:r w:rsidRPr="00726B2C">
        <w:rPr>
          <w:rFonts w:ascii="Times New Roman" w:hAnsi="Times New Roman" w:cs="Times New Roman"/>
          <w:color w:val="000000"/>
          <w:kern w:val="0"/>
          <w:sz w:val="24"/>
        </w:rPr>
        <w:t>(1, subset=['21DAvgLiquidity']</w:t>
      </w:r>
      <w:proofErr w:type="gramStart"/>
      <w:r w:rsidRPr="00726B2C">
        <w:rPr>
          <w:rFonts w:ascii="Times New Roman" w:hAnsi="Times New Roman" w:cs="Times New Roman"/>
          <w:color w:val="000000"/>
          <w:kern w:val="0"/>
          <w:sz w:val="24"/>
        </w:rPr>
        <w:t>);</w:t>
      </w:r>
      <w:proofErr w:type="gramEnd"/>
    </w:p>
    <w:p w14:paraId="06E08D35" w14:textId="77777777" w:rsidR="00C76212" w:rsidRPr="00726B2C" w:rsidRDefault="00C76212">
      <w:pPr>
        <w:rPr>
          <w:rFonts w:ascii="Times New Roman" w:hAnsi="Times New Roman" w:cs="Times New Roman"/>
          <w:sz w:val="24"/>
        </w:rPr>
      </w:pPr>
    </w:p>
    <w:sectPr w:rsidR="00C76212" w:rsidRPr="0072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12"/>
    <w:rsid w:val="00726B2C"/>
    <w:rsid w:val="00B5173E"/>
    <w:rsid w:val="00C76212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6B44"/>
  <w15:chartTrackingRefBased/>
  <w15:docId w15:val="{125F55A3-CD98-2D43-B959-93650A7E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Haowen</dc:creator>
  <cp:keywords/>
  <dc:description/>
  <cp:lastModifiedBy>Weng, Haowen</cp:lastModifiedBy>
  <cp:revision>3</cp:revision>
  <dcterms:created xsi:type="dcterms:W3CDTF">2021-11-19T22:14:00Z</dcterms:created>
  <dcterms:modified xsi:type="dcterms:W3CDTF">2021-11-19T23:14:00Z</dcterms:modified>
</cp:coreProperties>
</file>