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270CE" w14:textId="77777777" w:rsidR="00A94BB1" w:rsidRDefault="003E7651">
      <w:pPr>
        <w:spacing w:after="228" w:line="259" w:lineRule="auto"/>
        <w:ind w:right="-309"/>
      </w:pPr>
      <w:r>
        <w:rPr>
          <w:rFonts w:ascii="Calibri" w:eastAsia="Calibri" w:hAnsi="Calibri" w:cs="Calibri"/>
          <w:noProof/>
          <w:sz w:val="22"/>
        </w:rPr>
        <mc:AlternateContent>
          <mc:Choice Requires="wpg">
            <w:drawing>
              <wp:inline distT="0" distB="0" distL="0" distR="0" wp14:anchorId="453987E6" wp14:editId="4B1F5CD8">
                <wp:extent cx="13680021" cy="1149688"/>
                <wp:effectExtent l="0" t="0" r="0" b="0"/>
                <wp:docPr id="22437" name="Group 22437"/>
                <wp:cNvGraphicFramePr/>
                <a:graphic xmlns:a="http://schemas.openxmlformats.org/drawingml/2006/main">
                  <a:graphicData uri="http://schemas.microsoft.com/office/word/2010/wordprocessingGroup">
                    <wpg:wgp>
                      <wpg:cNvGrpSpPr/>
                      <wpg:grpSpPr>
                        <a:xfrm>
                          <a:off x="0" y="0"/>
                          <a:ext cx="13680021" cy="1149688"/>
                          <a:chOff x="0" y="0"/>
                          <a:chExt cx="13680021" cy="1149688"/>
                        </a:xfrm>
                      </wpg:grpSpPr>
                      <pic:pic xmlns:pic="http://schemas.openxmlformats.org/drawingml/2006/picture">
                        <pic:nvPicPr>
                          <pic:cNvPr id="7" name="Picture 7"/>
                          <pic:cNvPicPr/>
                        </pic:nvPicPr>
                        <pic:blipFill>
                          <a:blip r:embed="rId7"/>
                          <a:stretch>
                            <a:fillRect/>
                          </a:stretch>
                        </pic:blipFill>
                        <pic:spPr>
                          <a:xfrm>
                            <a:off x="12780023" y="8"/>
                            <a:ext cx="899998" cy="899998"/>
                          </a:xfrm>
                          <a:prstGeom prst="rect">
                            <a:avLst/>
                          </a:prstGeom>
                        </pic:spPr>
                      </pic:pic>
                      <wps:wsp>
                        <wps:cNvPr id="8" name="Rectangle 8"/>
                        <wps:cNvSpPr/>
                        <wps:spPr>
                          <a:xfrm>
                            <a:off x="0" y="0"/>
                            <a:ext cx="7385961" cy="371239"/>
                          </a:xfrm>
                          <a:prstGeom prst="rect">
                            <a:avLst/>
                          </a:prstGeom>
                          <a:ln>
                            <a:noFill/>
                          </a:ln>
                        </wps:spPr>
                        <wps:txbx>
                          <w:txbxContent>
                            <w:p w14:paraId="3AA99A68" w14:textId="77777777" w:rsidR="00A94BB1" w:rsidRDefault="003E7651">
                              <w:pPr>
                                <w:spacing w:after="160" w:line="259" w:lineRule="auto"/>
                              </w:pPr>
                              <w:r>
                                <w:rPr>
                                  <w:b/>
                                  <w:sz w:val="44"/>
                                </w:rPr>
                                <w:t>Band 9–10 Design and Technologies 2026</w:t>
                              </w:r>
                            </w:p>
                          </w:txbxContent>
                        </wps:txbx>
                        <wps:bodyPr horzOverflow="overflow" vert="horz" lIns="0" tIns="0" rIns="0" bIns="0" rtlCol="0">
                          <a:noAutofit/>
                        </wps:bodyPr>
                      </wps:wsp>
                      <wps:wsp>
                        <wps:cNvPr id="9" name="Rectangle 9"/>
                        <wps:cNvSpPr/>
                        <wps:spPr>
                          <a:xfrm>
                            <a:off x="0" y="385776"/>
                            <a:ext cx="5838982" cy="371239"/>
                          </a:xfrm>
                          <a:prstGeom prst="rect">
                            <a:avLst/>
                          </a:prstGeom>
                          <a:ln>
                            <a:noFill/>
                          </a:ln>
                        </wps:spPr>
                        <wps:txbx>
                          <w:txbxContent>
                            <w:p w14:paraId="57001741" w14:textId="77777777" w:rsidR="00A94BB1" w:rsidRDefault="003E7651">
                              <w:pPr>
                                <w:spacing w:after="160" w:line="259" w:lineRule="auto"/>
                              </w:pPr>
                              <w:r>
                                <w:rPr>
                                  <w:b/>
                                  <w:sz w:val="44"/>
                                </w:rPr>
                                <w:t>Curriculum and assessment plan</w:t>
                              </w:r>
                            </w:p>
                          </w:txbxContent>
                        </wps:txbx>
                        <wps:bodyPr horzOverflow="overflow" vert="horz" lIns="0" tIns="0" rIns="0" bIns="0" rtlCol="0">
                          <a:noAutofit/>
                        </wps:bodyPr>
                      </wps:wsp>
                      <wps:wsp>
                        <wps:cNvPr id="10" name="Rectangle 10"/>
                        <wps:cNvSpPr/>
                        <wps:spPr>
                          <a:xfrm>
                            <a:off x="0" y="771554"/>
                            <a:ext cx="3381815" cy="236243"/>
                          </a:xfrm>
                          <a:prstGeom prst="rect">
                            <a:avLst/>
                          </a:prstGeom>
                          <a:ln>
                            <a:noFill/>
                          </a:ln>
                        </wps:spPr>
                        <wps:txbx>
                          <w:txbxContent>
                            <w:p w14:paraId="576AEB0F" w14:textId="77777777" w:rsidR="00A94BB1" w:rsidRDefault="003E7651">
                              <w:pPr>
                                <w:spacing w:after="160" w:line="259" w:lineRule="auto"/>
                              </w:pPr>
                              <w:r>
                                <w:rPr>
                                  <w:color w:val="6D6F70"/>
                                  <w:sz w:val="28"/>
                                </w:rPr>
                                <w:t>St Brendan's College (Yeppoon)</w:t>
                              </w:r>
                            </w:p>
                          </w:txbxContent>
                        </wps:txbx>
                        <wps:bodyPr horzOverflow="overflow" vert="horz" lIns="0" tIns="0" rIns="0" bIns="0" rtlCol="0">
                          <a:noAutofit/>
                        </wps:bodyPr>
                      </wps:wsp>
                      <wps:wsp>
                        <wps:cNvPr id="11" name="Shape 11"/>
                        <wps:cNvSpPr/>
                        <wps:spPr>
                          <a:xfrm>
                            <a:off x="0" y="1149688"/>
                            <a:ext cx="13680021" cy="0"/>
                          </a:xfrm>
                          <a:custGeom>
                            <a:avLst/>
                            <a:gdLst/>
                            <a:ahLst/>
                            <a:cxnLst/>
                            <a:rect l="0" t="0" r="0" b="0"/>
                            <a:pathLst>
                              <a:path w="13680021">
                                <a:moveTo>
                                  <a:pt x="0" y="0"/>
                                </a:moveTo>
                                <a:lnTo>
                                  <a:pt x="13680021" y="0"/>
                                </a:lnTo>
                              </a:path>
                            </a:pathLst>
                          </a:custGeom>
                          <a:ln w="19050" cap="flat">
                            <a:miter lim="127000"/>
                          </a:ln>
                        </wps:spPr>
                        <wps:style>
                          <a:lnRef idx="1">
                            <a:srgbClr val="D52A1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37" style="width:1077.17pt;height:90.5266pt;mso-position-horizontal-relative:char;mso-position-vertical-relative:line" coordsize="136800,11496">
                <v:shape id="Picture 7" style="position:absolute;width:8999;height:8999;left:127800;top:0;" filled="f">
                  <v:imagedata r:id="rId8"/>
                </v:shape>
                <v:rect id="Rectangle 8" style="position:absolute;width:73859;height:3712;left:0;top:0;" filled="f" stroked="f">
                  <v:textbox inset="0,0,0,0">
                    <w:txbxContent>
                      <w:p>
                        <w:pPr>
                          <w:spacing w:before="0" w:after="160" w:line="259" w:lineRule="auto"/>
                        </w:pPr>
                        <w:r>
                          <w:rPr>
                            <w:rFonts w:cs="Arial" w:hAnsi="Arial" w:eastAsia="Arial" w:ascii="Arial"/>
                            <w:b w:val="1"/>
                            <w:sz w:val="44"/>
                          </w:rPr>
                          <w:t>Band 9–10 Design and Technologies 2026</w:t>
                        </w:r>
                      </w:p>
                    </w:txbxContent>
                  </v:textbox>
                </v:rect>
                <v:rect id="Rectangle 9" style="position:absolute;width:58389;height:3712;left:0;top:3857;" filled="f" stroked="f">
                  <v:textbox inset="0,0,0,0">
                    <w:txbxContent>
                      <w:p>
                        <w:pPr>
                          <w:spacing w:before="0" w:after="160" w:line="259" w:lineRule="auto"/>
                        </w:pPr>
                        <w:r>
                          <w:rPr>
                            <w:rFonts w:cs="Arial" w:hAnsi="Arial" w:eastAsia="Arial" w:ascii="Arial"/>
                            <w:b w:val="1"/>
                            <w:sz w:val="44"/>
                          </w:rPr>
                          <w:t>Curriculum and assessment plan</w:t>
                        </w:r>
                      </w:p>
                    </w:txbxContent>
                  </v:textbox>
                </v:rect>
                <v:rect id="Rectangle 10" style="position:absolute;width:33818;height:2362;left:0;top:7715;" filled="f" stroked="f">
                  <v:textbox inset="0,0,0,0">
                    <w:txbxContent>
                      <w:p>
                        <w:pPr>
                          <w:spacing w:before="0" w:after="160" w:line="259" w:lineRule="auto"/>
                        </w:pPr>
                        <w:r>
                          <w:rPr>
                            <w:color w:val="6d6f70"/>
                            <w:sz w:val="28"/>
                          </w:rPr>
                          <w:t>St Brendan's College (Yeppoon)</w:t>
                        </w:r>
                      </w:p>
                    </w:txbxContent>
                  </v:textbox>
                </v:rect>
                <v:shape id="Shape 11" style="position:absolute;width:136800;height:0;left:0;top:11496;" coordsize="13680021,0" path="m0,0l13680021,0">
                  <v:stroke weight="1.5pt" endcap="flat" joinstyle="miter" miterlimit="10" on="true" color="#d52a1d"/>
                  <v:fill on="false" color="#000000" opacity="0"/>
                </v:shape>
              </v:group>
            </w:pict>
          </mc:Fallback>
        </mc:AlternateContent>
      </w:r>
    </w:p>
    <w:tbl>
      <w:tblPr>
        <w:tblStyle w:val="TableGrid"/>
        <w:tblW w:w="21539" w:type="dxa"/>
        <w:tblInd w:w="2" w:type="dxa"/>
        <w:tblCellMar>
          <w:top w:w="110" w:type="dxa"/>
          <w:left w:w="103" w:type="dxa"/>
          <w:bottom w:w="0" w:type="dxa"/>
          <w:right w:w="112" w:type="dxa"/>
        </w:tblCellMar>
        <w:tblLook w:val="04A0" w:firstRow="1" w:lastRow="0" w:firstColumn="1" w:lastColumn="0" w:noHBand="0" w:noVBand="1"/>
        <w:tblLayout w:type="fixed"/>
      </w:tblPr>
      <w:tblGrid>
        <w:gridCol w:w="16155"/>
        <w:gridCol w:w="5384"/>
      </w:tblGrid>
      <w:tr w:rsidR="00A94BB1" w14:paraId="4128905D" w14:textId="77777777" w:rsidTr="00126D17">
        <w:trPr>
          <w:trHeight w:val="405"/>
        </w:trPr>
        <w:tc>
          <w:tcPr>
            <w:tcW w:w="16155" w:type="dxa"/>
            <w:tcBorders>
              <w:top w:val="single" w:sz="4" w:space="0" w:color="A8A8A8"/>
              <w:left w:val="single" w:sz="2" w:space="0" w:color="A8A8A8"/>
              <w:bottom w:val="single" w:sz="12" w:space="0" w:color="D52A1D"/>
              <w:right w:val="single" w:sz="2" w:space="0" w:color="A8A8A8"/>
            </w:tcBorders>
            <w:shd w:val="clear" w:color="auto" w:fill="7E8081"/>
          </w:tcPr>
          <w:p w14:paraId="591E891E" w14:textId="77777777" w:rsidR="00A94BB1" w:rsidRDefault="003E7651">
            <w:pPr>
              <w:spacing w:line="259" w:lineRule="auto"/>
            </w:pPr>
            <w:r>
              <w:rPr>
                <w:b/>
                <w:color w:val="FFFFFF"/>
                <w:sz w:val="20"/>
              </w:rPr>
              <w:t>Level description</w:t>
            </w:r>
          </w:p>
        </w:tc>
        <w:tc>
          <w:tcPr>
            <w:tcW w:w="5384" w:type="dxa"/>
            <w:tcBorders>
              <w:top w:val="single" w:sz="4" w:space="0" w:color="A8A8A8"/>
              <w:left w:val="single" w:sz="2" w:space="0" w:color="A8A8A8"/>
              <w:bottom w:val="single" w:sz="12" w:space="0" w:color="D52A1D"/>
              <w:right w:val="single" w:sz="2" w:space="0" w:color="A8A8A8"/>
            </w:tcBorders>
            <w:shd w:val="clear" w:color="auto" w:fill="7E8081"/>
          </w:tcPr>
          <w:p w14:paraId="037F2E87" w14:textId="77777777" w:rsidR="00A94BB1" w:rsidRDefault="003E7651">
            <w:pPr>
              <w:spacing w:line="259" w:lineRule="auto"/>
              <w:ind w:left="2"/>
            </w:pPr>
            <w:r>
              <w:rPr>
                <w:b/>
                <w:color w:val="FFFFFF"/>
                <w:sz w:val="20"/>
              </w:rPr>
              <w:t>Context and cohort considerations</w:t>
            </w:r>
          </w:p>
        </w:tc>
      </w:tr>
      <w:tr w:rsidR="00A94BB1" w14:paraId="26049B80" w14:textId="77777777" w:rsidTr="00126D17">
        <w:trPr>
          <w:trHeight w:val="5799"/>
        </w:trPr>
        <w:tc>
          <w:tcPr>
            <w:tcW w:w="16155" w:type="dxa"/>
            <w:tcBorders>
              <w:top w:val="single" w:sz="12" w:space="0" w:color="D52A1D"/>
              <w:left w:val="single" w:sz="2" w:space="0" w:color="A8A8A8"/>
              <w:bottom w:val="single" w:sz="8" w:space="0" w:color="A8A8A8"/>
              <w:right w:val="single" w:sz="2" w:space="0" w:color="A8A8A8"/>
            </w:tcBorders>
          </w:tcPr>
          <w:p>
            <w:r>
              <w:t>By the end of Year 10 students should have had the opportunity to design and produce at least 4 designed solutions focused on one or more of the 4 technologies contexts:</w:t>
            </w:r>
          </w:p>
          <w:p>
            <w:r>
              <w:t>• Engineering principles and systems</w:t>
            </w:r>
          </w:p>
          <w:p>
            <w:r>
              <w:t>• Food and fibre production</w:t>
            </w:r>
          </w:p>
          <w:p>
            <w:r>
              <w:t>• Food specialisations</w:t>
            </w:r>
          </w:p>
          <w:p>
            <w:r>
              <w:t>• Materials and technologies specialisations.</w:t>
            </w:r>
          </w:p>
          <w:p>
            <w:r>
              <w:t>Students should have opportunities to experience creating designed solutions for products, services and environments.</w:t>
            </w:r>
          </w:p>
          <w:p>
            <w:r>
              <w:t>Students use design and technologies knowledge and understanding, processes and production skills and design thinking to produce designed solutions for identified needs or opportunities of relevance to individuals and local, regional or global communities. They work independently and collaboratively. Problem-solving activities acknowledge the complexities of contemporary life and make connections to related specialised occupations and further study. Increasingly, study has a global perspective, with opportunities to understand the complex interdependencies involved in the development of technologies and enterprises.</w:t>
            </w:r>
          </w:p>
          <w:p>
            <w:r>
              <w:t>Students specifically focus on preferred futures, taking into account ethics; legal issues; social values; and economic, environmental and social sustainability factors; and use strategies such as life cycle thinking. They use critical thinking, creativity, innovation and enterprise skills with increasing confidence, independence and collaboration. Students analyse data, evaluate design ideas and technologies, respond to feedback, and evaluate design processes used to inform designed solutions for preferred futures.</w:t>
            </w:r>
          </w:p>
          <w:p>
            <w:r>
              <w:t>Using a range of technologies including a variety of graphical representation techniques to communicate, students generate and represent original ideas and production plans in 2-dimensional and 3-dimensional representations. These techniques will be specific to the technologies context and may include scale, perspective, orthogonal and production drawings with sectional and exploded views. Students produce rendered, illustrated views for marketing and use graphic visualisation software to produce dynamic views of design ideas and designed solutions.</w:t>
            </w:r>
          </w:p>
          <w:p>
            <w:r>
              <w:t>Students identify the steps involved in planning the production of designed solutions. They develop detailed project management plans, incorporating elements such as sequenced time, cost and action plans, to manage design tasks safely. Students apply management plans, making adjustments when necessary, to successfully complete design tasks. They identify and establish safety procedures that minimise risk and manage projects with safety and efficiency in mind, maintaining safety standards and management procedures to ensure success.</w:t>
            </w:r>
          </w:p>
        </w:tc>
        <w:tc>
          <w:tcPr>
            <w:tcW w:w="5384" w:type="dxa"/>
            <w:tcBorders>
              <w:top w:val="single" w:sz="12" w:space="0" w:color="D52A1D"/>
              <w:left w:val="single" w:sz="2" w:space="0" w:color="A8A8A8"/>
              <w:bottom w:val="single" w:sz="8" w:space="0" w:color="A8A8A8"/>
              <w:right w:val="single" w:sz="2" w:space="0" w:color="A8A8A8"/>
            </w:tcBorders>
          </w:tcPr>
          <w:p w14:paraId="1BDDC614" w14:textId="77777777" w:rsidR="00A94BB1" w:rsidRDefault="00A94BB1">
            <w:pPr>
              <w:spacing w:after="160" w:line="259" w:lineRule="auto"/>
            </w:pPr>
          </w:p>
        </w:tc>
      </w:tr>
    </w:tbl>
    <w:p w14:paraId="7F64BFB3" w14:textId="77777777" w:rsidR="00126D17" w:rsidRDefault="00126D17"/>
    <w:tbl>
      <w:tblPr>
        <w:tblStyle w:val="TableGrid"/>
        <w:tblW w:w="21539" w:type="dxa"/>
        <w:tblInd w:w="5" w:type="dxa"/>
        <w:tblCellMar>
          <w:top w:w="110" w:type="dxa"/>
          <w:left w:w="103" w:type="dxa"/>
          <w:bottom w:w="0" w:type="dxa"/>
          <w:right w:w="112" w:type="dxa"/>
        </w:tblCellMar>
        <w:tblLook w:val="04A0" w:firstRow="1" w:lastRow="0" w:firstColumn="1" w:lastColumn="0" w:noHBand="0" w:noVBand="1"/>
        <w:tblLayout w:type="fixed"/>
      </w:tblPr>
      <w:tblGrid>
        <w:gridCol w:w="3231"/>
        <w:gridCol w:w="4576"/>
        <w:gridCol w:w="4578"/>
        <w:gridCol w:w="4578"/>
        <w:gridCol w:w="4576"/>
      </w:tblGrid>
      <w:tr w:rsidR="00A94BB1" w14:paraId="67EA8FFC" w14:textId="77777777" w:rsidTr="00126D17">
        <w:trPr>
          <w:trHeight w:val="405"/>
        </w:trPr>
        <w:tc>
          <w:tcPr>
            <w:tcW w:w="3231" w:type="dxa"/>
            <w:tcBorders>
              <w:top w:val="nil"/>
              <w:left w:val="nil"/>
              <w:bottom w:val="single" w:sz="4" w:space="0" w:color="A8A8A8"/>
              <w:right w:val="single" w:sz="2" w:space="0" w:color="A8A8A8"/>
            </w:tcBorders>
          </w:tcPr>
          <w:p w14:paraId="19CE33C0" w14:textId="77777777" w:rsidR="00A94BB1" w:rsidRDefault="00A94BB1">
            <w:pPr>
              <w:spacing w:after="160" w:line="259" w:lineRule="auto"/>
            </w:pP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16A413B6" w14:textId="77777777" w:rsidR="00A94BB1" w:rsidRDefault="003E7651">
            <w:pPr>
              <w:spacing w:line="259" w:lineRule="auto"/>
            </w:pPr>
            <w:r>
              <w:rPr>
                <w:b/>
                <w:color w:val="FFFFFF"/>
                <w:sz w:val="20"/>
              </w:rPr>
              <w:t>Unit 1 — Engineering</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2F94E11E" w14:textId="77777777" w:rsidR="00A94BB1" w:rsidRDefault="003E7651">
            <w:pPr>
              <w:spacing w:line="259" w:lineRule="auto"/>
              <w:ind w:left="2"/>
            </w:pPr>
            <w:r>
              <w:rPr>
                <w:b/>
                <w:color w:val="FFFFFF"/>
                <w:sz w:val="20"/>
              </w:rPr>
              <w:t>Unit 2 — Sustainability</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D8D17FB" w14:textId="77777777" w:rsidR="00A94BB1" w:rsidRDefault="003E7651">
            <w:pPr>
              <w:spacing w:line="259" w:lineRule="auto"/>
              <w:ind w:left="2"/>
            </w:pPr>
            <w:r>
              <w:rPr>
                <w:b/>
                <w:color w:val="FFFFFF"/>
                <w:sz w:val="20"/>
              </w:rPr>
              <w:t>Unit 3 — Product</w:t>
            </w: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28DE0174" w14:textId="77777777" w:rsidR="00A94BB1" w:rsidRDefault="003E7651">
            <w:pPr>
              <w:spacing w:line="259" w:lineRule="auto"/>
              <w:ind w:left="2"/>
            </w:pPr>
            <w:r>
              <w:rPr>
                <w:b/>
                <w:color w:val="FFFFFF"/>
                <w:sz w:val="20"/>
              </w:rPr>
              <w:t>Unit 4 — Cooking</w:t>
            </w:r>
          </w:p>
        </w:tc>
      </w:tr>
      <w:tr w:rsidR="00A94BB1" w14:paraId="3AB7B618" w14:textId="77777777" w:rsidTr="00126D17">
        <w:trPr>
          <w:trHeight w:val="407"/>
        </w:trPr>
        <w:tc>
          <w:tcPr>
            <w:tcW w:w="3231" w:type="dxa"/>
            <w:tcBorders>
              <w:top w:val="single" w:sz="4" w:space="0" w:color="A8A8A8"/>
              <w:left w:val="single" w:sz="2" w:space="0" w:color="A8A8A8"/>
              <w:bottom w:val="single" w:sz="8" w:space="0" w:color="A8A8A8"/>
              <w:right w:val="single" w:sz="2" w:space="0" w:color="A8A8A8"/>
            </w:tcBorders>
            <w:vAlign w:val="center"/>
          </w:tcPr>
          <w:p w14:paraId="2CA2B660" w14:textId="77777777" w:rsidR="00A94BB1" w:rsidRDefault="003E7651">
            <w:pPr>
              <w:spacing w:line="259" w:lineRule="auto"/>
              <w:ind w:left="2"/>
            </w:pPr>
            <w:r>
              <w:rPr>
                <w:b/>
                <w:sz w:val="19"/>
              </w:rPr>
              <w:t>Year level</w:t>
            </w:r>
          </w:p>
        </w:tc>
        <w:tc>
          <w:tcPr>
            <w:tcW w:w="4576" w:type="dxa"/>
            <w:tcBorders>
              <w:top w:val="single" w:sz="12" w:space="0" w:color="D52A1D"/>
              <w:left w:val="single" w:sz="2" w:space="0" w:color="A8A8A8"/>
              <w:bottom w:val="single" w:sz="8" w:space="0" w:color="A8A8A8"/>
              <w:right w:val="single" w:sz="2" w:space="0" w:color="A8A8A8"/>
            </w:tcBorders>
          </w:tcPr>
          <w:p w14:paraId="793B5611" w14:textId="77777777" w:rsidR="00A94BB1" w:rsidRDefault="003E7651">
            <w:pPr>
              <w:spacing w:line="259" w:lineRule="auto"/>
            </w:pPr>
            <w:r>
              <w:rPr>
                <w:sz w:val="19"/>
              </w:rPr>
              <w:t>9</w:t>
            </w:r>
          </w:p>
        </w:tc>
        <w:tc>
          <w:tcPr>
            <w:tcW w:w="4578" w:type="dxa"/>
            <w:tcBorders>
              <w:top w:val="single" w:sz="12" w:space="0" w:color="D52A1D"/>
              <w:left w:val="single" w:sz="2" w:space="0" w:color="A8A8A8"/>
              <w:bottom w:val="single" w:sz="8" w:space="0" w:color="A8A8A8"/>
              <w:right w:val="single" w:sz="2" w:space="0" w:color="A8A8A8"/>
            </w:tcBorders>
          </w:tcPr>
          <w:p w14:paraId="7461B82B" w14:textId="77777777" w:rsidR="00A94BB1" w:rsidRDefault="003E7651">
            <w:pPr>
              <w:spacing w:line="259" w:lineRule="auto"/>
              <w:ind w:left="2"/>
            </w:pPr>
            <w:r>
              <w:rPr>
                <w:sz w:val="19"/>
              </w:rPr>
              <w:t>9</w:t>
            </w:r>
          </w:p>
        </w:tc>
        <w:tc>
          <w:tcPr>
            <w:tcW w:w="4578" w:type="dxa"/>
            <w:tcBorders>
              <w:top w:val="single" w:sz="12" w:space="0" w:color="D52A1D"/>
              <w:left w:val="single" w:sz="2" w:space="0" w:color="A8A8A8"/>
              <w:bottom w:val="single" w:sz="8" w:space="0" w:color="A8A8A8"/>
              <w:right w:val="single" w:sz="2" w:space="0" w:color="A8A8A8"/>
            </w:tcBorders>
          </w:tcPr>
          <w:p w14:paraId="63E33C56" w14:textId="77777777" w:rsidR="00A94BB1" w:rsidRDefault="003E7651">
            <w:pPr>
              <w:spacing w:line="259" w:lineRule="auto"/>
              <w:ind w:left="2"/>
            </w:pPr>
            <w:r>
              <w:rPr>
                <w:sz w:val="19"/>
              </w:rPr>
              <w:t>10</w:t>
            </w:r>
          </w:p>
        </w:tc>
        <w:tc>
          <w:tcPr>
            <w:tcW w:w="4576" w:type="dxa"/>
            <w:tcBorders>
              <w:top w:val="single" w:sz="12" w:space="0" w:color="D52A1D"/>
              <w:left w:val="single" w:sz="2" w:space="0" w:color="A8A8A8"/>
              <w:bottom w:val="single" w:sz="8" w:space="0" w:color="A8A8A8"/>
              <w:right w:val="single" w:sz="2" w:space="0" w:color="A8A8A8"/>
            </w:tcBorders>
          </w:tcPr>
          <w:p w14:paraId="1F8E8CAE" w14:textId="77777777" w:rsidR="00A94BB1" w:rsidRDefault="003E7651">
            <w:pPr>
              <w:spacing w:line="259" w:lineRule="auto"/>
              <w:ind w:left="2"/>
            </w:pPr>
            <w:r>
              <w:rPr>
                <w:sz w:val="19"/>
              </w:rPr>
              <w:t>10</w:t>
            </w:r>
          </w:p>
        </w:tc>
      </w:tr>
      <w:tr w:rsidR="00A94BB1" w14:paraId="675F536F" w14:textId="77777777" w:rsidTr="00126D17">
        <w:trPr>
          <w:trHeight w:val="398"/>
        </w:trPr>
        <w:tc>
          <w:tcPr>
            <w:tcW w:w="3231" w:type="dxa"/>
            <w:tcBorders>
              <w:top w:val="single" w:sz="8" w:space="0" w:color="A8A8A8"/>
              <w:left w:val="single" w:sz="2" w:space="0" w:color="A8A8A8"/>
              <w:bottom w:val="single" w:sz="8" w:space="0" w:color="A8A8A8"/>
              <w:right w:val="single" w:sz="2" w:space="0" w:color="A8A8A8"/>
            </w:tcBorders>
          </w:tcPr>
          <w:p w14:paraId="34D18A1D" w14:textId="77777777" w:rsidR="00A94BB1" w:rsidRDefault="003E7651">
            <w:pPr>
              <w:spacing w:line="259" w:lineRule="auto"/>
              <w:ind w:left="2"/>
            </w:pPr>
            <w:r>
              <w:rPr>
                <w:b/>
                <w:sz w:val="19"/>
              </w:rPr>
              <w:t>Duration</w:t>
            </w:r>
          </w:p>
        </w:tc>
        <w:tc>
          <w:tcPr>
            <w:tcW w:w="4576" w:type="dxa"/>
            <w:tcBorders>
              <w:top w:val="single" w:sz="8" w:space="0" w:color="A8A8A8"/>
              <w:left w:val="single" w:sz="2" w:space="0" w:color="A8A8A8"/>
              <w:bottom w:val="single" w:sz="8" w:space="0" w:color="A8A8A8"/>
              <w:right w:val="single" w:sz="2" w:space="0" w:color="A8A8A8"/>
            </w:tcBorders>
          </w:tcPr>
          <w:p w14:paraId="65AC5ABE" w14:textId="77777777" w:rsidR="00A94BB1" w:rsidRDefault="003E7651">
            <w:pPr>
              <w:spacing w:line="259" w:lineRule="auto"/>
            </w:pPr>
            <w:r>
              <w:rPr>
                <w:sz w:val="19"/>
              </w:rPr>
              <w:t>1 Semester</w:t>
            </w:r>
          </w:p>
        </w:tc>
        <w:tc>
          <w:tcPr>
            <w:tcW w:w="4578" w:type="dxa"/>
            <w:tcBorders>
              <w:top w:val="single" w:sz="8" w:space="0" w:color="A8A8A8"/>
              <w:left w:val="single" w:sz="2" w:space="0" w:color="A8A8A8"/>
              <w:bottom w:val="single" w:sz="8" w:space="0" w:color="A8A8A8"/>
              <w:right w:val="single" w:sz="2" w:space="0" w:color="A8A8A8"/>
            </w:tcBorders>
          </w:tcPr>
          <w:p w14:paraId="20220D8E" w14:textId="77777777" w:rsidR="00A94BB1" w:rsidRDefault="003E7651">
            <w:pPr>
              <w:spacing w:line="259" w:lineRule="auto"/>
              <w:ind w:left="2"/>
            </w:pPr>
            <w:r>
              <w:rPr>
                <w:sz w:val="19"/>
              </w:rPr>
              <w:t>1 Semester</w:t>
            </w:r>
          </w:p>
        </w:tc>
        <w:tc>
          <w:tcPr>
            <w:tcW w:w="4578" w:type="dxa"/>
            <w:tcBorders>
              <w:top w:val="single" w:sz="8" w:space="0" w:color="A8A8A8"/>
              <w:left w:val="single" w:sz="2" w:space="0" w:color="A8A8A8"/>
              <w:bottom w:val="single" w:sz="8" w:space="0" w:color="A8A8A8"/>
              <w:right w:val="single" w:sz="2" w:space="0" w:color="A8A8A8"/>
            </w:tcBorders>
          </w:tcPr>
          <w:p w14:paraId="556ED4F4" w14:textId="77777777" w:rsidR="00A94BB1" w:rsidRDefault="003E7651">
            <w:pPr>
              <w:spacing w:line="259" w:lineRule="auto"/>
              <w:ind w:left="2"/>
            </w:pPr>
            <w:r>
              <w:rPr>
                <w:sz w:val="19"/>
              </w:rPr>
              <w:t>1 Semester</w:t>
            </w:r>
          </w:p>
        </w:tc>
        <w:tc>
          <w:tcPr>
            <w:tcW w:w="4576" w:type="dxa"/>
            <w:tcBorders>
              <w:top w:val="single" w:sz="8" w:space="0" w:color="A8A8A8"/>
              <w:left w:val="single" w:sz="2" w:space="0" w:color="A8A8A8"/>
              <w:bottom w:val="single" w:sz="8" w:space="0" w:color="A8A8A8"/>
              <w:right w:val="single" w:sz="2" w:space="0" w:color="A8A8A8"/>
            </w:tcBorders>
          </w:tcPr>
          <w:p w14:paraId="17EC82B7" w14:textId="77777777" w:rsidR="00A94BB1" w:rsidRDefault="003E7651">
            <w:pPr>
              <w:spacing w:line="259" w:lineRule="auto"/>
              <w:ind w:left="2"/>
            </w:pPr>
            <w:r>
              <w:rPr>
                <w:sz w:val="19"/>
              </w:rPr>
              <w:t>1 Term</w:t>
            </w:r>
          </w:p>
        </w:tc>
      </w:tr>
      <w:tr w:rsidR="00A94BB1" w14:paraId="617593BB" w14:textId="77777777" w:rsidTr="00126D17">
        <w:trPr>
          <w:trHeight w:val="4206"/>
        </w:trPr>
        <w:tc>
          <w:tcPr>
            <w:tcW w:w="3231" w:type="dxa"/>
            <w:tcBorders>
              <w:top w:val="single" w:sz="8" w:space="0" w:color="A8A8A8"/>
              <w:left w:val="single" w:sz="2" w:space="0" w:color="A8A8A8"/>
              <w:bottom w:val="single" w:sz="8" w:space="0" w:color="A8A8A8"/>
              <w:right w:val="single" w:sz="2" w:space="0" w:color="A8A8A8"/>
            </w:tcBorders>
          </w:tcPr>
          <w:p w14:paraId="4F10C8ED" w14:textId="77777777" w:rsidR="00A94BB1" w:rsidRDefault="003E7651">
            <w:pPr>
              <w:spacing w:line="259" w:lineRule="auto"/>
              <w:ind w:left="2"/>
            </w:pPr>
            <w:r>
              <w:rPr>
                <w:b/>
                <w:sz w:val="19"/>
              </w:rPr>
              <w:t>Description</w:t>
            </w:r>
          </w:p>
        </w:tc>
        <w:tc>
          <w:tcPr>
            <w:tcW w:w="4576" w:type="dxa"/>
            <w:tcBorders>
              <w:top w:val="single" w:sz="8" w:space="0" w:color="A8A8A8"/>
              <w:left w:val="single" w:sz="2" w:space="0" w:color="A8A8A8"/>
              <w:bottom w:val="single" w:sz="8" w:space="0" w:color="A8A8A8"/>
              <w:right w:val="single" w:sz="2" w:space="0" w:color="A8A8A8"/>
            </w:tcBorders>
          </w:tcPr>
          <w:p w14:paraId="51F912C0" w14:textId="77777777" w:rsidR="00A94BB1" w:rsidRDefault="003E7651">
            <w:pPr>
              <w:spacing w:line="259" w:lineRule="auto"/>
              <w:ind w:right="13"/>
            </w:pPr>
            <w:r>
              <w:rPr>
                <w:sz w:val="19"/>
              </w:rPr>
              <w:t>In this unit, students investigate the engineering principles behind bridge design, with a focus on how forces, materials, and structural systems interact to create safe and effective structures. Students explore tension, compression, load distribution, and stability, and examine how material properties influence strength, durability, and sustainability. Through analysis of real-world bridges and hands-on design tasks, students develop an understanding of how engineers consider technical, environmental, and practical factors when designing engineered solutions. The unit builds students’ knowledge of materials and forces while developing their ability to apply the design process to solve authentic engineering problems.</w:t>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5B5123BE" w14:textId="77777777" w:rsidR="00A94BB1" w:rsidRDefault="003E7651">
            <w:pPr>
              <w:spacing w:line="259" w:lineRule="auto"/>
              <w:ind w:left="2" w:right="160"/>
            </w:pPr>
            <w:r>
              <w:rPr>
                <w:sz w:val="19"/>
              </w:rPr>
              <w:t>In this unit, students explore sustainable living through the lens of resilience and self-sufficiency, examining how designed solutions can support survival and wellbeing in extreme or off-grid scenarios. Students investigate sustainability from ecological, economic, and social perspectives, considering how ethical decision-making, resource management, and long-term impacts influence design choices. Through analysis of real-world sustainable systems such as energy, water, food production, and shelter, students develop an understanding of how designers and engineers respond to challenges related to security, sustainability, and human needs. The unit emphasises thoughtful planning, innovation, and the responsible use of technologies to create sustainable living environments.</w:t>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52D5219D" w14:textId="77777777" w:rsidR="00A94BB1" w:rsidRDefault="003E7651">
            <w:pPr>
              <w:spacing w:line="259" w:lineRule="auto"/>
              <w:ind w:left="2" w:right="54"/>
            </w:pPr>
            <w:r>
              <w:rPr>
                <w:sz w:val="19"/>
              </w:rPr>
              <w:t>In this unit, students explore commercial design by examining how products are developed to meet user needs and succeed in competitive markets. Students investigate market analysis, target audiences, product design and manufacturing processes, and basic business principles such as value proposition, cost, and sustainability. Through analysis of existing commercial products and innovation case studies, students develop an understanding of how designers balance functionality, aesthetics, ethical considerations, and commercial viability. The unit emphasises innovation, enterprise skills, and informed decision-making in the development of market-ready designed solutions.</w:t>
            </w:r>
            <w:r>
              <w:rPr>
                <w:sz w:val="19"/>
              </w:rPr>
              <w:t xml:space="preserve"/>
            </w:r>
            <w:proofErr w:type="spellStart"/>
            <w:r>
              <w:rPr>
                <w:sz w:val="19"/>
              </w:rPr>
              <w:t/>
            </w:r>
            <w:proofErr w:type="spellEnd"/>
            <w:r>
              <w:rPr>
                <w:sz w:val="19"/>
              </w:rPr>
              <w:t xml:space="preserve"/>
            </w:r>
          </w:p>
        </w:tc>
        <w:tc>
          <w:tcPr>
            <w:tcW w:w="4576" w:type="dxa"/>
            <w:tcBorders>
              <w:top w:val="single" w:sz="8" w:space="0" w:color="A8A8A8"/>
              <w:left w:val="single" w:sz="2" w:space="0" w:color="A8A8A8"/>
              <w:bottom w:val="single" w:sz="8" w:space="0" w:color="A8A8A8"/>
              <w:right w:val="single" w:sz="2" w:space="0" w:color="A8A8A8"/>
            </w:tcBorders>
          </w:tcPr>
          <w:p w14:paraId="55776BF6" w14:textId="77777777" w:rsidR="00A94BB1" w:rsidRDefault="003E7651">
            <w:pPr>
              <w:spacing w:line="259" w:lineRule="auto"/>
              <w:ind w:left="2"/>
            </w:pPr>
            <w:r>
              <w:rPr>
                <w:sz w:val="19"/>
              </w:rPr>
              <w:t>In this unit, students explore food design and preparation through the use of a virtual kitchen environment. They investigate how food trends have evolved over time, comparing historical food practices with contemporary and emerging trends influenced by culture, technology, health, and sustainability. Students examine how sensory and functional properties of food affect design decisions, including flavour, texture, presentation, and nutritional value. By working in a virtual cooking space, students develop an understanding of how technologies can be used to design, test, and communicate food solutions in innovative and safe ways, while considering social and cultural influences on food choices.</w:t>
            </w:r>
            <w:proofErr w:type="gramStart"/>
            <w:r>
              <w:rPr>
                <w:sz w:val="19"/>
              </w:rPr>
              <w:t/>
            </w:r>
            <w:proofErr w:type="gramEnd"/>
            <w:r>
              <w:rPr>
                <w:sz w:val="19"/>
              </w:rPr>
              <w:t xml:space="preserve"/>
            </w:r>
            <w:r>
              <w:rPr>
                <w:sz w:val="19"/>
              </w:rPr>
              <w:t xml:space="preserve"/>
            </w:r>
          </w:p>
        </w:tc>
      </w:tr>
    </w:tbl>
    <w:p w14:paraId="76B16531" w14:textId="77777777" w:rsidR="00A94BB1" w:rsidRDefault="00A94BB1">
      <w:pPr>
        <w:spacing w:line="259" w:lineRule="auto"/>
        <w:ind w:left="-1134" w:right="22368"/>
      </w:pPr>
    </w:p>
    <w:tbl>
      <w:tblPr>
        <w:tblStyle w:val="TableGrid"/>
        <w:tblW w:w="21539" w:type="dxa"/>
        <w:tblInd w:w="2" w:type="dxa"/>
        <w:tblCellMar>
          <w:top w:w="110" w:type="dxa"/>
          <w:left w:w="103" w:type="dxa"/>
          <w:bottom w:w="0" w:type="dxa"/>
          <w:right w:w="112" w:type="dxa"/>
        </w:tblCellMar>
        <w:tblLook w:val="04A0" w:firstRow="1" w:lastRow="0" w:firstColumn="1" w:lastColumn="0" w:noHBand="0" w:noVBand="1"/>
        <w:tblLayout w:type="fixed"/>
      </w:tblPr>
      <w:tblGrid>
        <w:gridCol w:w="3229"/>
        <w:gridCol w:w="4578"/>
        <w:gridCol w:w="4578"/>
        <w:gridCol w:w="4578"/>
        <w:gridCol w:w="4576"/>
      </w:tblGrid>
      <w:tr w:rsidR="00A94BB1" w14:paraId="68FA43F1" w14:textId="77777777" w:rsidTr="00126D17">
        <w:trPr>
          <w:trHeight w:val="409"/>
        </w:trPr>
        <w:tc>
          <w:tcPr>
            <w:tcW w:w="3229" w:type="dxa"/>
            <w:tcBorders>
              <w:top w:val="nil"/>
              <w:left w:val="nil"/>
              <w:bottom w:val="single" w:sz="4" w:space="0" w:color="A8A8A8"/>
              <w:right w:val="single" w:sz="2" w:space="0" w:color="A8A8A8"/>
            </w:tcBorders>
          </w:tcPr>
          <w:p w14:paraId="0E83F719" w14:textId="77777777" w:rsidR="00A94BB1" w:rsidRDefault="00A94BB1">
            <w:pPr>
              <w:spacing w:after="160" w:line="259" w:lineRule="auto"/>
            </w:pP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7AB3BF1" w14:textId="77777777" w:rsidR="00A94BB1" w:rsidRDefault="003E7651">
            <w:pPr>
              <w:spacing w:line="259" w:lineRule="auto"/>
              <w:ind w:left="2"/>
            </w:pPr>
            <w:r>
              <w:rPr>
                <w:b/>
                <w:color w:val="FFFFFF"/>
                <w:sz w:val="20"/>
              </w:rPr>
              <w:t>Unit 1 — Engineering</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F277FC9" w14:textId="77777777" w:rsidR="00A94BB1" w:rsidRDefault="003E7651">
            <w:pPr>
              <w:spacing w:line="259" w:lineRule="auto"/>
              <w:ind w:left="2"/>
            </w:pPr>
            <w:r>
              <w:rPr>
                <w:b/>
                <w:color w:val="FFFFFF"/>
                <w:sz w:val="20"/>
              </w:rPr>
              <w:t>Unit 2 — Sustainability</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295E504F" w14:textId="77777777" w:rsidR="00A94BB1" w:rsidRDefault="003E7651">
            <w:pPr>
              <w:spacing w:line="259" w:lineRule="auto"/>
              <w:ind w:left="2"/>
            </w:pPr>
            <w:r>
              <w:rPr>
                <w:b/>
                <w:color w:val="FFFFFF"/>
                <w:sz w:val="20"/>
              </w:rPr>
              <w:t>Unit 3 — Product</w:t>
            </w: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223BBE25" w14:textId="77777777" w:rsidR="00A94BB1" w:rsidRDefault="003E7651">
            <w:pPr>
              <w:spacing w:line="259" w:lineRule="auto"/>
              <w:ind w:left="2"/>
            </w:pPr>
            <w:r>
              <w:rPr>
                <w:b/>
                <w:color w:val="FFFFFF"/>
                <w:sz w:val="20"/>
              </w:rPr>
              <w:t>Unit 4 — Cooking</w:t>
            </w:r>
          </w:p>
        </w:tc>
      </w:tr>
      <w:tr w:rsidR="00A94BB1" w14:paraId="04925B15" w14:textId="77777777" w:rsidTr="00126D17">
        <w:trPr>
          <w:trHeight w:val="413"/>
        </w:trPr>
        <w:tc>
          <w:tcPr>
            <w:tcW w:w="3229" w:type="dxa"/>
            <w:tcBorders>
              <w:top w:val="single" w:sz="4" w:space="0" w:color="A8A8A8"/>
              <w:left w:val="single" w:sz="2" w:space="0" w:color="A8A8A8"/>
              <w:bottom w:val="single" w:sz="8" w:space="0" w:color="A8A8A8"/>
              <w:right w:val="single" w:sz="2" w:space="0" w:color="A8A8A8"/>
            </w:tcBorders>
            <w:shd w:val="clear" w:color="auto" w:fill="E6E6E6"/>
          </w:tcPr>
          <w:p w14:paraId="640D5EB9" w14:textId="77777777" w:rsidR="00A94BB1" w:rsidRDefault="00A94BB1">
            <w:pPr>
              <w:spacing w:after="160" w:line="259" w:lineRule="auto"/>
            </w:pP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6FF7C7CE" w14:textId="77777777" w:rsidR="00A94BB1" w:rsidRDefault="003E7651">
            <w:pPr>
              <w:spacing w:line="259" w:lineRule="auto"/>
              <w:ind w:left="2"/>
            </w:pPr>
            <w:r>
              <w:rPr>
                <w:b/>
                <w:sz w:val="20"/>
              </w:rPr>
              <w:t>Assessment 1 — Materials and forces exam</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0FB9198F" w14:textId="77777777" w:rsidR="00A94BB1" w:rsidRDefault="003E7651">
            <w:pPr>
              <w:spacing w:line="259" w:lineRule="auto"/>
              <w:ind w:left="2"/>
            </w:pPr>
            <w:r>
              <w:rPr>
                <w:b/>
                <w:sz w:val="20"/>
              </w:rPr>
              <w:t>Assessment 3 — Doomsday Shelter</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4B162FD5" w14:textId="77777777" w:rsidR="00A94BB1" w:rsidRDefault="003E7651">
            <w:pPr>
              <w:spacing w:line="259" w:lineRule="auto"/>
              <w:ind w:left="2"/>
            </w:pPr>
            <w:r>
              <w:rPr>
                <w:b/>
                <w:sz w:val="20"/>
              </w:rPr>
              <w:t>Assessment 5 — Exam</w:t>
            </w:r>
          </w:p>
        </w:tc>
        <w:tc>
          <w:tcPr>
            <w:tcW w:w="4576" w:type="dxa"/>
            <w:tcBorders>
              <w:top w:val="single" w:sz="12" w:space="0" w:color="D52A1D"/>
              <w:left w:val="single" w:sz="2" w:space="0" w:color="A8A8A8"/>
              <w:bottom w:val="single" w:sz="8" w:space="0" w:color="A8A8A8"/>
              <w:right w:val="single" w:sz="2" w:space="0" w:color="A8A8A8"/>
            </w:tcBorders>
            <w:shd w:val="clear" w:color="auto" w:fill="E6E6E6"/>
          </w:tcPr>
          <w:p w14:paraId="2D35D0A7" w14:textId="77777777" w:rsidR="00A94BB1" w:rsidRDefault="003E7651">
            <w:pPr>
              <w:spacing w:line="259" w:lineRule="auto"/>
              <w:ind w:left="2"/>
            </w:pPr>
            <w:r>
              <w:rPr>
                <w:b/>
                <w:sz w:val="20"/>
              </w:rPr>
              <w:t>Assessment 7 — Food Trend Dish</w:t>
            </w:r>
          </w:p>
        </w:tc>
      </w:tr>
      <w:tr w:rsidR="00A94BB1" w14:paraId="273708B6" w14:textId="77777777" w:rsidTr="00126D17">
        <w:trPr>
          <w:trHeight w:val="401"/>
        </w:trPr>
        <w:tc>
          <w:tcPr>
            <w:tcW w:w="3229" w:type="dxa"/>
            <w:tcBorders>
              <w:top w:val="single" w:sz="8" w:space="0" w:color="A8A8A8"/>
              <w:left w:val="single" w:sz="2" w:space="0" w:color="A8A8A8"/>
              <w:bottom w:val="single" w:sz="8" w:space="0" w:color="A8A8A8"/>
              <w:right w:val="single" w:sz="2" w:space="0" w:color="A8A8A8"/>
            </w:tcBorders>
          </w:tcPr>
          <w:p w14:paraId="7DBCE1E2" w14:textId="77777777" w:rsidR="00A94BB1" w:rsidRDefault="003E7651">
            <w:pPr>
              <w:spacing w:line="259" w:lineRule="auto"/>
            </w:pPr>
            <w:r>
              <w:rPr>
                <w:b/>
                <w:sz w:val="19"/>
              </w:rPr>
              <w:t>Term</w:t>
            </w:r>
          </w:p>
        </w:tc>
        <w:tc>
          <w:tcPr>
            <w:tcW w:w="4578" w:type="dxa"/>
            <w:tcBorders>
              <w:top w:val="single" w:sz="8" w:space="0" w:color="A8A8A8"/>
              <w:left w:val="single" w:sz="2" w:space="0" w:color="A8A8A8"/>
              <w:bottom w:val="single" w:sz="8" w:space="0" w:color="A8A8A8"/>
              <w:right w:val="single" w:sz="2" w:space="0" w:color="A8A8A8"/>
            </w:tcBorders>
          </w:tcPr>
          <w:p w14:paraId="52329037" w14:textId="77777777" w:rsidR="00A94BB1" w:rsidRDefault="003E7651">
            <w:pPr>
              <w:spacing w:line="259" w:lineRule="auto"/>
              <w:ind w:left="2"/>
            </w:pPr>
            <w:r>
              <w:rPr>
                <w:sz w:val="19"/>
              </w:rPr>
              <w:t>1</w:t>
            </w:r>
          </w:p>
        </w:tc>
        <w:tc>
          <w:tcPr>
            <w:tcW w:w="4578" w:type="dxa"/>
            <w:tcBorders>
              <w:top w:val="single" w:sz="8" w:space="0" w:color="A8A8A8"/>
              <w:left w:val="single" w:sz="2" w:space="0" w:color="A8A8A8"/>
              <w:bottom w:val="single" w:sz="8" w:space="0" w:color="A8A8A8"/>
              <w:right w:val="single" w:sz="2" w:space="0" w:color="A8A8A8"/>
            </w:tcBorders>
          </w:tcPr>
          <w:p w14:paraId="78D36438" w14:textId="77777777" w:rsidR="00A94BB1" w:rsidRDefault="003E7651">
            <w:pPr>
              <w:spacing w:line="259" w:lineRule="auto"/>
              <w:ind w:left="2"/>
            </w:pPr>
            <w:r>
              <w:rPr>
                <w:sz w:val="19"/>
              </w:rPr>
              <w:t>3</w:t>
            </w:r>
          </w:p>
        </w:tc>
        <w:tc>
          <w:tcPr>
            <w:tcW w:w="4578" w:type="dxa"/>
            <w:tcBorders>
              <w:top w:val="single" w:sz="8" w:space="0" w:color="A8A8A8"/>
              <w:left w:val="single" w:sz="2" w:space="0" w:color="A8A8A8"/>
              <w:bottom w:val="single" w:sz="8" w:space="0" w:color="A8A8A8"/>
              <w:right w:val="single" w:sz="2" w:space="0" w:color="A8A8A8"/>
            </w:tcBorders>
          </w:tcPr>
          <w:p w14:paraId="60B8BB2B" w14:textId="77777777" w:rsidR="00A94BB1" w:rsidRDefault="003E7651">
            <w:pPr>
              <w:spacing w:line="259" w:lineRule="auto"/>
              <w:ind w:left="2"/>
            </w:pPr>
            <w:r>
              <w:rPr>
                <w:sz w:val="19"/>
              </w:rPr>
              <w:t>2</w:t>
            </w:r>
          </w:p>
        </w:tc>
        <w:tc>
          <w:tcPr>
            <w:tcW w:w="4576" w:type="dxa"/>
            <w:tcBorders>
              <w:top w:val="single" w:sz="8" w:space="0" w:color="A8A8A8"/>
              <w:left w:val="single" w:sz="2" w:space="0" w:color="A8A8A8"/>
              <w:bottom w:val="single" w:sz="8" w:space="0" w:color="A8A8A8"/>
              <w:right w:val="single" w:sz="2" w:space="0" w:color="A8A8A8"/>
            </w:tcBorders>
          </w:tcPr>
          <w:p w14:paraId="29F14028" w14:textId="77777777" w:rsidR="00A94BB1" w:rsidRDefault="003E7651">
            <w:pPr>
              <w:spacing w:line="259" w:lineRule="auto"/>
              <w:ind w:left="2"/>
            </w:pPr>
            <w:r>
              <w:rPr>
                <w:sz w:val="19"/>
              </w:rPr>
              <w:t>1</w:t>
            </w:r>
          </w:p>
        </w:tc>
      </w:tr>
      <w:tr w:rsidR="00A94BB1" w14:paraId="257178FC"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05560137" w14:textId="77777777" w:rsidR="00A94BB1" w:rsidRDefault="003E7651">
            <w:pPr>
              <w:spacing w:line="259" w:lineRule="auto"/>
            </w:pPr>
            <w:r>
              <w:rPr>
                <w:b/>
                <w:sz w:val="19"/>
              </w:rPr>
              <w:t>Week</w:t>
            </w:r>
          </w:p>
        </w:tc>
        <w:tc>
          <w:tcPr>
            <w:tcW w:w="4578" w:type="dxa"/>
            <w:tcBorders>
              <w:top w:val="single" w:sz="8" w:space="0" w:color="A8A8A8"/>
              <w:left w:val="single" w:sz="2" w:space="0" w:color="A8A8A8"/>
              <w:bottom w:val="single" w:sz="8" w:space="0" w:color="A8A8A8"/>
              <w:right w:val="single" w:sz="2" w:space="0" w:color="A8A8A8"/>
            </w:tcBorders>
          </w:tcPr>
          <w:p w14:paraId="4F795F51" w14:textId="77777777" w:rsidR="00A94BB1" w:rsidRDefault="003E7651">
            <w:pPr>
              <w:spacing w:line="259" w:lineRule="auto"/>
              <w:ind w:left="2"/>
            </w:pPr>
            <w:r>
              <w:rPr>
                <w:sz w:val="19"/>
              </w:rPr>
              <w:t>Week 6</w:t>
            </w:r>
          </w:p>
        </w:tc>
        <w:tc>
          <w:tcPr>
            <w:tcW w:w="4578" w:type="dxa"/>
            <w:tcBorders>
              <w:top w:val="single" w:sz="8" w:space="0" w:color="A8A8A8"/>
              <w:left w:val="single" w:sz="2" w:space="0" w:color="A8A8A8"/>
              <w:bottom w:val="single" w:sz="8" w:space="0" w:color="A8A8A8"/>
              <w:right w:val="single" w:sz="2" w:space="0" w:color="A8A8A8"/>
            </w:tcBorders>
          </w:tcPr>
          <w:p w14:paraId="7E4A7313" w14:textId="77777777" w:rsidR="00A94BB1" w:rsidRDefault="003E7651">
            <w:pPr>
              <w:spacing w:line="259" w:lineRule="auto"/>
              <w:ind w:left="2"/>
            </w:pPr>
            <w:r>
              <w:rPr>
                <w:sz w:val="19"/>
              </w:rPr>
              <w:t>Week 10</w:t>
            </w:r>
          </w:p>
        </w:tc>
        <w:tc>
          <w:tcPr>
            <w:tcW w:w="4578" w:type="dxa"/>
            <w:tcBorders>
              <w:top w:val="single" w:sz="8" w:space="0" w:color="A8A8A8"/>
              <w:left w:val="single" w:sz="2" w:space="0" w:color="A8A8A8"/>
              <w:bottom w:val="single" w:sz="8" w:space="0" w:color="A8A8A8"/>
              <w:right w:val="single" w:sz="2" w:space="0" w:color="A8A8A8"/>
            </w:tcBorders>
          </w:tcPr>
          <w:p w14:paraId="092D9924" w14:textId="77777777" w:rsidR="00A94BB1" w:rsidRDefault="003E7651">
            <w:pPr>
              <w:spacing w:line="259" w:lineRule="auto"/>
              <w:ind w:left="2"/>
            </w:pPr>
            <w:r>
              <w:rPr>
                <w:sz w:val="19"/>
              </w:rPr>
              <w:t>Week 6</w:t>
            </w:r>
          </w:p>
        </w:tc>
        <w:tc>
          <w:tcPr>
            <w:tcW w:w="4576" w:type="dxa"/>
            <w:tcBorders>
              <w:top w:val="single" w:sz="8" w:space="0" w:color="A8A8A8"/>
              <w:left w:val="single" w:sz="2" w:space="0" w:color="A8A8A8"/>
              <w:bottom w:val="single" w:sz="8" w:space="0" w:color="A8A8A8"/>
              <w:right w:val="single" w:sz="2" w:space="0" w:color="A8A8A8"/>
            </w:tcBorders>
          </w:tcPr>
          <w:p w14:paraId="3558A9A9" w14:textId="77777777" w:rsidR="00A94BB1" w:rsidRDefault="003E7651">
            <w:pPr>
              <w:spacing w:line="259" w:lineRule="auto"/>
              <w:ind w:left="2"/>
            </w:pPr>
            <w:r>
              <w:rPr>
                <w:sz w:val="19"/>
              </w:rPr>
              <w:t>Week 10</w:t>
            </w:r>
          </w:p>
        </w:tc>
      </w:tr>
      <w:tr w:rsidR="00A94BB1" w14:paraId="5D961C0D" w14:textId="77777777" w:rsidTr="00126D17">
        <w:trPr>
          <w:trHeight w:val="3978"/>
        </w:trPr>
        <w:tc>
          <w:tcPr>
            <w:tcW w:w="3229" w:type="dxa"/>
            <w:tcBorders>
              <w:top w:val="single" w:sz="8" w:space="0" w:color="A8A8A8"/>
              <w:left w:val="single" w:sz="2" w:space="0" w:color="A8A8A8"/>
              <w:bottom w:val="single" w:sz="8" w:space="0" w:color="A8A8A8"/>
              <w:right w:val="single" w:sz="2" w:space="0" w:color="A8A8A8"/>
            </w:tcBorders>
          </w:tcPr>
          <w:p w14:paraId="0D3B250E" w14:textId="77777777" w:rsidR="00A94BB1" w:rsidRDefault="003E7651">
            <w:pPr>
              <w:spacing w:line="259" w:lineRule="auto"/>
            </w:pPr>
            <w:r>
              <w:rPr>
                <w:b/>
                <w:sz w:val="19"/>
              </w:rPr>
              <w:t>Description</w:t>
            </w:r>
          </w:p>
        </w:tc>
        <w:tc>
          <w:tcPr>
            <w:tcW w:w="4578" w:type="dxa"/>
            <w:tcBorders>
              <w:top w:val="single" w:sz="8" w:space="0" w:color="A8A8A8"/>
              <w:left w:val="single" w:sz="2" w:space="0" w:color="A8A8A8"/>
              <w:bottom w:val="single" w:sz="8" w:space="0" w:color="A8A8A8"/>
              <w:right w:val="single" w:sz="2" w:space="0" w:color="A8A8A8"/>
            </w:tcBorders>
          </w:tcPr>
          <w:p w14:paraId="310944D5" w14:textId="77777777" w:rsidR="00A94BB1" w:rsidRDefault="003E7651">
            <w:pPr>
              <w:spacing w:line="259" w:lineRule="auto"/>
              <w:ind w:left="2" w:right="2"/>
            </w:pPr>
            <w:r>
              <w:rPr>
                <w:sz w:val="19"/>
              </w:rPr>
              <w:t>In this assessment, students complete an examination that assesses their understanding of the engineering concepts underpinning bridge design. The exam includes questions on forces such as tension, compression, and load distribution, as well as the characteristics and properties of materials used in bridge construction. Students also explain the factors engineers must consider when designing bridges, including safety, sustainability, materials selection, and intended use. This assessment focuses on students’ ability to analyse engineering principles and apply theoretical knowledge to real-world design contexts.</w:t>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4BA26270" w14:textId="77777777" w:rsidR="00A94BB1" w:rsidRDefault="003E7651">
            <w:pPr>
              <w:spacing w:line="259" w:lineRule="auto"/>
              <w:ind w:left="2" w:right="55"/>
            </w:pPr>
            <w:r>
              <w:rPr>
                <w:sz w:val="19"/>
              </w:rPr>
              <w:t>In this assessment, students design a sustainable doomsday shelter in response to a given scenario that requires living off the grid for an extended period of time. Students analyse the needs and constraints of the scenario, develop a design brief, and investigate systems and resources related to shelter, energy, water, food, and waste management. Using SketchUp, students create and refine a digital model of their shelter, justifying design decisions with reference to ecological, economic, and social sustainability considerations. Students evaluate their design against developed criteria, including sustainability and practicality, and communicate their solution using digital tools while demonstrating effective project planning and safe, appropriate use of technologies.</w:t>
            </w:r>
            <w:proofErr w:type="gramStart"/>
            <w:r>
              <w:rPr>
                <w:sz w:val="19"/>
              </w:rPr>
              <w:t/>
            </w:r>
            <w:proofErr w:type="gramEnd"/>
            <w:r>
              <w:rPr>
                <w:sz w:val="19"/>
              </w:rPr>
              <w:t xml:space="preserve"/>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2FA75255" w14:textId="77777777" w:rsidR="00A94BB1" w:rsidRDefault="003E7651">
            <w:pPr>
              <w:spacing w:line="259" w:lineRule="auto"/>
              <w:ind w:left="2" w:right="23"/>
            </w:pPr>
            <w:r>
              <w:rPr>
                <w:sz w:val="19"/>
              </w:rPr>
              <w:t>In this assessment, students complete an examination that assesses their understanding of key commercial design principles. The exam includes questions on how designers analyse needs and opportunities, consider ethical and sustainability factors, and apply innovation and enterprise skills when developing commercial products. Students demonstrate knowledge of materials, systems, and manufacturing considerations, as well as basic business concepts such as target audiences, market needs, and value creation. This assessment focuses on students’ ability to explain and apply foundational commercial design knowledge to authentic product design contexts.</w:t>
            </w:r>
            <w:r>
              <w:rPr>
                <w:sz w:val="19"/>
              </w:rPr>
              <w:t/>
            </w:r>
          </w:p>
        </w:tc>
        <w:tc>
          <w:tcPr>
            <w:tcW w:w="4576" w:type="dxa"/>
            <w:tcBorders>
              <w:top w:val="single" w:sz="8" w:space="0" w:color="A8A8A8"/>
              <w:left w:val="single" w:sz="2" w:space="0" w:color="A8A8A8"/>
              <w:bottom w:val="single" w:sz="8" w:space="0" w:color="A8A8A8"/>
              <w:right w:val="single" w:sz="2" w:space="0" w:color="A8A8A8"/>
            </w:tcBorders>
          </w:tcPr>
          <w:p w14:paraId="410E5315" w14:textId="77777777" w:rsidR="00A94BB1" w:rsidRDefault="003E7651">
            <w:pPr>
              <w:spacing w:line="259" w:lineRule="auto"/>
              <w:ind w:left="2" w:right="127"/>
            </w:pPr>
            <w:r>
              <w:rPr>
                <w:sz w:val="19"/>
              </w:rPr>
              <w:t>In this assessment, students analyse historical and modern food trends and select one trend as the basis for a designed food solution. Students develop a design brief and plan a dish that reflects the chosen trend, considering sensory, functional, and sustainability factors. Using a virtual kitchen, students design and prepare their dish and create a VR cooking video that demonstrates the preparation process and final outcome. Students justify their design decisions in relation to the selected food trend and evaluate their solution against developed criteria, communicating their ideas and processes using digital technologies.</w:t>
            </w:r>
            <w:proofErr w:type="gramStart"/>
            <w:r>
              <w:rPr>
                <w:sz w:val="19"/>
              </w:rPr>
              <w:t/>
            </w:r>
            <w:proofErr w:type="gramEnd"/>
            <w:r>
              <w:rPr>
                <w:sz w:val="19"/>
              </w:rPr>
              <w:t/>
            </w:r>
          </w:p>
        </w:tc>
      </w:tr>
      <w:tr w:rsidR="00A94BB1" w14:paraId="16D20B80"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62BF0D3D" w14:textId="77777777" w:rsidR="00A94BB1" w:rsidRDefault="003E7651">
            <w:pPr>
              <w:spacing w:line="259" w:lineRule="auto"/>
            </w:pPr>
            <w:r>
              <w:rPr>
                <w:b/>
                <w:sz w:val="19"/>
              </w:rPr>
              <w:t>Technique</w:t>
            </w:r>
          </w:p>
        </w:tc>
        <w:tc>
          <w:tcPr>
            <w:tcW w:w="4578" w:type="dxa"/>
            <w:tcBorders>
              <w:top w:val="single" w:sz="8" w:space="0" w:color="A8A8A8"/>
              <w:left w:val="single" w:sz="2" w:space="0" w:color="A8A8A8"/>
              <w:bottom w:val="single" w:sz="8" w:space="0" w:color="A8A8A8"/>
              <w:right w:val="single" w:sz="2" w:space="0" w:color="A8A8A8"/>
            </w:tcBorders>
          </w:tcPr>
          <w:p w14:paraId="566BDA4A" w14:textId="77777777" w:rsidR="00A94BB1" w:rsidRDefault="003E7651">
            <w:pPr>
              <w:spacing w:line="259" w:lineRule="auto"/>
              <w:ind w:left="2"/>
            </w:pPr>
            <w:r>
              <w:rPr>
                <w:sz w:val="19"/>
              </w:rPr>
              <w:t>Examination</w:t>
            </w:r>
          </w:p>
        </w:tc>
        <w:tc>
          <w:tcPr>
            <w:tcW w:w="4578" w:type="dxa"/>
            <w:tcBorders>
              <w:top w:val="single" w:sz="8" w:space="0" w:color="A8A8A8"/>
              <w:left w:val="single" w:sz="2" w:space="0" w:color="A8A8A8"/>
              <w:bottom w:val="single" w:sz="8" w:space="0" w:color="A8A8A8"/>
              <w:right w:val="single" w:sz="2" w:space="0" w:color="A8A8A8"/>
            </w:tcBorders>
          </w:tcPr>
          <w:p w14:paraId="02A22FC3" w14:textId="77777777" w:rsidR="00A94BB1" w:rsidRDefault="003E7651">
            <w:pPr>
              <w:spacing w:line="259" w:lineRule="auto"/>
              <w:ind w:left="2"/>
            </w:pPr>
            <w:r>
              <w:rPr>
                <w:sz w:val="19"/>
              </w:rPr>
              <w:t>Project</w:t>
            </w:r>
          </w:p>
        </w:tc>
        <w:tc>
          <w:tcPr>
            <w:tcW w:w="4578" w:type="dxa"/>
            <w:tcBorders>
              <w:top w:val="single" w:sz="8" w:space="0" w:color="A8A8A8"/>
              <w:left w:val="single" w:sz="2" w:space="0" w:color="A8A8A8"/>
              <w:bottom w:val="single" w:sz="8" w:space="0" w:color="A8A8A8"/>
              <w:right w:val="single" w:sz="2" w:space="0" w:color="A8A8A8"/>
            </w:tcBorders>
          </w:tcPr>
          <w:p w14:paraId="230F0E61" w14:textId="77777777" w:rsidR="00A94BB1" w:rsidRDefault="003E7651">
            <w:pPr>
              <w:spacing w:line="259" w:lineRule="auto"/>
              <w:ind w:left="2"/>
            </w:pPr>
            <w:r>
              <w:rPr>
                <w:sz w:val="19"/>
              </w:rPr>
              <w:t>Examination</w:t>
            </w:r>
          </w:p>
        </w:tc>
        <w:tc>
          <w:tcPr>
            <w:tcW w:w="4576" w:type="dxa"/>
            <w:tcBorders>
              <w:top w:val="single" w:sz="8" w:space="0" w:color="A8A8A8"/>
              <w:left w:val="single" w:sz="2" w:space="0" w:color="A8A8A8"/>
              <w:bottom w:val="single" w:sz="8" w:space="0" w:color="A8A8A8"/>
              <w:right w:val="single" w:sz="2" w:space="0" w:color="A8A8A8"/>
            </w:tcBorders>
          </w:tcPr>
          <w:p w14:paraId="13A75E1C" w14:textId="77777777" w:rsidR="00A94BB1" w:rsidRDefault="003E7651">
            <w:pPr>
              <w:spacing w:line="259" w:lineRule="auto"/>
              <w:ind w:left="2"/>
            </w:pPr>
            <w:r>
              <w:rPr>
                <w:sz w:val="19"/>
              </w:rPr>
              <w:t>Project</w:t>
            </w:r>
          </w:p>
        </w:tc>
      </w:tr>
      <w:tr w:rsidR="00A94BB1" w14:paraId="6EE18B25"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130FF13D" w14:textId="77777777" w:rsidR="00A94BB1" w:rsidRDefault="003E7651">
            <w:pPr>
              <w:spacing w:line="259" w:lineRule="auto"/>
            </w:pPr>
            <w:r>
              <w:rPr>
                <w:b/>
                <w:sz w:val="19"/>
              </w:rPr>
              <w:t>Mode</w:t>
            </w:r>
          </w:p>
        </w:tc>
        <w:tc>
          <w:tcPr>
            <w:tcW w:w="4578" w:type="dxa"/>
            <w:tcBorders>
              <w:top w:val="single" w:sz="8" w:space="0" w:color="A8A8A8"/>
              <w:left w:val="single" w:sz="2" w:space="0" w:color="A8A8A8"/>
              <w:bottom w:val="single" w:sz="8" w:space="0" w:color="A8A8A8"/>
              <w:right w:val="single" w:sz="2" w:space="0" w:color="A8A8A8"/>
            </w:tcBorders>
          </w:tcPr>
          <w:p w14:paraId="65A66C6D" w14:textId="77777777" w:rsidR="00A94BB1" w:rsidRDefault="003E7651">
            <w:pPr>
              <w:spacing w:line="259" w:lineRule="auto"/>
              <w:ind w:left="2"/>
            </w:pPr>
            <w:r>
              <w:rPr>
                <w:sz w:val="19"/>
              </w:rPr>
              <w:t>Written</w:t>
            </w:r>
          </w:p>
        </w:tc>
        <w:tc>
          <w:tcPr>
            <w:tcW w:w="4578" w:type="dxa"/>
            <w:tcBorders>
              <w:top w:val="single" w:sz="8" w:space="0" w:color="A8A8A8"/>
              <w:left w:val="single" w:sz="2" w:space="0" w:color="A8A8A8"/>
              <w:bottom w:val="single" w:sz="8" w:space="0" w:color="A8A8A8"/>
              <w:right w:val="single" w:sz="2" w:space="0" w:color="A8A8A8"/>
            </w:tcBorders>
          </w:tcPr>
          <w:p w14:paraId="3C9A8570" w14:textId="77777777" w:rsidR="00A94BB1" w:rsidRDefault="003E7651">
            <w:pPr>
              <w:spacing w:line="259" w:lineRule="auto"/>
              <w:ind w:left="2"/>
            </w:pPr>
            <w:r>
              <w:rPr>
                <w:sz w:val="19"/>
              </w:rPr>
              <w:t>Multimodal</w:t>
            </w:r>
          </w:p>
        </w:tc>
        <w:tc>
          <w:tcPr>
            <w:tcW w:w="4578" w:type="dxa"/>
            <w:tcBorders>
              <w:top w:val="single" w:sz="8" w:space="0" w:color="A8A8A8"/>
              <w:left w:val="single" w:sz="2" w:space="0" w:color="A8A8A8"/>
              <w:bottom w:val="single" w:sz="8" w:space="0" w:color="A8A8A8"/>
              <w:right w:val="single" w:sz="2" w:space="0" w:color="A8A8A8"/>
            </w:tcBorders>
          </w:tcPr>
          <w:p w14:paraId="0EFDEC7D" w14:textId="77777777" w:rsidR="00A94BB1" w:rsidRDefault="003E7651">
            <w:pPr>
              <w:spacing w:line="259" w:lineRule="auto"/>
              <w:ind w:left="2"/>
            </w:pPr>
            <w:r>
              <w:rPr>
                <w:sz w:val="19"/>
              </w:rPr>
              <w:t>Written</w:t>
            </w:r>
          </w:p>
        </w:tc>
        <w:tc>
          <w:tcPr>
            <w:tcW w:w="4576" w:type="dxa"/>
            <w:tcBorders>
              <w:top w:val="single" w:sz="8" w:space="0" w:color="A8A8A8"/>
              <w:left w:val="single" w:sz="2" w:space="0" w:color="A8A8A8"/>
              <w:bottom w:val="single" w:sz="8" w:space="0" w:color="A8A8A8"/>
              <w:right w:val="single" w:sz="2" w:space="0" w:color="A8A8A8"/>
            </w:tcBorders>
          </w:tcPr>
          <w:p w14:paraId="3E661FDF" w14:textId="77777777" w:rsidR="00A94BB1" w:rsidRDefault="003E7651">
            <w:pPr>
              <w:spacing w:line="259" w:lineRule="auto"/>
              <w:ind w:left="2"/>
            </w:pPr>
            <w:r>
              <w:rPr>
                <w:sz w:val="19"/>
              </w:rPr>
              <w:t>Multimodal</w:t>
            </w:r>
          </w:p>
        </w:tc>
      </w:tr>
      <w:tr w:rsidR="00A94BB1" w14:paraId="2540BDC8" w14:textId="77777777" w:rsidTr="00126D17">
        <w:trPr>
          <w:trHeight w:val="2222"/>
        </w:trPr>
        <w:tc>
          <w:tcPr>
            <w:tcW w:w="3229" w:type="dxa"/>
            <w:tcBorders>
              <w:top w:val="single" w:sz="8" w:space="0" w:color="A8A8A8"/>
              <w:left w:val="single" w:sz="2" w:space="0" w:color="A8A8A8"/>
              <w:bottom w:val="single" w:sz="8" w:space="0" w:color="A8A8A8"/>
              <w:right w:val="single" w:sz="2" w:space="0" w:color="A8A8A8"/>
            </w:tcBorders>
          </w:tcPr>
          <w:p w14:paraId="5DA4022D" w14:textId="77777777" w:rsidR="00A94BB1" w:rsidRDefault="003E7651">
            <w:pPr>
              <w:spacing w:line="259" w:lineRule="auto"/>
            </w:pPr>
            <w:r>
              <w:rPr>
                <w:b/>
                <w:sz w:val="19"/>
              </w:rPr>
              <w:t>Conditions</w:t>
            </w:r>
          </w:p>
        </w:tc>
        <w:tc>
          <w:tcPr>
            <w:tcW w:w="4578" w:type="dxa"/>
            <w:tcBorders>
              <w:top w:val="single" w:sz="8" w:space="0" w:color="A8A8A8"/>
              <w:left w:val="single" w:sz="2" w:space="0" w:color="A8A8A8"/>
              <w:bottom w:val="single" w:sz="8" w:space="0" w:color="A8A8A8"/>
              <w:right w:val="single" w:sz="2" w:space="0" w:color="A8A8A8"/>
            </w:tcBorders>
          </w:tcPr>
          <w:p>
            <w:r>
              <w:t>• up to 50 minutes plus 10 minutes planning time</w:t>
            </w:r>
          </w:p>
          <w:p>
            <w:r>
              <w:t>• under supervised conditions</w:t>
            </w:r>
          </w:p>
          <w:p>
            <w:r>
              <w:t>• short response up to 100 words per item, up to 600 words for the task</w:t>
            </w:r>
          </w:p>
          <w:p>
            <w:r>
              <w:t>• extended response 200–300 words per item, up to 600 words for the task</w:t>
            </w:r>
          </w:p>
        </w:tc>
        <w:tc>
          <w:tcPr>
            <w:tcW w:w="4578" w:type="dxa"/>
            <w:tcBorders>
              <w:top w:val="single" w:sz="8" w:space="0" w:color="A8A8A8"/>
              <w:left w:val="single" w:sz="2" w:space="0" w:color="A8A8A8"/>
              <w:bottom w:val="single" w:sz="8" w:space="0" w:color="A8A8A8"/>
              <w:right w:val="single" w:sz="2" w:space="0" w:color="A8A8A8"/>
            </w:tcBorders>
          </w:tcPr>
          <w:p w14:paraId="4BFA22E1" w14:textId="77777777" w:rsidR="00A94BB1" w:rsidRDefault="003E7651">
            <w:pPr>
              <w:spacing w:line="259" w:lineRule="auto"/>
              <w:ind w:left="2"/>
            </w:pPr>
            <w:r>
              <w:rPr>
                <w:sz w:val="19"/>
              </w:rPr>
              <w:t>2–3 A3 pages or equivalent digital media pages that may include annotated graphical representations</w:t>
            </w:r>
          </w:p>
        </w:tc>
        <w:tc>
          <w:tcPr>
            <w:tcW w:w="4578" w:type="dxa"/>
            <w:tcBorders>
              <w:top w:val="single" w:sz="8" w:space="0" w:color="A8A8A8"/>
              <w:left w:val="single" w:sz="2" w:space="0" w:color="A8A8A8"/>
              <w:bottom w:val="single" w:sz="8" w:space="0" w:color="A8A8A8"/>
              <w:right w:val="single" w:sz="2" w:space="0" w:color="A8A8A8"/>
            </w:tcBorders>
          </w:tcPr>
          <w:p>
            <w:r>
              <w:t>• up to 90 minutes plus 10 minutes planning time</w:t>
            </w:r>
          </w:p>
          <w:p>
            <w:r>
              <w:t>• under supervised conditions</w:t>
            </w:r>
          </w:p>
          <w:p>
            <w:r>
              <w:t>• short response up to 100 words per item, up to 600 words for the task</w:t>
            </w:r>
          </w:p>
          <w:p>
            <w:r>
              <w:t>• extended response 200–300 words per item, up to 600 words for the task</w:t>
            </w:r>
          </w:p>
        </w:tc>
        <w:tc>
          <w:tcPr>
            <w:tcW w:w="4576" w:type="dxa"/>
            <w:tcBorders>
              <w:top w:val="single" w:sz="8" w:space="0" w:color="A8A8A8"/>
              <w:left w:val="single" w:sz="2" w:space="0" w:color="A8A8A8"/>
              <w:bottom w:val="single" w:sz="8" w:space="0" w:color="A8A8A8"/>
              <w:right w:val="single" w:sz="2" w:space="0" w:color="A8A8A8"/>
            </w:tcBorders>
          </w:tcPr>
          <w:p w14:paraId="76E75F52" w14:textId="77777777" w:rsidR="00A94BB1" w:rsidRDefault="003E7651">
            <w:pPr>
              <w:spacing w:line="259" w:lineRule="auto"/>
              <w:ind w:left="2"/>
            </w:pPr>
            <w:r>
              <w:rPr>
                <w:sz w:val="19"/>
              </w:rPr>
              <w:t>4–6 A3 pages or equivalent digital media pages that may include annotated graphical representations</w:t>
            </w:r>
          </w:p>
        </w:tc>
      </w:tr>
      <w:tr w:rsidR="00A94BB1" w14:paraId="44370DB2" w14:textId="77777777" w:rsidTr="00126D17">
        <w:trPr>
          <w:trHeight w:val="5186"/>
        </w:trPr>
        <w:tc>
          <w:tcPr>
            <w:tcW w:w="3229" w:type="dxa"/>
            <w:tcBorders>
              <w:top w:val="single" w:sz="8" w:space="0" w:color="A8A8A8"/>
              <w:left w:val="single" w:sz="2" w:space="0" w:color="A8A8A8"/>
              <w:bottom w:val="single" w:sz="8" w:space="0" w:color="A8A8A8"/>
              <w:right w:val="single" w:sz="2" w:space="0" w:color="A8A8A8"/>
            </w:tcBorders>
          </w:tcPr>
          <w:p w14:paraId="3FBD7833" w14:textId="77777777" w:rsidR="00A94BB1" w:rsidRDefault="003E7651">
            <w:pPr>
              <w:spacing w:line="259" w:lineRule="auto"/>
            </w:pPr>
            <w:r>
              <w:rPr>
                <w:b/>
                <w:sz w:val="19"/>
              </w:rPr>
              <w:lastRenderedPageBreak/>
              <w:t>Achievement standard</w:t>
            </w:r>
          </w:p>
        </w:tc>
        <w:tc>
          <w:tcPr>
            <w:tcW w:w="4578" w:type="dxa"/>
            <w:tcBorders>
              <w:top w:val="single" w:sz="8" w:space="0" w:color="A8A8A8"/>
              <w:left w:val="single" w:sz="2" w:space="0" w:color="A8A8A8"/>
              <w:bottom w:val="single" w:sz="8" w:space="0" w:color="A8A8A8"/>
              <w:right w:val="single" w:sz="2" w:space="0" w:color="A8A8A8"/>
            </w:tcBorders>
          </w:tcPr>
          <w:p w14:paraId="62B90E7F"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706E1366"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xml:space="preserve"/>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49EB1429"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rPr>
              <w:t xml:space="preserve"/>
            </w:r>
          </w:p>
        </w:tc>
        <w:tc>
          <w:tcPr>
            <w:tcW w:w="4576" w:type="dxa"/>
            <w:tcBorders>
              <w:top w:val="single" w:sz="8" w:space="0" w:color="A8A8A8"/>
              <w:left w:val="single" w:sz="2" w:space="0" w:color="A8A8A8"/>
              <w:bottom w:val="single" w:sz="8" w:space="0" w:color="A8A8A8"/>
              <w:right w:val="single" w:sz="2" w:space="0" w:color="A8A8A8"/>
            </w:tcBorders>
          </w:tcPr>
          <w:p w14:paraId="5A713625" w14:textId="77777777" w:rsidR="00A94BB1" w:rsidRDefault="003E7651">
            <w:pPr>
              <w:spacing w:line="259" w:lineRule="auto"/>
              <w:ind w:left="2" w:right="32"/>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p>
        </w:tc>
      </w:tr>
      <w:tr w:rsidR="00A94BB1" w14:paraId="744121C1" w14:textId="77777777" w:rsidTr="00126D17">
        <w:trPr>
          <w:trHeight w:val="797"/>
        </w:trPr>
        <w:tc>
          <w:tcPr>
            <w:tcW w:w="3229" w:type="dxa"/>
            <w:tcBorders>
              <w:top w:val="single" w:sz="4" w:space="0" w:color="A8A8A8"/>
              <w:left w:val="single" w:sz="2" w:space="0" w:color="A8A8A8"/>
              <w:bottom w:val="single" w:sz="8" w:space="0" w:color="A8A8A8"/>
              <w:right w:val="single" w:sz="2" w:space="0" w:color="A8A8A8"/>
            </w:tcBorders>
          </w:tcPr>
          <w:p w14:paraId="55E15AAD" w14:textId="77777777" w:rsidR="00A94BB1" w:rsidRDefault="003E7651">
            <w:pPr>
              <w:spacing w:line="259" w:lineRule="auto"/>
            </w:pPr>
            <w:r>
              <w:rPr>
                <w:b/>
                <w:sz w:val="19"/>
              </w:rPr>
              <w:t>Moderation</w:t>
            </w:r>
          </w:p>
        </w:tc>
        <w:tc>
          <w:tcPr>
            <w:tcW w:w="4578" w:type="dxa"/>
            <w:tcBorders>
              <w:top w:val="single" w:sz="12" w:space="0" w:color="D52A1D"/>
              <w:left w:val="single" w:sz="2" w:space="0" w:color="A8A8A8"/>
              <w:bottom w:val="single" w:sz="8" w:space="0" w:color="A8A8A8"/>
              <w:right w:val="single" w:sz="2" w:space="0" w:color="A8A8A8"/>
            </w:tcBorders>
          </w:tcPr>
          <w:p w14:paraId="416094C9" w14:textId="77777777" w:rsidR="00A94BB1" w:rsidRDefault="003E7651">
            <w:pPr>
              <w:spacing w:line="259" w:lineRule="auto"/>
              <w:ind w:left="2"/>
            </w:pPr>
            <w:r>
              <w:rPr>
                <w:sz w:val="19"/>
              </w:rPr>
              <w:t>Exams cross marked across department.</w:t>
            </w:r>
          </w:p>
        </w:tc>
        <w:tc>
          <w:tcPr>
            <w:tcW w:w="4578" w:type="dxa"/>
            <w:tcBorders>
              <w:top w:val="single" w:sz="12" w:space="0" w:color="D52A1D"/>
              <w:left w:val="single" w:sz="2" w:space="0" w:color="A8A8A8"/>
              <w:bottom w:val="single" w:sz="8" w:space="0" w:color="A8A8A8"/>
              <w:right w:val="single" w:sz="2" w:space="0" w:color="A8A8A8"/>
            </w:tcBorders>
          </w:tcPr>
          <w:p>
            <w:r>
              <w:t>Monitoring: Week 6</w:t>
            </w:r>
          </w:p>
          <w:p>
            <w:r>
              <w:t>Conferencing: Week 8</w:t>
            </w:r>
          </w:p>
        </w:tc>
        <w:tc>
          <w:tcPr>
            <w:tcW w:w="4578" w:type="dxa"/>
            <w:tcBorders>
              <w:top w:val="single" w:sz="12" w:space="0" w:color="D52A1D"/>
              <w:left w:val="single" w:sz="2" w:space="0" w:color="A8A8A8"/>
              <w:bottom w:val="single" w:sz="8" w:space="0" w:color="A8A8A8"/>
              <w:right w:val="single" w:sz="2" w:space="0" w:color="A8A8A8"/>
            </w:tcBorders>
          </w:tcPr>
          <w:p w14:paraId="68225C0F" w14:textId="77777777" w:rsidR="00A94BB1" w:rsidRDefault="003E7651">
            <w:pPr>
              <w:spacing w:line="259" w:lineRule="auto"/>
              <w:ind w:left="2"/>
            </w:pPr>
            <w:r>
              <w:rPr>
                <w:sz w:val="19"/>
              </w:rPr>
              <w:t>Exams are to be cross marked across the department.</w:t>
            </w:r>
          </w:p>
        </w:tc>
        <w:tc>
          <w:tcPr>
            <w:tcW w:w="4576" w:type="dxa"/>
            <w:tcBorders>
              <w:top w:val="single" w:sz="12" w:space="0" w:color="D52A1D"/>
              <w:left w:val="single" w:sz="2" w:space="0" w:color="A8A8A8"/>
              <w:bottom w:val="single" w:sz="8" w:space="0" w:color="A8A8A8"/>
              <w:right w:val="single" w:sz="2" w:space="0" w:color="A8A8A8"/>
            </w:tcBorders>
          </w:tcPr>
          <w:p>
            <w:r>
              <w:t>Monitoring: Week 6</w:t>
            </w:r>
          </w:p>
          <w:p>
            <w:r>
              <w:t>Conferencing: Week 8</w:t>
            </w:r>
          </w:p>
        </w:tc>
      </w:tr>
      <w:tr w:rsidR="00A94BB1" w14:paraId="04925B15" w14:textId="77777777" w:rsidTr="00126D17">
        <w:trPr>
          <w:trHeight w:val="413"/>
        </w:trPr>
        <w:tc>
          <w:tcPr>
            <w:tcW w:w="3229" w:type="dxa"/>
            <w:tcBorders>
              <w:top w:val="single" w:sz="4" w:space="0" w:color="A8A8A8"/>
              <w:left w:val="single" w:sz="2" w:space="0" w:color="A8A8A8"/>
              <w:bottom w:val="single" w:sz="8" w:space="0" w:color="A8A8A8"/>
              <w:right w:val="single" w:sz="2" w:space="0" w:color="A8A8A8"/>
            </w:tcBorders>
            <w:shd w:val="clear" w:color="auto" w:fill="E6E6E6"/>
          </w:tcPr>
          <w:p w14:paraId="640D5EB9" w14:textId="77777777" w:rsidR="00A94BB1" w:rsidRDefault="00A94BB1">
            <w:pPr>
              <w:spacing w:after="160" w:line="259" w:lineRule="auto"/>
            </w:pP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6FF7C7CE" w14:textId="77777777" w:rsidR="00A94BB1" w:rsidRDefault="003E7651">
            <w:pPr>
              <w:spacing w:line="259" w:lineRule="auto"/>
              <w:ind w:left="2"/>
            </w:pPr>
            <w:r>
              <w:rPr>
                <w:b/>
                <w:sz w:val="20"/>
              </w:rPr>
              <w:t>Assessment 2 — Paddle-pop stick bridges</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0FB9198F" w14:textId="77777777" w:rsidR="00A94BB1" w:rsidRDefault="003E7651">
            <w:pPr>
              <w:spacing w:line="259" w:lineRule="auto"/>
              <w:ind w:left="2"/>
            </w:pPr>
            <w:r>
              <w:rPr>
                <w:b/>
                <w:sz w:val="20"/>
              </w:rPr>
              <w:t>Assessment 4 — Sustainability Exam</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4B162FD5" w14:textId="77777777" w:rsidR="00A94BB1" w:rsidRDefault="003E7651">
            <w:pPr>
              <w:spacing w:line="259" w:lineRule="auto"/>
              <w:ind w:left="2"/>
            </w:pPr>
            <w:r>
              <w:rPr>
                <w:b/>
                <w:sz w:val="20"/>
              </w:rPr>
              <w:t>Assessment 6 — Shark Tank</w:t>
            </w:r>
          </w:p>
        </w:tc>
        <w:tc>
          <w:tcPr>
            <w:tcW w:w="4576" w:type="dxa"/>
            <w:tcBorders>
              <w:top w:val="single" w:sz="12" w:space="0" w:color="D52A1D"/>
              <w:left w:val="single" w:sz="2" w:space="0" w:color="A8A8A8"/>
              <w:bottom w:val="single" w:sz="8" w:space="0" w:color="A8A8A8"/>
              <w:right w:val="single" w:sz="2" w:space="0" w:color="A8A8A8"/>
            </w:tcBorders>
            <w:shd w:val="clear" w:color="auto" w:fill="E6E6E6"/>
          </w:tcPr>
          <w:p w14:paraId="2D35D0A7" w14:textId="77777777" w:rsidR="00A94BB1" w:rsidRDefault="003E7651">
            <w:pPr>
              <w:spacing w:line="259" w:lineRule="auto"/>
              <w:ind w:left="2"/>
            </w:pPr>
          </w:p>
        </w:tc>
      </w:tr>
      <w:tr w:rsidR="00A94BB1" w14:paraId="273708B6" w14:textId="77777777" w:rsidTr="00126D17">
        <w:trPr>
          <w:trHeight w:val="401"/>
        </w:trPr>
        <w:tc>
          <w:tcPr>
            <w:tcW w:w="3229" w:type="dxa"/>
            <w:tcBorders>
              <w:top w:val="single" w:sz="8" w:space="0" w:color="A8A8A8"/>
              <w:left w:val="single" w:sz="2" w:space="0" w:color="A8A8A8"/>
              <w:bottom w:val="single" w:sz="8" w:space="0" w:color="A8A8A8"/>
              <w:right w:val="single" w:sz="2" w:space="0" w:color="A8A8A8"/>
            </w:tcBorders>
          </w:tcPr>
          <w:p w14:paraId="7DBCE1E2" w14:textId="77777777" w:rsidR="00A94BB1" w:rsidRDefault="003E7651">
            <w:pPr>
              <w:spacing w:line="259" w:lineRule="auto"/>
            </w:pPr>
            <w:r>
              <w:rPr>
                <w:b/>
                <w:sz w:val="19"/>
              </w:rPr>
              <w:t>Term</w:t>
            </w:r>
          </w:p>
        </w:tc>
        <w:tc>
          <w:tcPr>
            <w:tcW w:w="4578" w:type="dxa"/>
            <w:tcBorders>
              <w:top w:val="single" w:sz="8" w:space="0" w:color="A8A8A8"/>
              <w:left w:val="single" w:sz="2" w:space="0" w:color="A8A8A8"/>
              <w:bottom w:val="single" w:sz="8" w:space="0" w:color="A8A8A8"/>
              <w:right w:val="single" w:sz="2" w:space="0" w:color="A8A8A8"/>
            </w:tcBorders>
          </w:tcPr>
          <w:p w14:paraId="52329037" w14:textId="77777777" w:rsidR="00A94BB1" w:rsidRDefault="003E7651">
            <w:pPr>
              <w:spacing w:line="259" w:lineRule="auto"/>
              <w:ind w:left="2"/>
            </w:pPr>
            <w:r>
              <w:rPr>
                <w:sz w:val="19"/>
              </w:rPr>
              <w:t>2</w:t>
            </w:r>
          </w:p>
        </w:tc>
        <w:tc>
          <w:tcPr>
            <w:tcW w:w="4578" w:type="dxa"/>
            <w:tcBorders>
              <w:top w:val="single" w:sz="8" w:space="0" w:color="A8A8A8"/>
              <w:left w:val="single" w:sz="2" w:space="0" w:color="A8A8A8"/>
              <w:bottom w:val="single" w:sz="8" w:space="0" w:color="A8A8A8"/>
              <w:right w:val="single" w:sz="2" w:space="0" w:color="A8A8A8"/>
            </w:tcBorders>
          </w:tcPr>
          <w:p w14:paraId="78D36438" w14:textId="77777777" w:rsidR="00A94BB1" w:rsidRDefault="003E7651">
            <w:pPr>
              <w:spacing w:line="259" w:lineRule="auto"/>
              <w:ind w:left="2"/>
            </w:pPr>
            <w:r>
              <w:rPr>
                <w:sz w:val="19"/>
              </w:rPr>
              <w:t>4</w:t>
            </w:r>
          </w:p>
        </w:tc>
        <w:tc>
          <w:tcPr>
            <w:tcW w:w="4578" w:type="dxa"/>
            <w:tcBorders>
              <w:top w:val="single" w:sz="8" w:space="0" w:color="A8A8A8"/>
              <w:left w:val="single" w:sz="2" w:space="0" w:color="A8A8A8"/>
              <w:bottom w:val="single" w:sz="8" w:space="0" w:color="A8A8A8"/>
              <w:right w:val="single" w:sz="2" w:space="0" w:color="A8A8A8"/>
            </w:tcBorders>
          </w:tcPr>
          <w:p w14:paraId="60B8BB2B" w14:textId="77777777" w:rsidR="00A94BB1" w:rsidRDefault="003E7651">
            <w:pPr>
              <w:spacing w:line="259" w:lineRule="auto"/>
              <w:ind w:left="2"/>
            </w:pPr>
            <w:r>
              <w:rPr>
                <w:sz w:val="19"/>
              </w:rPr>
              <w:t>3</w:t>
            </w:r>
          </w:p>
        </w:tc>
        <w:tc>
          <w:tcPr>
            <w:tcW w:w="4576" w:type="dxa"/>
            <w:tcBorders>
              <w:top w:val="single" w:sz="8" w:space="0" w:color="A8A8A8"/>
              <w:left w:val="single" w:sz="2" w:space="0" w:color="A8A8A8"/>
              <w:bottom w:val="single" w:sz="8" w:space="0" w:color="A8A8A8"/>
              <w:right w:val="single" w:sz="2" w:space="0" w:color="A8A8A8"/>
            </w:tcBorders>
          </w:tcPr>
          <w:p w14:paraId="29F14028" w14:textId="77777777" w:rsidR="00A94BB1" w:rsidRDefault="003E7651">
            <w:pPr>
              <w:spacing w:line="259" w:lineRule="auto"/>
              <w:ind w:left="2"/>
            </w:pPr>
          </w:p>
        </w:tc>
      </w:tr>
      <w:tr w:rsidR="00A94BB1" w14:paraId="257178FC"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05560137" w14:textId="77777777" w:rsidR="00A94BB1" w:rsidRDefault="003E7651">
            <w:pPr>
              <w:spacing w:line="259" w:lineRule="auto"/>
            </w:pPr>
            <w:r>
              <w:rPr>
                <w:b/>
                <w:sz w:val="19"/>
              </w:rPr>
              <w:t>Week</w:t>
            </w:r>
          </w:p>
        </w:tc>
        <w:tc>
          <w:tcPr>
            <w:tcW w:w="4578" w:type="dxa"/>
            <w:tcBorders>
              <w:top w:val="single" w:sz="8" w:space="0" w:color="A8A8A8"/>
              <w:left w:val="single" w:sz="2" w:space="0" w:color="A8A8A8"/>
              <w:bottom w:val="single" w:sz="8" w:space="0" w:color="A8A8A8"/>
              <w:right w:val="single" w:sz="2" w:space="0" w:color="A8A8A8"/>
            </w:tcBorders>
          </w:tcPr>
          <w:p w14:paraId="4F795F51" w14:textId="77777777" w:rsidR="00A94BB1" w:rsidRDefault="003E7651">
            <w:pPr>
              <w:spacing w:line="259" w:lineRule="auto"/>
              <w:ind w:left="2"/>
            </w:pPr>
            <w:r>
              <w:rPr>
                <w:sz w:val="19"/>
              </w:rPr>
              <w:t>Week 9</w:t>
            </w:r>
          </w:p>
        </w:tc>
        <w:tc>
          <w:tcPr>
            <w:tcW w:w="4578" w:type="dxa"/>
            <w:tcBorders>
              <w:top w:val="single" w:sz="8" w:space="0" w:color="A8A8A8"/>
              <w:left w:val="single" w:sz="2" w:space="0" w:color="A8A8A8"/>
              <w:bottom w:val="single" w:sz="8" w:space="0" w:color="A8A8A8"/>
              <w:right w:val="single" w:sz="2" w:space="0" w:color="A8A8A8"/>
            </w:tcBorders>
          </w:tcPr>
          <w:p w14:paraId="7E4A7313" w14:textId="77777777" w:rsidR="00A94BB1" w:rsidRDefault="003E7651">
            <w:pPr>
              <w:spacing w:line="259" w:lineRule="auto"/>
              <w:ind w:left="2"/>
            </w:pPr>
            <w:r>
              <w:rPr>
                <w:sz w:val="19"/>
              </w:rPr>
              <w:t>Week 9</w:t>
            </w:r>
          </w:p>
        </w:tc>
        <w:tc>
          <w:tcPr>
            <w:tcW w:w="4578" w:type="dxa"/>
            <w:tcBorders>
              <w:top w:val="single" w:sz="8" w:space="0" w:color="A8A8A8"/>
              <w:left w:val="single" w:sz="2" w:space="0" w:color="A8A8A8"/>
              <w:bottom w:val="single" w:sz="8" w:space="0" w:color="A8A8A8"/>
              <w:right w:val="single" w:sz="2" w:space="0" w:color="A8A8A8"/>
            </w:tcBorders>
          </w:tcPr>
          <w:p w14:paraId="092D9924" w14:textId="77777777" w:rsidR="00A94BB1" w:rsidRDefault="003E7651">
            <w:pPr>
              <w:spacing w:line="259" w:lineRule="auto"/>
              <w:ind w:left="2"/>
            </w:pPr>
            <w:r>
              <w:rPr>
                <w:sz w:val="19"/>
              </w:rPr>
              <w:t>Week 5</w:t>
            </w:r>
          </w:p>
        </w:tc>
        <w:tc>
          <w:tcPr>
            <w:tcW w:w="4576" w:type="dxa"/>
            <w:tcBorders>
              <w:top w:val="single" w:sz="8" w:space="0" w:color="A8A8A8"/>
              <w:left w:val="single" w:sz="2" w:space="0" w:color="A8A8A8"/>
              <w:bottom w:val="single" w:sz="8" w:space="0" w:color="A8A8A8"/>
              <w:right w:val="single" w:sz="2" w:space="0" w:color="A8A8A8"/>
            </w:tcBorders>
          </w:tcPr>
          <w:p w14:paraId="3558A9A9" w14:textId="77777777" w:rsidR="00A94BB1" w:rsidRDefault="003E7651">
            <w:pPr>
              <w:spacing w:line="259" w:lineRule="auto"/>
              <w:ind w:left="2"/>
            </w:pPr>
          </w:p>
        </w:tc>
      </w:tr>
      <w:tr w:rsidR="00A94BB1" w14:paraId="5D961C0D" w14:textId="77777777" w:rsidTr="00126D17">
        <w:trPr>
          <w:trHeight w:val="3978"/>
        </w:trPr>
        <w:tc>
          <w:tcPr>
            <w:tcW w:w="3229" w:type="dxa"/>
            <w:tcBorders>
              <w:top w:val="single" w:sz="8" w:space="0" w:color="A8A8A8"/>
              <w:left w:val="single" w:sz="2" w:space="0" w:color="A8A8A8"/>
              <w:bottom w:val="single" w:sz="8" w:space="0" w:color="A8A8A8"/>
              <w:right w:val="single" w:sz="2" w:space="0" w:color="A8A8A8"/>
            </w:tcBorders>
          </w:tcPr>
          <w:p w14:paraId="0D3B250E" w14:textId="77777777" w:rsidR="00A94BB1" w:rsidRDefault="003E7651">
            <w:pPr>
              <w:spacing w:line="259" w:lineRule="auto"/>
            </w:pPr>
            <w:r>
              <w:rPr>
                <w:b/>
                <w:sz w:val="19"/>
              </w:rPr>
              <w:t>Description</w:t>
            </w:r>
          </w:p>
        </w:tc>
        <w:tc>
          <w:tcPr>
            <w:tcW w:w="4578" w:type="dxa"/>
            <w:tcBorders>
              <w:top w:val="single" w:sz="8" w:space="0" w:color="A8A8A8"/>
              <w:left w:val="single" w:sz="2" w:space="0" w:color="A8A8A8"/>
              <w:bottom w:val="single" w:sz="8" w:space="0" w:color="A8A8A8"/>
              <w:right w:val="single" w:sz="2" w:space="0" w:color="A8A8A8"/>
            </w:tcBorders>
          </w:tcPr>
          <w:p w14:paraId="310944D5" w14:textId="77777777" w:rsidR="00A94BB1" w:rsidRDefault="003E7651">
            <w:pPr>
              <w:spacing w:line="259" w:lineRule="auto"/>
              <w:ind w:left="2" w:right="2"/>
            </w:pPr>
            <w:r>
              <w:rPr>
                <w:sz w:val="19"/>
              </w:rPr>
              <w:t>In this collaborative design project, students work in groups to apply the full design process to create a paddle pop stick bridge in response to a given design scenario. Students analyse the problem, develop a design brief, research forces and materials, generate and prototype design ideas, and construct a bridge using appropriate tools and techniques. They test and evaluate their bridge against design criteria, refine their solution based on testing results, and present their final design and justification to an audience. This assessment emphasises teamwork, project management, safe production skills, and the ability to evaluate and communicate engineered solutions using engineering and sustainability considerations.</w:t>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4BA26270" w14:textId="77777777" w:rsidR="00A94BB1" w:rsidRDefault="003E7651">
            <w:pPr>
              <w:spacing w:line="259" w:lineRule="auto"/>
              <w:ind w:left="2" w:right="55"/>
            </w:pPr>
            <w:r>
              <w:rPr>
                <w:sz w:val="19"/>
              </w:rPr>
              <w:t>In this assessment, students complete an examination that assesses their understanding of key sustainability principles. The exam includes questions on how designers analyse needs and opportunities, consider ethical and sustainability factors. Students demonstrate knowledge of ecological, economical and societal sustainability as well as sketching and representation techniques. This assessment focuses on students’ ability to explain and apply foundational sustainability design knowledge across product, service and/or environmental design contexts.</w:t>
            </w:r>
            <w:proofErr w:type="gramStart"/>
            <w:r>
              <w:rPr>
                <w:sz w:val="19"/>
              </w:rPr>
              <w:t/>
            </w:r>
            <w:proofErr w:type="gramEnd"/>
            <w:r>
              <w:rPr>
                <w:sz w:val="19"/>
              </w:rPr>
              <w:t xml:space="preserve"/>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2FA75255" w14:textId="77777777" w:rsidR="00A94BB1" w:rsidRDefault="003E7651">
            <w:pPr>
              <w:spacing w:line="259" w:lineRule="auto"/>
              <w:ind w:left="2" w:right="23"/>
            </w:pPr>
            <w:r>
              <w:rPr>
                <w:sz w:val="19"/>
              </w:rPr>
              <w:t>In this assessment, students respond to a given design situation by developing a commercial product for a specified target audience. Students follow the design process to analyse user needs and market factors, define a design brief, generate and prototype ideas, and evaluate and refine their solution against developed criteria. They consider materials, systems, manufacturing processes, sustainability, and commercial viability when making design decisions. Students communicate their final designed solution through appropriate representations and justify their decisions, demonstrating innovation, enterprise skills, and effective use of technologies throughout the design process.</w:t>
            </w:r>
            <w:r>
              <w:rPr>
                <w:sz w:val="19"/>
              </w:rPr>
              <w:t/>
            </w:r>
          </w:p>
        </w:tc>
        <w:tc>
          <w:tcPr>
            <w:tcW w:w="4576" w:type="dxa"/>
            <w:tcBorders>
              <w:top w:val="single" w:sz="8" w:space="0" w:color="A8A8A8"/>
              <w:left w:val="single" w:sz="2" w:space="0" w:color="A8A8A8"/>
              <w:bottom w:val="single" w:sz="8" w:space="0" w:color="A8A8A8"/>
              <w:right w:val="single" w:sz="2" w:space="0" w:color="A8A8A8"/>
            </w:tcBorders>
          </w:tcPr>
          <w:p w14:paraId="410E5315" w14:textId="77777777" w:rsidR="00A94BB1" w:rsidRDefault="003E7651">
            <w:pPr>
              <w:spacing w:line="259" w:lineRule="auto"/>
              <w:ind w:left="2" w:right="127"/>
            </w:pPr>
          </w:p>
        </w:tc>
      </w:tr>
      <w:tr w:rsidR="00A94BB1" w14:paraId="16D20B80"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62BF0D3D" w14:textId="77777777" w:rsidR="00A94BB1" w:rsidRDefault="003E7651">
            <w:pPr>
              <w:spacing w:line="259" w:lineRule="auto"/>
            </w:pPr>
            <w:r>
              <w:rPr>
                <w:b/>
                <w:sz w:val="19"/>
              </w:rPr>
              <w:t>Technique</w:t>
            </w:r>
          </w:p>
        </w:tc>
        <w:tc>
          <w:tcPr>
            <w:tcW w:w="4578" w:type="dxa"/>
            <w:tcBorders>
              <w:top w:val="single" w:sz="8" w:space="0" w:color="A8A8A8"/>
              <w:left w:val="single" w:sz="2" w:space="0" w:color="A8A8A8"/>
              <w:bottom w:val="single" w:sz="8" w:space="0" w:color="A8A8A8"/>
              <w:right w:val="single" w:sz="2" w:space="0" w:color="A8A8A8"/>
            </w:tcBorders>
          </w:tcPr>
          <w:p w14:paraId="566BDA4A" w14:textId="77777777" w:rsidR="00A94BB1" w:rsidRDefault="003E7651">
            <w:pPr>
              <w:spacing w:line="259" w:lineRule="auto"/>
              <w:ind w:left="2"/>
            </w:pPr>
            <w:r>
              <w:rPr>
                <w:sz w:val="19"/>
              </w:rPr>
              <w:t>Project</w:t>
            </w:r>
          </w:p>
        </w:tc>
        <w:tc>
          <w:tcPr>
            <w:tcW w:w="4578" w:type="dxa"/>
            <w:tcBorders>
              <w:top w:val="single" w:sz="8" w:space="0" w:color="A8A8A8"/>
              <w:left w:val="single" w:sz="2" w:space="0" w:color="A8A8A8"/>
              <w:bottom w:val="single" w:sz="8" w:space="0" w:color="A8A8A8"/>
              <w:right w:val="single" w:sz="2" w:space="0" w:color="A8A8A8"/>
            </w:tcBorders>
          </w:tcPr>
          <w:p w14:paraId="02A22FC3" w14:textId="77777777" w:rsidR="00A94BB1" w:rsidRDefault="003E7651">
            <w:pPr>
              <w:spacing w:line="259" w:lineRule="auto"/>
              <w:ind w:left="2"/>
            </w:pPr>
            <w:r>
              <w:rPr>
                <w:sz w:val="19"/>
              </w:rPr>
              <w:t>Examination</w:t>
            </w:r>
          </w:p>
        </w:tc>
        <w:tc>
          <w:tcPr>
            <w:tcW w:w="4578" w:type="dxa"/>
            <w:tcBorders>
              <w:top w:val="single" w:sz="8" w:space="0" w:color="A8A8A8"/>
              <w:left w:val="single" w:sz="2" w:space="0" w:color="A8A8A8"/>
              <w:bottom w:val="single" w:sz="8" w:space="0" w:color="A8A8A8"/>
              <w:right w:val="single" w:sz="2" w:space="0" w:color="A8A8A8"/>
            </w:tcBorders>
          </w:tcPr>
          <w:p w14:paraId="230F0E61" w14:textId="77777777" w:rsidR="00A94BB1" w:rsidRDefault="003E7651">
            <w:pPr>
              <w:spacing w:line="259" w:lineRule="auto"/>
              <w:ind w:left="2"/>
            </w:pPr>
            <w:r>
              <w:rPr>
                <w:sz w:val="19"/>
              </w:rPr>
              <w:t>Project</w:t>
            </w:r>
          </w:p>
        </w:tc>
        <w:tc>
          <w:tcPr>
            <w:tcW w:w="4576" w:type="dxa"/>
            <w:tcBorders>
              <w:top w:val="single" w:sz="8" w:space="0" w:color="A8A8A8"/>
              <w:left w:val="single" w:sz="2" w:space="0" w:color="A8A8A8"/>
              <w:bottom w:val="single" w:sz="8" w:space="0" w:color="A8A8A8"/>
              <w:right w:val="single" w:sz="2" w:space="0" w:color="A8A8A8"/>
            </w:tcBorders>
          </w:tcPr>
          <w:p w14:paraId="13A75E1C" w14:textId="77777777" w:rsidR="00A94BB1" w:rsidRDefault="003E7651">
            <w:pPr>
              <w:spacing w:line="259" w:lineRule="auto"/>
              <w:ind w:left="2"/>
            </w:pPr>
          </w:p>
        </w:tc>
      </w:tr>
      <w:tr w:rsidR="00A94BB1" w14:paraId="6EE18B25"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130FF13D" w14:textId="77777777" w:rsidR="00A94BB1" w:rsidRDefault="003E7651">
            <w:pPr>
              <w:spacing w:line="259" w:lineRule="auto"/>
            </w:pPr>
            <w:r>
              <w:rPr>
                <w:b/>
                <w:sz w:val="19"/>
              </w:rPr>
              <w:t>Mode</w:t>
            </w:r>
          </w:p>
        </w:tc>
        <w:tc>
          <w:tcPr>
            <w:tcW w:w="4578" w:type="dxa"/>
            <w:tcBorders>
              <w:top w:val="single" w:sz="8" w:space="0" w:color="A8A8A8"/>
              <w:left w:val="single" w:sz="2" w:space="0" w:color="A8A8A8"/>
              <w:bottom w:val="single" w:sz="8" w:space="0" w:color="A8A8A8"/>
              <w:right w:val="single" w:sz="2" w:space="0" w:color="A8A8A8"/>
            </w:tcBorders>
          </w:tcPr>
          <w:p w14:paraId="65A66C6D" w14:textId="77777777" w:rsidR="00A94BB1" w:rsidRDefault="003E7651">
            <w:pPr>
              <w:spacing w:line="259" w:lineRule="auto"/>
              <w:ind w:left="2"/>
            </w:pPr>
            <w:r>
              <w:rPr>
                <w:sz w:val="19"/>
              </w:rPr>
              <w:t>Multimodal</w:t>
            </w:r>
          </w:p>
        </w:tc>
        <w:tc>
          <w:tcPr>
            <w:tcW w:w="4578" w:type="dxa"/>
            <w:tcBorders>
              <w:top w:val="single" w:sz="8" w:space="0" w:color="A8A8A8"/>
              <w:left w:val="single" w:sz="2" w:space="0" w:color="A8A8A8"/>
              <w:bottom w:val="single" w:sz="8" w:space="0" w:color="A8A8A8"/>
              <w:right w:val="single" w:sz="2" w:space="0" w:color="A8A8A8"/>
            </w:tcBorders>
          </w:tcPr>
          <w:p w14:paraId="3C9A8570" w14:textId="77777777" w:rsidR="00A94BB1" w:rsidRDefault="003E7651">
            <w:pPr>
              <w:spacing w:line="259" w:lineRule="auto"/>
              <w:ind w:left="2"/>
            </w:pPr>
            <w:r>
              <w:rPr>
                <w:sz w:val="19"/>
              </w:rPr>
              <w:t>Written</w:t>
            </w:r>
          </w:p>
        </w:tc>
        <w:tc>
          <w:tcPr>
            <w:tcW w:w="4578" w:type="dxa"/>
            <w:tcBorders>
              <w:top w:val="single" w:sz="8" w:space="0" w:color="A8A8A8"/>
              <w:left w:val="single" w:sz="2" w:space="0" w:color="A8A8A8"/>
              <w:bottom w:val="single" w:sz="8" w:space="0" w:color="A8A8A8"/>
              <w:right w:val="single" w:sz="2" w:space="0" w:color="A8A8A8"/>
            </w:tcBorders>
          </w:tcPr>
          <w:p w14:paraId="0EFDEC7D" w14:textId="77777777" w:rsidR="00A94BB1" w:rsidRDefault="003E7651">
            <w:pPr>
              <w:spacing w:line="259" w:lineRule="auto"/>
              <w:ind w:left="2"/>
            </w:pPr>
            <w:r>
              <w:rPr>
                <w:sz w:val="19"/>
              </w:rPr>
              <w:t>Multimodal</w:t>
            </w:r>
          </w:p>
        </w:tc>
        <w:tc>
          <w:tcPr>
            <w:tcW w:w="4576" w:type="dxa"/>
            <w:tcBorders>
              <w:top w:val="single" w:sz="8" w:space="0" w:color="A8A8A8"/>
              <w:left w:val="single" w:sz="2" w:space="0" w:color="A8A8A8"/>
              <w:bottom w:val="single" w:sz="8" w:space="0" w:color="A8A8A8"/>
              <w:right w:val="single" w:sz="2" w:space="0" w:color="A8A8A8"/>
            </w:tcBorders>
          </w:tcPr>
          <w:p w14:paraId="3E661FDF" w14:textId="77777777" w:rsidR="00A94BB1" w:rsidRDefault="003E7651">
            <w:pPr>
              <w:spacing w:line="259" w:lineRule="auto"/>
              <w:ind w:left="2"/>
            </w:pPr>
          </w:p>
        </w:tc>
      </w:tr>
      <w:tr w:rsidR="00A94BB1" w14:paraId="2540BDC8" w14:textId="77777777" w:rsidTr="00126D17">
        <w:trPr>
          <w:trHeight w:val="2222"/>
        </w:trPr>
        <w:tc>
          <w:tcPr>
            <w:tcW w:w="3229" w:type="dxa"/>
            <w:tcBorders>
              <w:top w:val="single" w:sz="8" w:space="0" w:color="A8A8A8"/>
              <w:left w:val="single" w:sz="2" w:space="0" w:color="A8A8A8"/>
              <w:bottom w:val="single" w:sz="8" w:space="0" w:color="A8A8A8"/>
              <w:right w:val="single" w:sz="2" w:space="0" w:color="A8A8A8"/>
            </w:tcBorders>
          </w:tcPr>
          <w:p w14:paraId="5DA4022D" w14:textId="77777777" w:rsidR="00A94BB1" w:rsidRDefault="003E7651">
            <w:pPr>
              <w:spacing w:line="259" w:lineRule="auto"/>
            </w:pPr>
            <w:r>
              <w:rPr>
                <w:b/>
                <w:sz w:val="19"/>
              </w:rPr>
              <w:t>Conditions</w:t>
            </w:r>
          </w:p>
        </w:tc>
        <w:tc>
          <w:tcPr>
            <w:tcW w:w="4578" w:type="dxa"/>
            <w:tcBorders>
              <w:top w:val="single" w:sz="8" w:space="0" w:color="A8A8A8"/>
              <w:left w:val="single" w:sz="2" w:space="0" w:color="A8A8A8"/>
              <w:bottom w:val="single" w:sz="8" w:space="0" w:color="A8A8A8"/>
              <w:right w:val="single" w:sz="2" w:space="0" w:color="A8A8A8"/>
            </w:tcBorders>
          </w:tcPr>
          <w:p w14:paraId="77F45C60" w14:textId="77777777" w:rsidR="00A94BB1" w:rsidRDefault="003E7651">
            <w:pPr>
              <w:numPr>
                <w:ilvl w:val="0"/>
                <w:numId w:val="2"/>
              </w:numPr>
              <w:spacing w:after="9" w:line="259" w:lineRule="auto"/>
              <w:ind w:hanging="299"/>
            </w:pPr>
            <w:r>
              <w:rPr>
                <w:sz w:val="19"/>
              </w:rPr>
              <w:t>4–6 A3 pages or equivalent digital media pages that may include annotated graphical representations</w:t>
            </w:r>
          </w:p>
          <w:p w14:paraId="7488BB85" w14:textId="77777777" w:rsidR="00A94BB1" w:rsidRDefault="003E7651">
            <w:pPr>
              <w:numPr>
                <w:ilvl w:val="0"/>
                <w:numId w:val="2"/>
              </w:numPr>
              <w:spacing w:after="9" w:line="259" w:lineRule="auto"/>
              <w:ind w:hanging="299"/>
            </w:pPr>
            <w:r>
              <w:rPr>
                <w:sz w:val="19"/>
              </w:rPr>
              <w:t/>
            </w:r>
          </w:p>
          <w:p w14:paraId="3C8EC5D8" w14:textId="77777777" w:rsidR="00A94BB1" w:rsidRDefault="003E7651">
            <w:pPr>
              <w:numPr>
                <w:ilvl w:val="0"/>
                <w:numId w:val="2"/>
              </w:numPr>
              <w:spacing w:line="259" w:lineRule="auto"/>
              <w:ind w:hanging="299"/>
            </w:pPr>
            <w:r>
              <w:rPr>
                <w:sz w:val="19"/>
              </w:rPr>
              <w:t/>
            </w:r>
          </w:p>
          <w:p w14:paraId="4C48B1EE" w14:textId="77777777" w:rsidR="00A94BB1" w:rsidRDefault="003E7651">
            <w:pPr>
              <w:spacing w:after="9" w:line="259" w:lineRule="auto"/>
              <w:ind w:left="382"/>
            </w:pPr>
            <w:r>
              <w:rPr>
                <w:sz w:val="19"/>
              </w:rPr>
              <w:t/>
            </w:r>
          </w:p>
          <w:p w14:paraId="1BDED5B9" w14:textId="77777777" w:rsidR="00A94BB1" w:rsidRDefault="003E7651">
            <w:pPr>
              <w:numPr>
                <w:ilvl w:val="0"/>
                <w:numId w:val="2"/>
              </w:numPr>
              <w:spacing w:after="17"/>
              <w:ind w:hanging="299"/>
            </w:pPr>
            <w:r>
              <w:rPr>
                <w:sz w:val="19"/>
              </w:rPr>
              <w:t/>
            </w:r>
          </w:p>
          <w:p w14:paraId="4EB9E104" w14:textId="77777777" w:rsidR="00A94BB1" w:rsidRDefault="003E7651">
            <w:pPr>
              <w:numPr>
                <w:ilvl w:val="0"/>
                <w:numId w:val="2"/>
              </w:numPr>
              <w:spacing w:line="259" w:lineRule="auto"/>
              <w:ind w:hanging="299"/>
            </w:pPr>
            <w:r>
              <w:rPr>
                <w:sz w:val="19"/>
              </w:rPr>
              <w:t/>
            </w:r>
          </w:p>
        </w:tc>
        <w:tc>
          <w:tcPr>
            <w:tcW w:w="4578" w:type="dxa"/>
            <w:tcBorders>
              <w:top w:val="single" w:sz="8" w:space="0" w:color="A8A8A8"/>
              <w:left w:val="single" w:sz="2" w:space="0" w:color="A8A8A8"/>
              <w:bottom w:val="single" w:sz="8" w:space="0" w:color="A8A8A8"/>
              <w:right w:val="single" w:sz="2" w:space="0" w:color="A8A8A8"/>
            </w:tcBorders>
          </w:tcPr>
          <w:p>
            <w:r>
              <w:t>• up to 50 minutes plus 10 minutes planning time</w:t>
            </w:r>
          </w:p>
          <w:p>
            <w:r>
              <w:t>• under supervised conditions</w:t>
            </w:r>
          </w:p>
          <w:p>
            <w:r>
              <w:t>• short response up to 100 words per item, up to 600 words for the task</w:t>
            </w:r>
          </w:p>
          <w:p>
            <w:r>
              <w:t>• extended response 200–300 words per item, up to 600 words for the task</w:t>
            </w:r>
          </w:p>
        </w:tc>
        <w:tc>
          <w:tcPr>
            <w:tcW w:w="4578" w:type="dxa"/>
            <w:tcBorders>
              <w:top w:val="single" w:sz="8" w:space="0" w:color="A8A8A8"/>
              <w:left w:val="single" w:sz="2" w:space="0" w:color="A8A8A8"/>
              <w:bottom w:val="single" w:sz="8" w:space="0" w:color="A8A8A8"/>
              <w:right w:val="single" w:sz="2" w:space="0" w:color="A8A8A8"/>
            </w:tcBorders>
          </w:tcPr>
          <w:p w14:paraId="5618F611" w14:textId="77777777" w:rsidR="00A94BB1" w:rsidRDefault="003E7651">
            <w:pPr>
              <w:numPr>
                <w:ilvl w:val="0"/>
                <w:numId w:val="3"/>
              </w:numPr>
              <w:spacing w:after="9" w:line="259" w:lineRule="auto"/>
              <w:ind w:hanging="299"/>
            </w:pPr>
            <w:r>
              <w:rPr>
                <w:sz w:val="19"/>
              </w:rPr>
              <w:t>4–6 A3 pages or equivalent digital media pages that may include annotated graphical representations</w:t>
            </w:r>
          </w:p>
          <w:p w14:paraId="16A4CC56" w14:textId="77777777" w:rsidR="00A94BB1" w:rsidRDefault="003E7651">
            <w:pPr>
              <w:numPr>
                <w:ilvl w:val="0"/>
                <w:numId w:val="3"/>
              </w:numPr>
              <w:spacing w:after="9" w:line="259" w:lineRule="auto"/>
              <w:ind w:hanging="299"/>
            </w:pPr>
            <w:r>
              <w:rPr>
                <w:sz w:val="19"/>
              </w:rPr>
              <w:t/>
            </w:r>
          </w:p>
          <w:p w14:paraId="4B3FB0C5" w14:textId="77777777" w:rsidR="00A94BB1" w:rsidRDefault="003E7651">
            <w:pPr>
              <w:numPr>
                <w:ilvl w:val="0"/>
                <w:numId w:val="3"/>
              </w:numPr>
              <w:spacing w:line="259" w:lineRule="auto"/>
              <w:ind w:hanging="299"/>
            </w:pPr>
            <w:r>
              <w:rPr>
                <w:sz w:val="19"/>
              </w:rPr>
              <w:t/>
            </w:r>
          </w:p>
          <w:p w14:paraId="656D51E0" w14:textId="77777777" w:rsidR="00A94BB1" w:rsidRDefault="003E7651">
            <w:pPr>
              <w:spacing w:after="9" w:line="259" w:lineRule="auto"/>
              <w:ind w:left="382"/>
            </w:pPr>
            <w:r>
              <w:rPr>
                <w:sz w:val="19"/>
              </w:rPr>
              <w:t/>
            </w:r>
          </w:p>
          <w:p w14:paraId="2DEAF630" w14:textId="77777777" w:rsidR="00A94BB1" w:rsidRDefault="003E7651">
            <w:pPr>
              <w:numPr>
                <w:ilvl w:val="0"/>
                <w:numId w:val="3"/>
              </w:numPr>
              <w:spacing w:after="17"/>
              <w:ind w:hanging="299"/>
            </w:pPr>
            <w:r>
              <w:rPr>
                <w:sz w:val="19"/>
              </w:rPr>
              <w:t/>
            </w:r>
          </w:p>
          <w:p w14:paraId="29F353EC" w14:textId="77777777" w:rsidR="00A94BB1" w:rsidRDefault="003E7651">
            <w:pPr>
              <w:numPr>
                <w:ilvl w:val="0"/>
                <w:numId w:val="3"/>
              </w:numPr>
              <w:spacing w:line="259" w:lineRule="auto"/>
              <w:ind w:hanging="299"/>
            </w:pPr>
            <w:r>
              <w:rPr>
                <w:sz w:val="19"/>
              </w:rPr>
              <w:t/>
            </w:r>
          </w:p>
        </w:tc>
        <w:tc>
          <w:tcPr>
            <w:tcW w:w="4576" w:type="dxa"/>
            <w:tcBorders>
              <w:top w:val="single" w:sz="8" w:space="0" w:color="A8A8A8"/>
              <w:left w:val="single" w:sz="2" w:space="0" w:color="A8A8A8"/>
              <w:bottom w:val="single" w:sz="8" w:space="0" w:color="A8A8A8"/>
              <w:right w:val="single" w:sz="2" w:space="0" w:color="A8A8A8"/>
            </w:tcBorders>
          </w:tcPr>
          <w:p w14:paraId="76E75F52" w14:textId="77777777" w:rsidR="00A94BB1" w:rsidRDefault="003E7651">
            <w:pPr>
              <w:spacing w:line="259" w:lineRule="auto"/>
              <w:ind w:left="2"/>
            </w:pPr>
          </w:p>
        </w:tc>
      </w:tr>
      <w:tr w:rsidR="00A94BB1" w14:paraId="44370DB2" w14:textId="77777777" w:rsidTr="00126D17">
        <w:trPr>
          <w:trHeight w:val="5186"/>
        </w:trPr>
        <w:tc>
          <w:tcPr>
            <w:tcW w:w="3229" w:type="dxa"/>
            <w:tcBorders>
              <w:top w:val="single" w:sz="8" w:space="0" w:color="A8A8A8"/>
              <w:left w:val="single" w:sz="2" w:space="0" w:color="A8A8A8"/>
              <w:bottom w:val="single" w:sz="8" w:space="0" w:color="A8A8A8"/>
              <w:right w:val="single" w:sz="2" w:space="0" w:color="A8A8A8"/>
            </w:tcBorders>
          </w:tcPr>
          <w:p w14:paraId="3FBD7833" w14:textId="77777777" w:rsidR="00A94BB1" w:rsidRDefault="003E7651">
            <w:pPr>
              <w:spacing w:line="259" w:lineRule="auto"/>
            </w:pPr>
            <w:r>
              <w:rPr>
                <w:b/>
                <w:sz w:val="19"/>
              </w:rPr>
              <w:lastRenderedPageBreak/>
              <w:t>Achievement standard</w:t>
            </w:r>
          </w:p>
        </w:tc>
        <w:tc>
          <w:tcPr>
            <w:tcW w:w="4578" w:type="dxa"/>
            <w:tcBorders>
              <w:top w:val="single" w:sz="8" w:space="0" w:color="A8A8A8"/>
              <w:left w:val="single" w:sz="2" w:space="0" w:color="A8A8A8"/>
              <w:bottom w:val="single" w:sz="8" w:space="0" w:color="A8A8A8"/>
              <w:right w:val="single" w:sz="2" w:space="0" w:color="A8A8A8"/>
            </w:tcBorders>
          </w:tcPr>
          <w:p w14:paraId="62B90E7F"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706E1366"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xml:space="preserve"/>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49EB1429"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rPr>
              <w:t xml:space="preserve"/>
            </w:r>
          </w:p>
        </w:tc>
        <w:tc>
          <w:tcPr>
            <w:tcW w:w="4576" w:type="dxa"/>
            <w:tcBorders>
              <w:top w:val="single" w:sz="8" w:space="0" w:color="A8A8A8"/>
              <w:left w:val="single" w:sz="2" w:space="0" w:color="A8A8A8"/>
              <w:bottom w:val="single" w:sz="8" w:space="0" w:color="A8A8A8"/>
              <w:right w:val="single" w:sz="2" w:space="0" w:color="A8A8A8"/>
            </w:tcBorders>
          </w:tcPr>
          <w:p w14:paraId="5A713625" w14:textId="77777777" w:rsidR="00A94BB1" w:rsidRDefault="003E7651">
            <w:pPr>
              <w:spacing w:line="259" w:lineRule="auto"/>
              <w:ind w:left="2" w:right="32"/>
            </w:pPr>
          </w:p>
        </w:tc>
      </w:tr>
      <w:tr w:rsidR="00A94BB1" w14:paraId="744121C1" w14:textId="77777777" w:rsidTr="00126D17">
        <w:trPr>
          <w:trHeight w:val="797"/>
        </w:trPr>
        <w:tc>
          <w:tcPr>
            <w:tcW w:w="3229" w:type="dxa"/>
            <w:tcBorders>
              <w:top w:val="single" w:sz="4" w:space="0" w:color="A8A8A8"/>
              <w:left w:val="single" w:sz="2" w:space="0" w:color="A8A8A8"/>
              <w:bottom w:val="single" w:sz="8" w:space="0" w:color="A8A8A8"/>
              <w:right w:val="single" w:sz="2" w:space="0" w:color="A8A8A8"/>
            </w:tcBorders>
          </w:tcPr>
          <w:p w14:paraId="55E15AAD" w14:textId="77777777" w:rsidR="00A94BB1" w:rsidRDefault="003E7651">
            <w:pPr>
              <w:spacing w:line="259" w:lineRule="auto"/>
            </w:pPr>
            <w:r>
              <w:rPr>
                <w:b/>
                <w:sz w:val="19"/>
              </w:rPr>
              <w:t>Moderation</w:t>
            </w:r>
          </w:p>
        </w:tc>
        <w:tc>
          <w:tcPr>
            <w:tcW w:w="4578" w:type="dxa"/>
            <w:tcBorders>
              <w:top w:val="single" w:sz="12" w:space="0" w:color="D52A1D"/>
              <w:left w:val="single" w:sz="2" w:space="0" w:color="A8A8A8"/>
              <w:bottom w:val="single" w:sz="8" w:space="0" w:color="A8A8A8"/>
              <w:right w:val="single" w:sz="2" w:space="0" w:color="A8A8A8"/>
            </w:tcBorders>
          </w:tcPr>
          <w:p>
            <w:r>
              <w:t>Monitoring: Week 3</w:t>
            </w:r>
          </w:p>
          <w:p>
            <w:r>
              <w:t>Conferencing: Week 6</w:t>
            </w:r>
          </w:p>
          <w:p>
            <w:r>
              <w:t>Cross marking within the department.</w:t>
            </w:r>
          </w:p>
        </w:tc>
        <w:tc>
          <w:tcPr>
            <w:tcW w:w="4578" w:type="dxa"/>
            <w:tcBorders>
              <w:top w:val="single" w:sz="12" w:space="0" w:color="D52A1D"/>
              <w:left w:val="single" w:sz="2" w:space="0" w:color="A8A8A8"/>
              <w:bottom w:val="single" w:sz="8" w:space="0" w:color="A8A8A8"/>
              <w:right w:val="single" w:sz="2" w:space="0" w:color="A8A8A8"/>
            </w:tcBorders>
          </w:tcPr>
          <w:p w14:paraId="3138B91D" w14:textId="77777777" w:rsidR="00A94BB1" w:rsidRDefault="003E7651">
            <w:pPr>
              <w:spacing w:line="259" w:lineRule="auto"/>
              <w:ind w:left="2"/>
            </w:pPr>
            <w:r>
              <w:rPr>
                <w:sz w:val="19"/>
              </w:rPr>
              <w:t>Cross marking within the department.</w:t>
            </w:r>
          </w:p>
        </w:tc>
        <w:tc>
          <w:tcPr>
            <w:tcW w:w="4578" w:type="dxa"/>
            <w:tcBorders>
              <w:top w:val="single" w:sz="12" w:space="0" w:color="D52A1D"/>
              <w:left w:val="single" w:sz="2" w:space="0" w:color="A8A8A8"/>
              <w:bottom w:val="single" w:sz="8" w:space="0" w:color="A8A8A8"/>
              <w:right w:val="single" w:sz="2" w:space="0" w:color="A8A8A8"/>
            </w:tcBorders>
          </w:tcPr>
          <w:p>
            <w:r>
              <w:t>Monitoring: Week 6</w:t>
            </w:r>
          </w:p>
          <w:p>
            <w:r>
              <w:t>Conferencing: Week 8</w:t>
            </w:r>
          </w:p>
        </w:tc>
        <w:tc>
          <w:tcPr>
            <w:tcW w:w="4576" w:type="dxa"/>
            <w:tcBorders>
              <w:top w:val="single" w:sz="12" w:space="0" w:color="D52A1D"/>
              <w:left w:val="single" w:sz="2" w:space="0" w:color="A8A8A8"/>
              <w:bottom w:val="single" w:sz="8" w:space="0" w:color="A8A8A8"/>
              <w:right w:val="single" w:sz="2" w:space="0" w:color="A8A8A8"/>
            </w:tcBorders>
          </w:tcPr>
          <w:p w14:paraId="09329314" w14:textId="77777777" w:rsidR="00A94BB1" w:rsidRDefault="003E7651">
            <w:pPr>
              <w:spacing w:line="259" w:lineRule="auto"/>
              <w:ind w:left="2" w:right="1487"/>
            </w:pPr>
          </w:p>
        </w:tc>
      </w:tr>
    </w:tbl>
    <w:p w14:paraId="7715BC01" w14:textId="77777777" w:rsidR="00A94BB1" w:rsidRDefault="00A94BB1">
      <w:pPr>
        <w:spacing w:line="259" w:lineRule="auto"/>
        <w:ind w:left="-1134" w:right="22368"/>
      </w:pPr>
    </w:p>
    <w:tbl>
      <w:tblPr>
        <w:tblStyle w:val="TableGrid"/>
        <w:tblW w:w="21539" w:type="dxa"/>
        <w:tblInd w:w="5" w:type="dxa"/>
        <w:tblCellMar>
          <w:top w:w="110" w:type="dxa"/>
          <w:left w:w="103" w:type="dxa"/>
          <w:bottom w:w="0" w:type="dxa"/>
          <w:right w:w="112" w:type="dxa"/>
        </w:tblCellMar>
        <w:tblLook w:val="04A0" w:firstRow="1" w:lastRow="0" w:firstColumn="1" w:lastColumn="0" w:noHBand="0" w:noVBand="1"/>
        <w:tblLayout w:type="fixed"/>
      </w:tblPr>
      <w:tblGrid>
        <w:gridCol w:w="3231"/>
        <w:gridCol w:w="4576"/>
        <w:gridCol w:w="4578"/>
        <w:gridCol w:w="4578"/>
        <w:gridCol w:w="4576"/>
      </w:tblGrid>
      <w:tr w:rsidR="00A94BB1" w14:paraId="67EA8FFC" w14:textId="77777777" w:rsidTr="00126D17">
        <w:trPr>
          <w:trHeight w:val="405"/>
        </w:trPr>
        <w:tc>
          <w:tcPr>
            <w:tcW w:w="3231" w:type="dxa"/>
            <w:tcBorders>
              <w:top w:val="nil"/>
              <w:left w:val="nil"/>
              <w:bottom w:val="single" w:sz="4" w:space="0" w:color="A8A8A8"/>
              <w:right w:val="single" w:sz="2" w:space="0" w:color="A8A8A8"/>
            </w:tcBorders>
          </w:tcPr>
          <w:p w14:paraId="19CE33C0" w14:textId="77777777" w:rsidR="00A94BB1" w:rsidRDefault="00A94BB1">
            <w:pPr>
              <w:spacing w:after="160" w:line="259" w:lineRule="auto"/>
            </w:pP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16A413B6" w14:textId="77777777" w:rsidR="00A94BB1" w:rsidRDefault="003E7651">
            <w:pPr>
              <w:spacing w:line="259" w:lineRule="auto"/>
            </w:pPr>
            <w:r>
              <w:rPr>
                <w:b/>
                <w:color w:val="FFFFFF"/>
                <w:sz w:val="20"/>
              </w:rPr>
              <w:t>Unit 5 — Empathy</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2F94E11E" w14:textId="77777777" w:rsidR="00A94BB1" w:rsidRDefault="003E7651">
            <w:pPr>
              <w:spacing w:line="259" w:lineRule="auto"/>
              <w:ind w:left="2"/>
            </w:pPr>
            <w:r>
              <w:rPr>
                <w:b/>
                <w:color w:val="FFFFFF"/>
                <w:sz w:val="20"/>
              </w:rPr>
              <w:t>Unit 6</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D8D17FB" w14:textId="77777777" w:rsidR="00A94BB1" w:rsidRDefault="003E7651">
            <w:pPr>
              <w:spacing w:line="259" w:lineRule="auto"/>
              <w:ind w:left="2"/>
            </w:pPr>
            <w:r>
              <w:rPr>
                <w:b/>
                <w:color w:val="FFFFFF"/>
                <w:sz w:val="20"/>
              </w:rPr>
              <w:t>Unit 7</w:t>
            </w: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28DE0174" w14:textId="77777777" w:rsidR="00A94BB1" w:rsidRDefault="003E7651">
            <w:pPr>
              <w:spacing w:line="259" w:lineRule="auto"/>
              <w:ind w:left="2"/>
            </w:pPr>
            <w:r>
              <w:rPr>
                <w:b/>
                <w:color w:val="FFFFFF"/>
                <w:sz w:val="20"/>
              </w:rPr>
              <w:t>Unit 8</w:t>
            </w:r>
          </w:p>
        </w:tc>
      </w:tr>
      <w:tr w:rsidR="00A94BB1" w14:paraId="3AB7B618" w14:textId="77777777" w:rsidTr="00126D17">
        <w:trPr>
          <w:trHeight w:val="407"/>
        </w:trPr>
        <w:tc>
          <w:tcPr>
            <w:tcW w:w="3231" w:type="dxa"/>
            <w:tcBorders>
              <w:top w:val="single" w:sz="4" w:space="0" w:color="A8A8A8"/>
              <w:left w:val="single" w:sz="2" w:space="0" w:color="A8A8A8"/>
              <w:bottom w:val="single" w:sz="8" w:space="0" w:color="A8A8A8"/>
              <w:right w:val="single" w:sz="2" w:space="0" w:color="A8A8A8"/>
            </w:tcBorders>
            <w:vAlign w:val="center"/>
          </w:tcPr>
          <w:p w14:paraId="2CA2B660" w14:textId="77777777" w:rsidR="00A94BB1" w:rsidRDefault="003E7651">
            <w:pPr>
              <w:spacing w:line="259" w:lineRule="auto"/>
              <w:ind w:left="2"/>
            </w:pPr>
            <w:r>
              <w:rPr>
                <w:b/>
                <w:sz w:val="19"/>
              </w:rPr>
              <w:t>Year level</w:t>
            </w:r>
          </w:p>
        </w:tc>
        <w:tc>
          <w:tcPr>
            <w:tcW w:w="4576" w:type="dxa"/>
            <w:tcBorders>
              <w:top w:val="single" w:sz="12" w:space="0" w:color="D52A1D"/>
              <w:left w:val="single" w:sz="2" w:space="0" w:color="A8A8A8"/>
              <w:bottom w:val="single" w:sz="8" w:space="0" w:color="A8A8A8"/>
              <w:right w:val="single" w:sz="2" w:space="0" w:color="A8A8A8"/>
            </w:tcBorders>
          </w:tcPr>
          <w:p w14:paraId="793B5611" w14:textId="77777777" w:rsidR="00A94BB1" w:rsidRDefault="003E7651">
            <w:pPr>
              <w:spacing w:line="259" w:lineRule="auto"/>
            </w:pPr>
            <w:r>
              <w:rPr>
                <w:sz w:val="19"/>
              </w:rPr>
              <w:t>10</w:t>
            </w:r>
          </w:p>
        </w:tc>
        <w:tc>
          <w:tcPr>
            <w:tcW w:w="4578" w:type="dxa"/>
            <w:tcBorders>
              <w:top w:val="single" w:sz="12" w:space="0" w:color="D52A1D"/>
              <w:left w:val="single" w:sz="2" w:space="0" w:color="A8A8A8"/>
              <w:bottom w:val="single" w:sz="8" w:space="0" w:color="A8A8A8"/>
              <w:right w:val="single" w:sz="2" w:space="0" w:color="A8A8A8"/>
            </w:tcBorders>
          </w:tcPr>
          <w:p w14:paraId="7461B82B" w14:textId="77777777" w:rsidR="00A94BB1" w:rsidRDefault="003E7651">
            <w:pPr>
              <w:spacing w:line="259" w:lineRule="auto"/>
              <w:ind w:left="2"/>
            </w:pPr>
            <w:r>
              <w:rPr>
                <w:sz w:val="19"/>
              </w:rPr>
              <w:t>10</w:t>
            </w:r>
          </w:p>
        </w:tc>
        <w:tc>
          <w:tcPr>
            <w:tcW w:w="4578" w:type="dxa"/>
            <w:tcBorders>
              <w:top w:val="single" w:sz="12" w:space="0" w:color="D52A1D"/>
              <w:left w:val="single" w:sz="2" w:space="0" w:color="A8A8A8"/>
              <w:bottom w:val="single" w:sz="8" w:space="0" w:color="A8A8A8"/>
              <w:right w:val="single" w:sz="2" w:space="0" w:color="A8A8A8"/>
            </w:tcBorders>
          </w:tcPr>
          <w:p w14:paraId="63E33C56" w14:textId="77777777" w:rsidR="00A94BB1" w:rsidRDefault="003E7651">
            <w:pPr>
              <w:spacing w:line="259" w:lineRule="auto"/>
              <w:ind w:left="2"/>
            </w:pPr>
            <w:r>
              <w:rPr>
                <w:sz w:val="19"/>
              </w:rPr>
              <w:t>10</w:t>
            </w:r>
          </w:p>
        </w:tc>
        <w:tc>
          <w:tcPr>
            <w:tcW w:w="4576" w:type="dxa"/>
            <w:tcBorders>
              <w:top w:val="single" w:sz="12" w:space="0" w:color="D52A1D"/>
              <w:left w:val="single" w:sz="2" w:space="0" w:color="A8A8A8"/>
              <w:bottom w:val="single" w:sz="8" w:space="0" w:color="A8A8A8"/>
              <w:right w:val="single" w:sz="2" w:space="0" w:color="A8A8A8"/>
            </w:tcBorders>
          </w:tcPr>
          <w:p w14:paraId="1F8E8CAE" w14:textId="77777777" w:rsidR="00A94BB1" w:rsidRDefault="003E7651">
            <w:pPr>
              <w:spacing w:line="259" w:lineRule="auto"/>
              <w:ind w:left="2"/>
            </w:pPr>
            <w:r>
              <w:rPr>
                <w:sz w:val="19"/>
              </w:rPr>
              <w:t>10</w:t>
            </w:r>
          </w:p>
        </w:tc>
      </w:tr>
      <w:tr w:rsidR="00A94BB1" w14:paraId="675F536F" w14:textId="77777777" w:rsidTr="00126D17">
        <w:trPr>
          <w:trHeight w:val="398"/>
        </w:trPr>
        <w:tc>
          <w:tcPr>
            <w:tcW w:w="3231" w:type="dxa"/>
            <w:tcBorders>
              <w:top w:val="single" w:sz="8" w:space="0" w:color="A8A8A8"/>
              <w:left w:val="single" w:sz="2" w:space="0" w:color="A8A8A8"/>
              <w:bottom w:val="single" w:sz="8" w:space="0" w:color="A8A8A8"/>
              <w:right w:val="single" w:sz="2" w:space="0" w:color="A8A8A8"/>
            </w:tcBorders>
          </w:tcPr>
          <w:p w14:paraId="34D18A1D" w14:textId="77777777" w:rsidR="00A94BB1" w:rsidRDefault="003E7651">
            <w:pPr>
              <w:spacing w:line="259" w:lineRule="auto"/>
              <w:ind w:left="2"/>
            </w:pPr>
            <w:r>
              <w:rPr>
                <w:b/>
                <w:sz w:val="19"/>
              </w:rPr>
              <w:t>Duration</w:t>
            </w:r>
          </w:p>
        </w:tc>
        <w:tc>
          <w:tcPr>
            <w:tcW w:w="4576" w:type="dxa"/>
            <w:tcBorders>
              <w:top w:val="single" w:sz="8" w:space="0" w:color="A8A8A8"/>
              <w:left w:val="single" w:sz="2" w:space="0" w:color="A8A8A8"/>
              <w:bottom w:val="single" w:sz="8" w:space="0" w:color="A8A8A8"/>
              <w:right w:val="single" w:sz="2" w:space="0" w:color="A8A8A8"/>
            </w:tcBorders>
          </w:tcPr>
          <w:p w14:paraId="65AC5ABE" w14:textId="77777777" w:rsidR="00A94BB1" w:rsidRDefault="003E7651">
            <w:pPr>
              <w:spacing w:line="259" w:lineRule="auto"/>
            </w:pPr>
            <w:r>
              <w:rPr>
                <w:sz w:val="19"/>
              </w:rPr>
              <w:t>1 Term</w:t>
            </w:r>
          </w:p>
        </w:tc>
        <w:tc>
          <w:tcPr>
            <w:tcW w:w="4578" w:type="dxa"/>
            <w:tcBorders>
              <w:top w:val="single" w:sz="8" w:space="0" w:color="A8A8A8"/>
              <w:left w:val="single" w:sz="2" w:space="0" w:color="A8A8A8"/>
              <w:bottom w:val="single" w:sz="8" w:space="0" w:color="A8A8A8"/>
              <w:right w:val="single" w:sz="2" w:space="0" w:color="A8A8A8"/>
            </w:tcBorders>
          </w:tcPr>
          <w:p w14:paraId="20220D8E" w14:textId="77777777" w:rsidR="00A94BB1" w:rsidRDefault="003E7651">
            <w:pPr>
              <w:spacing w:line="259" w:lineRule="auto"/>
              <w:ind w:left="2"/>
            </w:pPr>
            <w:r>
              <w:rPr>
                <w:sz w:val="19"/>
              </w:rPr>
              <w:t>1 Term</w:t>
            </w:r>
          </w:p>
        </w:tc>
        <w:tc>
          <w:tcPr>
            <w:tcW w:w="4578" w:type="dxa"/>
            <w:tcBorders>
              <w:top w:val="single" w:sz="8" w:space="0" w:color="A8A8A8"/>
              <w:left w:val="single" w:sz="2" w:space="0" w:color="A8A8A8"/>
              <w:bottom w:val="single" w:sz="8" w:space="0" w:color="A8A8A8"/>
              <w:right w:val="single" w:sz="2" w:space="0" w:color="A8A8A8"/>
            </w:tcBorders>
          </w:tcPr>
          <w:p w14:paraId="556ED4F4" w14:textId="77777777" w:rsidR="00A94BB1" w:rsidRDefault="003E7651">
            <w:pPr>
              <w:spacing w:line="259" w:lineRule="auto"/>
              <w:ind w:left="2"/>
            </w:pPr>
            <w:r>
              <w:rPr>
                <w:sz w:val="19"/>
              </w:rPr>
              <w:t>1 Term</w:t>
            </w:r>
          </w:p>
        </w:tc>
        <w:tc>
          <w:tcPr>
            <w:tcW w:w="4576" w:type="dxa"/>
            <w:tcBorders>
              <w:top w:val="single" w:sz="8" w:space="0" w:color="A8A8A8"/>
              <w:left w:val="single" w:sz="2" w:space="0" w:color="A8A8A8"/>
              <w:bottom w:val="single" w:sz="8" w:space="0" w:color="A8A8A8"/>
              <w:right w:val="single" w:sz="2" w:space="0" w:color="A8A8A8"/>
            </w:tcBorders>
          </w:tcPr>
          <w:p w14:paraId="17EC82B7" w14:textId="77777777" w:rsidR="00A94BB1" w:rsidRDefault="003E7651">
            <w:pPr>
              <w:spacing w:line="259" w:lineRule="auto"/>
              <w:ind w:left="2"/>
            </w:pPr>
            <w:r>
              <w:rPr>
                <w:sz w:val="19"/>
              </w:rPr>
              <w:t>1 Term</w:t>
            </w:r>
          </w:p>
        </w:tc>
      </w:tr>
      <w:tr w:rsidR="00A94BB1" w14:paraId="617593BB" w14:textId="77777777" w:rsidTr="00126D17">
        <w:trPr>
          <w:trHeight w:val="4206"/>
        </w:trPr>
        <w:tc>
          <w:tcPr>
            <w:tcW w:w="3231" w:type="dxa"/>
            <w:tcBorders>
              <w:top w:val="single" w:sz="8" w:space="0" w:color="A8A8A8"/>
              <w:left w:val="single" w:sz="2" w:space="0" w:color="A8A8A8"/>
              <w:bottom w:val="single" w:sz="8" w:space="0" w:color="A8A8A8"/>
              <w:right w:val="single" w:sz="2" w:space="0" w:color="A8A8A8"/>
            </w:tcBorders>
          </w:tcPr>
          <w:p w14:paraId="4F10C8ED" w14:textId="77777777" w:rsidR="00A94BB1" w:rsidRDefault="003E7651">
            <w:pPr>
              <w:spacing w:line="259" w:lineRule="auto"/>
              <w:ind w:left="2"/>
            </w:pPr>
            <w:r>
              <w:rPr>
                <w:b/>
                <w:sz w:val="19"/>
              </w:rPr>
              <w:t>Description</w:t>
            </w:r>
          </w:p>
        </w:tc>
        <w:tc>
          <w:tcPr>
            <w:tcW w:w="4576" w:type="dxa"/>
            <w:tcBorders>
              <w:top w:val="single" w:sz="8" w:space="0" w:color="A8A8A8"/>
              <w:left w:val="single" w:sz="2" w:space="0" w:color="A8A8A8"/>
              <w:bottom w:val="single" w:sz="8" w:space="0" w:color="A8A8A8"/>
              <w:right w:val="single" w:sz="2" w:space="0" w:color="A8A8A8"/>
            </w:tcBorders>
          </w:tcPr>
          <w:p w14:paraId="51F912C0" w14:textId="77777777" w:rsidR="00A94BB1" w:rsidRDefault="003E7651">
            <w:pPr>
              <w:spacing w:line="259" w:lineRule="auto"/>
              <w:ind w:right="13"/>
            </w:pPr>
            <w:r>
              <w:rPr>
                <w:sz w:val="19"/>
              </w:rPr>
              <w:t>In this unit, students develop an understanding of Australian and Aboriginal histories and cultures while building empathy as a core design skill. Students explore how culture, context, and lived experience influence design decisions, and examine the importance of ethical and respectful design when responding to Aboriginal perspectives. Through guided learning, students consider how designers can create solutions that acknowledge cultural significance, community needs, and social impact. The unit emphasises empathy, reflection, and responsible decision-making, encouraging students to design with awareness of Australia’s cultural diversity and shared histories.</w:t>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5B5123BE" w14:textId="77777777" w:rsidR="00A94BB1" w:rsidRDefault="003E7651">
            <w:pPr>
              <w:spacing w:line="259" w:lineRule="auto"/>
              <w:ind w:left="2" w:right="160"/>
            </w:pPr>
            <w:r>
              <w:rPr>
                <w:sz w:val="19"/>
              </w:rPr>
              <w:t>In this unit, students develop an understanding of Australian and Aboriginal histories and cultures while building empathy as a core design skill. Students explore how culture, context, and lived experience influence design decisions, and examine the importance of ethical and respectful design when responding to Aboriginal perspectives. Through guided learning, students consider how designers can create solutions that acknowledge cultural significance, community needs, and social impact. The unit emphasises empathy, reflection, and responsible decision-making, encouraging students to design with awareness of Australia’s cultural diversity and shared histories.</w:t>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52D5219D" w14:textId="77777777" w:rsidR="00A94BB1" w:rsidRDefault="003E7651">
            <w:pPr>
              <w:spacing w:line="259" w:lineRule="auto"/>
              <w:ind w:left="2" w:right="54"/>
            </w:pPr>
            <w:r>
              <w:rPr>
                <w:sz w:val="19"/>
              </w:rPr>
              <w:t>In this unit, students develop an understanding of Australian and Aboriginal histories and cultures while building empathy as a core design skill. Students explore how culture, context, and lived experience influence design decisions, and examine the importance of ethical and respectful design when responding to Aboriginal perspectives. Through guided learning, students consider how designers can create solutions that acknowledge cultural significance, community needs, and social impact. The unit emphasises empathy, reflection, and responsible decision-making, encouraging students to design with awareness of Australia’s cultural diversity and shared histories.</w:t>
            </w:r>
            <w:r>
              <w:rPr>
                <w:sz w:val="19"/>
              </w:rPr>
              <w:t xml:space="preserve"/>
            </w:r>
            <w:proofErr w:type="spellStart"/>
            <w:r>
              <w:rPr>
                <w:sz w:val="19"/>
              </w:rPr>
              <w:t/>
            </w:r>
            <w:proofErr w:type="spellEnd"/>
            <w:r>
              <w:rPr>
                <w:sz w:val="19"/>
              </w:rPr>
              <w:t xml:space="preserve"/>
            </w:r>
          </w:p>
        </w:tc>
        <w:tc>
          <w:tcPr>
            <w:tcW w:w="4576" w:type="dxa"/>
            <w:tcBorders>
              <w:top w:val="single" w:sz="8" w:space="0" w:color="A8A8A8"/>
              <w:left w:val="single" w:sz="2" w:space="0" w:color="A8A8A8"/>
              <w:bottom w:val="single" w:sz="8" w:space="0" w:color="A8A8A8"/>
              <w:right w:val="single" w:sz="2" w:space="0" w:color="A8A8A8"/>
            </w:tcBorders>
          </w:tcPr>
          <w:p w14:paraId="55776BF6" w14:textId="77777777" w:rsidR="00A94BB1" w:rsidRDefault="003E7651">
            <w:pPr>
              <w:spacing w:line="259" w:lineRule="auto"/>
              <w:ind w:left="2"/>
            </w:pPr>
            <w:r>
              <w:rPr>
                <w:sz w:val="19"/>
              </w:rPr>
              <w:t>In this unit, students develop an understanding of Australian and Aboriginal histories and cultures while building empathy as a core design skill. Students explore how culture, context, and lived experience influence design decisions, and examine the importance of ethical and respectful design when responding to Aboriginal perspectives. Through guided learning, students consider how designers can create solutions that acknowledge cultural significance, community needs, and social impact. The unit emphasises empathy, reflection, and responsible decision-making, encouraging students to design with awareness of Australia’s cultural diversity and shared histories.</w:t>
            </w:r>
            <w:proofErr w:type="gramStart"/>
            <w:r>
              <w:rPr>
                <w:sz w:val="19"/>
              </w:rPr>
              <w:t/>
            </w:r>
            <w:proofErr w:type="gramEnd"/>
            <w:r>
              <w:rPr>
                <w:sz w:val="19"/>
              </w:rPr>
              <w:t xml:space="preserve"/>
            </w:r>
            <w:r>
              <w:rPr>
                <w:sz w:val="19"/>
              </w:rPr>
              <w:t xml:space="preserve"/>
            </w:r>
          </w:p>
        </w:tc>
      </w:tr>
    </w:tbl>
    <w:p w14:paraId="7715BC01" w14:textId="77777777" w:rsidR="00A94BB1" w:rsidRDefault="00A94BB1">
      <w:pPr>
        <w:spacing w:line="259" w:lineRule="auto"/>
        <w:ind w:left="-1134" w:right="22368"/>
      </w:pPr>
    </w:p>
    <w:tbl>
      <w:tblPr>
        <w:tblStyle w:val="TableGrid"/>
        <w:tblW w:w="21539" w:type="dxa"/>
        <w:tblInd w:w="2" w:type="dxa"/>
        <w:tblCellMar>
          <w:top w:w="110" w:type="dxa"/>
          <w:left w:w="103" w:type="dxa"/>
          <w:bottom w:w="0" w:type="dxa"/>
          <w:right w:w="112" w:type="dxa"/>
        </w:tblCellMar>
        <w:tblLook w:val="04A0" w:firstRow="1" w:lastRow="0" w:firstColumn="1" w:lastColumn="0" w:noHBand="0" w:noVBand="1"/>
        <w:tblLayout w:type="fixed"/>
      </w:tblPr>
      <w:tblGrid>
        <w:gridCol w:w="3229"/>
        <w:gridCol w:w="4578"/>
        <w:gridCol w:w="4578"/>
        <w:gridCol w:w="4578"/>
        <w:gridCol w:w="4576"/>
      </w:tblGrid>
      <w:tr w:rsidR="00A94BB1" w14:paraId="68FA43F1" w14:textId="77777777" w:rsidTr="00126D17">
        <w:trPr>
          <w:trHeight w:val="409"/>
        </w:trPr>
        <w:tc>
          <w:tcPr>
            <w:tcW w:w="3229" w:type="dxa"/>
            <w:tcBorders>
              <w:top w:val="nil"/>
              <w:left w:val="nil"/>
              <w:bottom w:val="single" w:sz="4" w:space="0" w:color="A8A8A8"/>
              <w:right w:val="single" w:sz="2" w:space="0" w:color="A8A8A8"/>
            </w:tcBorders>
          </w:tcPr>
          <w:p w14:paraId="0E83F719" w14:textId="77777777" w:rsidR="00A94BB1" w:rsidRDefault="00A94BB1">
            <w:pPr>
              <w:spacing w:after="160" w:line="259" w:lineRule="auto"/>
            </w:pP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7AB3BF1" w14:textId="77777777" w:rsidR="00A94BB1" w:rsidRDefault="003E7651">
            <w:pPr>
              <w:spacing w:line="259" w:lineRule="auto"/>
              <w:ind w:left="2"/>
            </w:pPr>
            <w:r>
              <w:rPr>
                <w:b/>
                <w:color w:val="FFFFFF"/>
                <w:sz w:val="20"/>
              </w:rPr>
              <w:t>Unit 5 — Empathy</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F277FC9" w14:textId="77777777" w:rsidR="00A94BB1" w:rsidRDefault="003E7651">
            <w:pPr>
              <w:spacing w:line="259" w:lineRule="auto"/>
              <w:ind w:left="2"/>
            </w:pPr>
            <w:r>
              <w:rPr>
                <w:b/>
                <w:color w:val="FFFFFF"/>
                <w:sz w:val="20"/>
              </w:rPr>
              <w:t>Unit 6</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295E504F" w14:textId="77777777" w:rsidR="00A94BB1" w:rsidRDefault="003E7651">
            <w:pPr>
              <w:spacing w:line="259" w:lineRule="auto"/>
              <w:ind w:left="2"/>
            </w:pPr>
            <w:r>
              <w:rPr>
                <w:b/>
                <w:color w:val="FFFFFF"/>
                <w:sz w:val="20"/>
              </w:rPr>
              <w:t>Unit 7</w:t>
            </w: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223BBE25" w14:textId="77777777" w:rsidR="00A94BB1" w:rsidRDefault="003E7651">
            <w:pPr>
              <w:spacing w:line="259" w:lineRule="auto"/>
              <w:ind w:left="2"/>
            </w:pPr>
            <w:r>
              <w:rPr>
                <w:b/>
                <w:color w:val="FFFFFF"/>
                <w:sz w:val="20"/>
              </w:rPr>
              <w:t>Unit 8</w:t>
            </w:r>
          </w:p>
        </w:tc>
      </w:tr>
      <w:tr w:rsidR="00A94BB1" w14:paraId="04925B15" w14:textId="77777777" w:rsidTr="00126D17">
        <w:trPr>
          <w:trHeight w:val="413"/>
        </w:trPr>
        <w:tc>
          <w:tcPr>
            <w:tcW w:w="3229" w:type="dxa"/>
            <w:tcBorders>
              <w:top w:val="single" w:sz="4" w:space="0" w:color="A8A8A8"/>
              <w:left w:val="single" w:sz="2" w:space="0" w:color="A8A8A8"/>
              <w:bottom w:val="single" w:sz="8" w:space="0" w:color="A8A8A8"/>
              <w:right w:val="single" w:sz="2" w:space="0" w:color="A8A8A8"/>
            </w:tcBorders>
            <w:shd w:val="clear" w:color="auto" w:fill="E6E6E6"/>
          </w:tcPr>
          <w:p w14:paraId="640D5EB9" w14:textId="77777777" w:rsidR="00A94BB1" w:rsidRDefault="00A94BB1">
            <w:pPr>
              <w:spacing w:after="160" w:line="259" w:lineRule="auto"/>
            </w:pP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6FF7C7CE" w14:textId="77777777" w:rsidR="00A94BB1" w:rsidRDefault="003E7651">
            <w:pPr>
              <w:spacing w:line="259" w:lineRule="auto"/>
              <w:ind w:left="2"/>
            </w:pPr>
            <w:r>
              <w:rPr>
                <w:b/>
                <w:sz w:val="20"/>
              </w:rPr>
              <w:t>Assessment 8 — Human Centered Design</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0FB9198F" w14:textId="77777777" w:rsidR="00A94BB1" w:rsidRDefault="003E7651">
            <w:pPr>
              <w:spacing w:line="259" w:lineRule="auto"/>
              <w:ind w:left="2"/>
            </w:pPr>
            <w:r>
              <w:rPr>
                <w:b/>
                <w:sz w:val="20"/>
              </w:rPr>
              <w:t>Assessment 8 — Human Centered Design</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4B162FD5" w14:textId="77777777" w:rsidR="00A94BB1" w:rsidRDefault="003E7651">
            <w:pPr>
              <w:spacing w:line="259" w:lineRule="auto"/>
              <w:ind w:left="2"/>
            </w:pPr>
            <w:r>
              <w:rPr>
                <w:b/>
                <w:sz w:val="20"/>
              </w:rPr>
              <w:t>Assessment 8 — Human Centered Design</w:t>
            </w:r>
          </w:p>
        </w:tc>
        <w:tc>
          <w:tcPr>
            <w:tcW w:w="4576" w:type="dxa"/>
            <w:tcBorders>
              <w:top w:val="single" w:sz="12" w:space="0" w:color="D52A1D"/>
              <w:left w:val="single" w:sz="2" w:space="0" w:color="A8A8A8"/>
              <w:bottom w:val="single" w:sz="8" w:space="0" w:color="A8A8A8"/>
              <w:right w:val="single" w:sz="2" w:space="0" w:color="A8A8A8"/>
            </w:tcBorders>
            <w:shd w:val="clear" w:color="auto" w:fill="E6E6E6"/>
          </w:tcPr>
          <w:p w14:paraId="2D35D0A7" w14:textId="77777777" w:rsidR="00A94BB1" w:rsidRDefault="003E7651">
            <w:pPr>
              <w:spacing w:line="259" w:lineRule="auto"/>
              <w:ind w:left="2"/>
            </w:pPr>
            <w:r>
              <w:rPr>
                <w:b/>
                <w:sz w:val="20"/>
              </w:rPr>
              <w:t>Assessment 8 — Human Centered Design</w:t>
            </w:r>
          </w:p>
        </w:tc>
      </w:tr>
      <w:tr w:rsidR="00A94BB1" w14:paraId="273708B6" w14:textId="77777777" w:rsidTr="00126D17">
        <w:trPr>
          <w:trHeight w:val="401"/>
        </w:trPr>
        <w:tc>
          <w:tcPr>
            <w:tcW w:w="3229" w:type="dxa"/>
            <w:tcBorders>
              <w:top w:val="single" w:sz="8" w:space="0" w:color="A8A8A8"/>
              <w:left w:val="single" w:sz="2" w:space="0" w:color="A8A8A8"/>
              <w:bottom w:val="single" w:sz="8" w:space="0" w:color="A8A8A8"/>
              <w:right w:val="single" w:sz="2" w:space="0" w:color="A8A8A8"/>
            </w:tcBorders>
          </w:tcPr>
          <w:p w14:paraId="7DBCE1E2" w14:textId="77777777" w:rsidR="00A94BB1" w:rsidRDefault="003E7651">
            <w:pPr>
              <w:spacing w:line="259" w:lineRule="auto"/>
            </w:pPr>
            <w:r>
              <w:rPr>
                <w:b/>
                <w:sz w:val="19"/>
              </w:rPr>
              <w:t>Term</w:t>
            </w:r>
          </w:p>
        </w:tc>
        <w:tc>
          <w:tcPr>
            <w:tcW w:w="4578" w:type="dxa"/>
            <w:tcBorders>
              <w:top w:val="single" w:sz="8" w:space="0" w:color="A8A8A8"/>
              <w:left w:val="single" w:sz="2" w:space="0" w:color="A8A8A8"/>
              <w:bottom w:val="single" w:sz="8" w:space="0" w:color="A8A8A8"/>
              <w:right w:val="single" w:sz="2" w:space="0" w:color="A8A8A8"/>
            </w:tcBorders>
          </w:tcPr>
          <w:p w14:paraId="52329037" w14:textId="77777777" w:rsidR="00A94BB1" w:rsidRDefault="003E7651">
            <w:pPr>
              <w:spacing w:line="259" w:lineRule="auto"/>
              <w:ind w:left="2"/>
            </w:pPr>
            <w:r>
              <w:rPr>
                <w:sz w:val="19"/>
              </w:rPr>
              <w:t>4</w:t>
            </w:r>
          </w:p>
        </w:tc>
        <w:tc>
          <w:tcPr>
            <w:tcW w:w="4578" w:type="dxa"/>
            <w:tcBorders>
              <w:top w:val="single" w:sz="8" w:space="0" w:color="A8A8A8"/>
              <w:left w:val="single" w:sz="2" w:space="0" w:color="A8A8A8"/>
              <w:bottom w:val="single" w:sz="8" w:space="0" w:color="A8A8A8"/>
              <w:right w:val="single" w:sz="2" w:space="0" w:color="A8A8A8"/>
            </w:tcBorders>
          </w:tcPr>
          <w:p w14:paraId="78D36438" w14:textId="77777777" w:rsidR="00A94BB1" w:rsidRDefault="003E7651">
            <w:pPr>
              <w:spacing w:line="259" w:lineRule="auto"/>
              <w:ind w:left="2"/>
            </w:pPr>
            <w:r>
              <w:rPr>
                <w:sz w:val="19"/>
              </w:rPr>
              <w:t>4</w:t>
            </w:r>
          </w:p>
        </w:tc>
        <w:tc>
          <w:tcPr>
            <w:tcW w:w="4578" w:type="dxa"/>
            <w:tcBorders>
              <w:top w:val="single" w:sz="8" w:space="0" w:color="A8A8A8"/>
              <w:left w:val="single" w:sz="2" w:space="0" w:color="A8A8A8"/>
              <w:bottom w:val="single" w:sz="8" w:space="0" w:color="A8A8A8"/>
              <w:right w:val="single" w:sz="2" w:space="0" w:color="A8A8A8"/>
            </w:tcBorders>
          </w:tcPr>
          <w:p w14:paraId="60B8BB2B" w14:textId="77777777" w:rsidR="00A94BB1" w:rsidRDefault="003E7651">
            <w:pPr>
              <w:spacing w:line="259" w:lineRule="auto"/>
              <w:ind w:left="2"/>
            </w:pPr>
            <w:r>
              <w:rPr>
                <w:sz w:val="19"/>
              </w:rPr>
              <w:t>4</w:t>
            </w:r>
          </w:p>
        </w:tc>
        <w:tc>
          <w:tcPr>
            <w:tcW w:w="4576" w:type="dxa"/>
            <w:tcBorders>
              <w:top w:val="single" w:sz="8" w:space="0" w:color="A8A8A8"/>
              <w:left w:val="single" w:sz="2" w:space="0" w:color="A8A8A8"/>
              <w:bottom w:val="single" w:sz="8" w:space="0" w:color="A8A8A8"/>
              <w:right w:val="single" w:sz="2" w:space="0" w:color="A8A8A8"/>
            </w:tcBorders>
          </w:tcPr>
          <w:p w14:paraId="29F14028" w14:textId="77777777" w:rsidR="00A94BB1" w:rsidRDefault="003E7651">
            <w:pPr>
              <w:spacing w:line="259" w:lineRule="auto"/>
              <w:ind w:left="2"/>
            </w:pPr>
            <w:r>
              <w:rPr>
                <w:sz w:val="19"/>
              </w:rPr>
              <w:t>4</w:t>
            </w:r>
          </w:p>
        </w:tc>
      </w:tr>
      <w:tr w:rsidR="00A94BB1" w14:paraId="257178FC"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05560137" w14:textId="77777777" w:rsidR="00A94BB1" w:rsidRDefault="003E7651">
            <w:pPr>
              <w:spacing w:line="259" w:lineRule="auto"/>
            </w:pPr>
            <w:r>
              <w:rPr>
                <w:b/>
                <w:sz w:val="19"/>
              </w:rPr>
              <w:t>Week</w:t>
            </w:r>
          </w:p>
        </w:tc>
        <w:tc>
          <w:tcPr>
            <w:tcW w:w="4578" w:type="dxa"/>
            <w:tcBorders>
              <w:top w:val="single" w:sz="8" w:space="0" w:color="A8A8A8"/>
              <w:left w:val="single" w:sz="2" w:space="0" w:color="A8A8A8"/>
              <w:bottom w:val="single" w:sz="8" w:space="0" w:color="A8A8A8"/>
              <w:right w:val="single" w:sz="2" w:space="0" w:color="A8A8A8"/>
            </w:tcBorders>
          </w:tcPr>
          <w:p w14:paraId="4F795F51" w14:textId="77777777" w:rsidR="00A94BB1" w:rsidRDefault="003E7651">
            <w:pPr>
              <w:spacing w:line="259" w:lineRule="auto"/>
              <w:ind w:left="2"/>
            </w:pPr>
            <w:r>
              <w:rPr>
                <w:sz w:val="19"/>
              </w:rPr>
              <w:t>Week 8</w:t>
            </w:r>
          </w:p>
        </w:tc>
        <w:tc>
          <w:tcPr>
            <w:tcW w:w="4578" w:type="dxa"/>
            <w:tcBorders>
              <w:top w:val="single" w:sz="8" w:space="0" w:color="A8A8A8"/>
              <w:left w:val="single" w:sz="2" w:space="0" w:color="A8A8A8"/>
              <w:bottom w:val="single" w:sz="8" w:space="0" w:color="A8A8A8"/>
              <w:right w:val="single" w:sz="2" w:space="0" w:color="A8A8A8"/>
            </w:tcBorders>
          </w:tcPr>
          <w:p w14:paraId="7E4A7313" w14:textId="77777777" w:rsidR="00A94BB1" w:rsidRDefault="003E7651">
            <w:pPr>
              <w:spacing w:line="259" w:lineRule="auto"/>
              <w:ind w:left="2"/>
            </w:pPr>
            <w:r>
              <w:rPr>
                <w:sz w:val="19"/>
              </w:rPr>
              <w:t>Week 8</w:t>
            </w:r>
          </w:p>
        </w:tc>
        <w:tc>
          <w:tcPr>
            <w:tcW w:w="4578" w:type="dxa"/>
            <w:tcBorders>
              <w:top w:val="single" w:sz="8" w:space="0" w:color="A8A8A8"/>
              <w:left w:val="single" w:sz="2" w:space="0" w:color="A8A8A8"/>
              <w:bottom w:val="single" w:sz="8" w:space="0" w:color="A8A8A8"/>
              <w:right w:val="single" w:sz="2" w:space="0" w:color="A8A8A8"/>
            </w:tcBorders>
          </w:tcPr>
          <w:p w14:paraId="092D9924" w14:textId="77777777" w:rsidR="00A94BB1" w:rsidRDefault="003E7651">
            <w:pPr>
              <w:spacing w:line="259" w:lineRule="auto"/>
              <w:ind w:left="2"/>
            </w:pPr>
            <w:r>
              <w:rPr>
                <w:sz w:val="19"/>
              </w:rPr>
              <w:t>Week 8</w:t>
            </w:r>
          </w:p>
        </w:tc>
        <w:tc>
          <w:tcPr>
            <w:tcW w:w="4576" w:type="dxa"/>
            <w:tcBorders>
              <w:top w:val="single" w:sz="8" w:space="0" w:color="A8A8A8"/>
              <w:left w:val="single" w:sz="2" w:space="0" w:color="A8A8A8"/>
              <w:bottom w:val="single" w:sz="8" w:space="0" w:color="A8A8A8"/>
              <w:right w:val="single" w:sz="2" w:space="0" w:color="A8A8A8"/>
            </w:tcBorders>
          </w:tcPr>
          <w:p w14:paraId="3558A9A9" w14:textId="77777777" w:rsidR="00A94BB1" w:rsidRDefault="003E7651">
            <w:pPr>
              <w:spacing w:line="259" w:lineRule="auto"/>
              <w:ind w:left="2"/>
            </w:pPr>
            <w:r>
              <w:rPr>
                <w:sz w:val="19"/>
              </w:rPr>
              <w:t>Week 8</w:t>
            </w:r>
          </w:p>
        </w:tc>
      </w:tr>
      <w:tr w:rsidR="00A94BB1" w14:paraId="5D961C0D" w14:textId="77777777" w:rsidTr="00126D17">
        <w:trPr>
          <w:trHeight w:val="3978"/>
        </w:trPr>
        <w:tc>
          <w:tcPr>
            <w:tcW w:w="3229" w:type="dxa"/>
            <w:tcBorders>
              <w:top w:val="single" w:sz="8" w:space="0" w:color="A8A8A8"/>
              <w:left w:val="single" w:sz="2" w:space="0" w:color="A8A8A8"/>
              <w:bottom w:val="single" w:sz="8" w:space="0" w:color="A8A8A8"/>
              <w:right w:val="single" w:sz="2" w:space="0" w:color="A8A8A8"/>
            </w:tcBorders>
          </w:tcPr>
          <w:p w14:paraId="0D3B250E" w14:textId="77777777" w:rsidR="00A94BB1" w:rsidRDefault="003E7651">
            <w:pPr>
              <w:spacing w:line="259" w:lineRule="auto"/>
            </w:pPr>
            <w:r>
              <w:rPr>
                <w:b/>
                <w:sz w:val="19"/>
              </w:rPr>
              <w:t>Description</w:t>
            </w:r>
          </w:p>
        </w:tc>
        <w:tc>
          <w:tcPr>
            <w:tcW w:w="4578" w:type="dxa"/>
            <w:tcBorders>
              <w:top w:val="single" w:sz="8" w:space="0" w:color="A8A8A8"/>
              <w:left w:val="single" w:sz="2" w:space="0" w:color="A8A8A8"/>
              <w:bottom w:val="single" w:sz="8" w:space="0" w:color="A8A8A8"/>
              <w:right w:val="single" w:sz="2" w:space="0" w:color="A8A8A8"/>
            </w:tcBorders>
          </w:tcPr>
          <w:p w14:paraId="310944D5" w14:textId="77777777" w:rsidR="00A94BB1" w:rsidRDefault="003E7651">
            <w:pPr>
              <w:spacing w:line="259" w:lineRule="auto"/>
              <w:ind w:left="2" w:right="2"/>
            </w:pPr>
            <w:r>
              <w:rPr>
                <w:sz w:val="19"/>
              </w:rPr>
              <w:t>In this assessment, students complete a designed solution task under exam-style time constraints to simulate working to a real-world deadline. Students are given an Australia-based design scenario and follow the final stages of the design process to generate, revise, evaluate, and refine a solution. Evaluation of the design must explicitly demonstrate empathy skills, including consideration of user perspectives, cultural context, and social impact. This assessment focuses on students’ ability to apply ethical, culturally informed, and reflective thinking to design decisions.</w:t>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4BA26270" w14:textId="77777777" w:rsidR="00A94BB1" w:rsidRDefault="003E7651">
            <w:pPr>
              <w:spacing w:line="259" w:lineRule="auto"/>
              <w:ind w:left="2" w:right="55"/>
            </w:pPr>
            <w:r>
              <w:rPr>
                <w:sz w:val="19"/>
              </w:rPr>
              <w:t>In this assessment, students complete a designed solution task under exam-style time constraints to simulate working to a real-world deadline. Students are given an Australia-based design scenario and follow the final stages of the design process to generate, revise, evaluate, and refine a solution. Evaluation of the design must explicitly demonstrate empathy skills, including consideration of user perspectives, cultural context, and social impact. This assessment focuses on students’ ability to apply ethical, culturally informed, and reflective thinking to design decisions.</w:t>
            </w:r>
            <w:proofErr w:type="gramStart"/>
            <w:r>
              <w:rPr>
                <w:sz w:val="19"/>
              </w:rPr>
              <w:t/>
            </w:r>
            <w:proofErr w:type="gramEnd"/>
            <w:r>
              <w:rPr>
                <w:sz w:val="19"/>
              </w:rPr>
              <w:t xml:space="preserve"/>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2FA75255" w14:textId="77777777" w:rsidR="00A94BB1" w:rsidRDefault="003E7651">
            <w:pPr>
              <w:spacing w:line="259" w:lineRule="auto"/>
              <w:ind w:left="2" w:right="23"/>
            </w:pPr>
            <w:r>
              <w:rPr>
                <w:sz w:val="19"/>
              </w:rPr>
              <w:t>In this assessment, students complete a designed solution task under exam-style time constraints to simulate working to a real-world deadline. Students are given an Australia-based design scenario and follow the final stages of the design process to generate, revise, evaluate, and refine a solution. Evaluation of the design must explicitly demonstrate empathy skills, including consideration of user perspectives, cultural context, and social impact. This assessment focuses on students’ ability to apply ethical, culturally informed, and reflective thinking to design decisions.</w:t>
            </w:r>
            <w:r>
              <w:rPr>
                <w:sz w:val="19"/>
              </w:rPr>
              <w:t/>
            </w:r>
          </w:p>
        </w:tc>
        <w:tc>
          <w:tcPr>
            <w:tcW w:w="4576" w:type="dxa"/>
            <w:tcBorders>
              <w:top w:val="single" w:sz="8" w:space="0" w:color="A8A8A8"/>
              <w:left w:val="single" w:sz="2" w:space="0" w:color="A8A8A8"/>
              <w:bottom w:val="single" w:sz="8" w:space="0" w:color="A8A8A8"/>
              <w:right w:val="single" w:sz="2" w:space="0" w:color="A8A8A8"/>
            </w:tcBorders>
          </w:tcPr>
          <w:p w14:paraId="410E5315" w14:textId="77777777" w:rsidR="00A94BB1" w:rsidRDefault="003E7651">
            <w:pPr>
              <w:spacing w:line="259" w:lineRule="auto"/>
              <w:ind w:left="2" w:right="127"/>
            </w:pPr>
            <w:r>
              <w:rPr>
                <w:sz w:val="19"/>
              </w:rPr>
              <w:t>In this assessment, students complete a designed solution task under exam-style time constraints to simulate working to a real-world deadline. Students are given an Australia-based design scenario and follow the final stages of the design process to generate, revise, evaluate, and refine a solution. Evaluation of the design must explicitly demonstrate empathy skills, including consideration of user perspectives, cultural context, and social impact. This assessment focuses on students’ ability to apply ethical, culturally informed, and reflective thinking to design decisions.</w:t>
            </w:r>
            <w:proofErr w:type="gramStart"/>
            <w:r>
              <w:rPr>
                <w:sz w:val="19"/>
              </w:rPr>
              <w:t/>
            </w:r>
            <w:proofErr w:type="gramEnd"/>
            <w:r>
              <w:rPr>
                <w:sz w:val="19"/>
              </w:rPr>
              <w:t/>
            </w:r>
          </w:p>
        </w:tc>
      </w:tr>
      <w:tr w:rsidR="00A94BB1" w14:paraId="16D20B80"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62BF0D3D" w14:textId="77777777" w:rsidR="00A94BB1" w:rsidRDefault="003E7651">
            <w:pPr>
              <w:spacing w:line="259" w:lineRule="auto"/>
            </w:pPr>
            <w:r>
              <w:rPr>
                <w:b/>
                <w:sz w:val="19"/>
              </w:rPr>
              <w:t>Technique</w:t>
            </w:r>
          </w:p>
        </w:tc>
        <w:tc>
          <w:tcPr>
            <w:tcW w:w="4578" w:type="dxa"/>
            <w:tcBorders>
              <w:top w:val="single" w:sz="8" w:space="0" w:color="A8A8A8"/>
              <w:left w:val="single" w:sz="2" w:space="0" w:color="A8A8A8"/>
              <w:bottom w:val="single" w:sz="8" w:space="0" w:color="A8A8A8"/>
              <w:right w:val="single" w:sz="2" w:space="0" w:color="A8A8A8"/>
            </w:tcBorders>
          </w:tcPr>
          <w:p w14:paraId="566BDA4A" w14:textId="77777777" w:rsidR="00A94BB1" w:rsidRDefault="003E7651">
            <w:pPr>
              <w:spacing w:line="259" w:lineRule="auto"/>
              <w:ind w:left="2"/>
            </w:pPr>
            <w:r>
              <w:rPr>
                <w:sz w:val="19"/>
              </w:rPr>
              <w:t>Examination</w:t>
            </w:r>
          </w:p>
        </w:tc>
        <w:tc>
          <w:tcPr>
            <w:tcW w:w="4578" w:type="dxa"/>
            <w:tcBorders>
              <w:top w:val="single" w:sz="8" w:space="0" w:color="A8A8A8"/>
              <w:left w:val="single" w:sz="2" w:space="0" w:color="A8A8A8"/>
              <w:bottom w:val="single" w:sz="8" w:space="0" w:color="A8A8A8"/>
              <w:right w:val="single" w:sz="2" w:space="0" w:color="A8A8A8"/>
            </w:tcBorders>
          </w:tcPr>
          <w:p w14:paraId="02A22FC3" w14:textId="77777777" w:rsidR="00A94BB1" w:rsidRDefault="003E7651">
            <w:pPr>
              <w:spacing w:line="259" w:lineRule="auto"/>
              <w:ind w:left="2"/>
            </w:pPr>
            <w:r>
              <w:rPr>
                <w:sz w:val="19"/>
              </w:rPr>
              <w:t>Examination</w:t>
            </w:r>
          </w:p>
        </w:tc>
        <w:tc>
          <w:tcPr>
            <w:tcW w:w="4578" w:type="dxa"/>
            <w:tcBorders>
              <w:top w:val="single" w:sz="8" w:space="0" w:color="A8A8A8"/>
              <w:left w:val="single" w:sz="2" w:space="0" w:color="A8A8A8"/>
              <w:bottom w:val="single" w:sz="8" w:space="0" w:color="A8A8A8"/>
              <w:right w:val="single" w:sz="2" w:space="0" w:color="A8A8A8"/>
            </w:tcBorders>
          </w:tcPr>
          <w:p w14:paraId="230F0E61" w14:textId="77777777" w:rsidR="00A94BB1" w:rsidRDefault="003E7651">
            <w:pPr>
              <w:spacing w:line="259" w:lineRule="auto"/>
              <w:ind w:left="2"/>
            </w:pPr>
            <w:r>
              <w:rPr>
                <w:sz w:val="19"/>
              </w:rPr>
              <w:t>Examination</w:t>
            </w:r>
          </w:p>
        </w:tc>
        <w:tc>
          <w:tcPr>
            <w:tcW w:w="4576" w:type="dxa"/>
            <w:tcBorders>
              <w:top w:val="single" w:sz="8" w:space="0" w:color="A8A8A8"/>
              <w:left w:val="single" w:sz="2" w:space="0" w:color="A8A8A8"/>
              <w:bottom w:val="single" w:sz="8" w:space="0" w:color="A8A8A8"/>
              <w:right w:val="single" w:sz="2" w:space="0" w:color="A8A8A8"/>
            </w:tcBorders>
          </w:tcPr>
          <w:p w14:paraId="13A75E1C" w14:textId="77777777" w:rsidR="00A94BB1" w:rsidRDefault="003E7651">
            <w:pPr>
              <w:spacing w:line="259" w:lineRule="auto"/>
              <w:ind w:left="2"/>
            </w:pPr>
            <w:r>
              <w:rPr>
                <w:sz w:val="19"/>
              </w:rPr>
              <w:t>Examination</w:t>
            </w:r>
          </w:p>
        </w:tc>
      </w:tr>
      <w:tr w:rsidR="00A94BB1" w14:paraId="6EE18B25"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130FF13D" w14:textId="77777777" w:rsidR="00A94BB1" w:rsidRDefault="003E7651">
            <w:pPr>
              <w:spacing w:line="259" w:lineRule="auto"/>
            </w:pPr>
            <w:r>
              <w:rPr>
                <w:b/>
                <w:sz w:val="19"/>
              </w:rPr>
              <w:t>Mode</w:t>
            </w:r>
          </w:p>
        </w:tc>
        <w:tc>
          <w:tcPr>
            <w:tcW w:w="4578" w:type="dxa"/>
            <w:tcBorders>
              <w:top w:val="single" w:sz="8" w:space="0" w:color="A8A8A8"/>
              <w:left w:val="single" w:sz="2" w:space="0" w:color="A8A8A8"/>
              <w:bottom w:val="single" w:sz="8" w:space="0" w:color="A8A8A8"/>
              <w:right w:val="single" w:sz="2" w:space="0" w:color="A8A8A8"/>
            </w:tcBorders>
          </w:tcPr>
          <w:p w14:paraId="65A66C6D" w14:textId="77777777" w:rsidR="00A94BB1" w:rsidRDefault="003E7651">
            <w:pPr>
              <w:spacing w:line="259" w:lineRule="auto"/>
              <w:ind w:left="2"/>
            </w:pPr>
            <w:r>
              <w:rPr>
                <w:sz w:val="19"/>
              </w:rPr>
              <w:t>Written</w:t>
            </w:r>
          </w:p>
        </w:tc>
        <w:tc>
          <w:tcPr>
            <w:tcW w:w="4578" w:type="dxa"/>
            <w:tcBorders>
              <w:top w:val="single" w:sz="8" w:space="0" w:color="A8A8A8"/>
              <w:left w:val="single" w:sz="2" w:space="0" w:color="A8A8A8"/>
              <w:bottom w:val="single" w:sz="8" w:space="0" w:color="A8A8A8"/>
              <w:right w:val="single" w:sz="2" w:space="0" w:color="A8A8A8"/>
            </w:tcBorders>
          </w:tcPr>
          <w:p w14:paraId="3C9A8570" w14:textId="77777777" w:rsidR="00A94BB1" w:rsidRDefault="003E7651">
            <w:pPr>
              <w:spacing w:line="259" w:lineRule="auto"/>
              <w:ind w:left="2"/>
            </w:pPr>
            <w:r>
              <w:rPr>
                <w:sz w:val="19"/>
              </w:rPr>
              <w:t>Written</w:t>
            </w:r>
          </w:p>
        </w:tc>
        <w:tc>
          <w:tcPr>
            <w:tcW w:w="4578" w:type="dxa"/>
            <w:tcBorders>
              <w:top w:val="single" w:sz="8" w:space="0" w:color="A8A8A8"/>
              <w:left w:val="single" w:sz="2" w:space="0" w:color="A8A8A8"/>
              <w:bottom w:val="single" w:sz="8" w:space="0" w:color="A8A8A8"/>
              <w:right w:val="single" w:sz="2" w:space="0" w:color="A8A8A8"/>
            </w:tcBorders>
          </w:tcPr>
          <w:p w14:paraId="0EFDEC7D" w14:textId="77777777" w:rsidR="00A94BB1" w:rsidRDefault="003E7651">
            <w:pPr>
              <w:spacing w:line="259" w:lineRule="auto"/>
              <w:ind w:left="2"/>
            </w:pPr>
            <w:r>
              <w:rPr>
                <w:sz w:val="19"/>
              </w:rPr>
              <w:t>Written</w:t>
            </w:r>
          </w:p>
        </w:tc>
        <w:tc>
          <w:tcPr>
            <w:tcW w:w="4576" w:type="dxa"/>
            <w:tcBorders>
              <w:top w:val="single" w:sz="8" w:space="0" w:color="A8A8A8"/>
              <w:left w:val="single" w:sz="2" w:space="0" w:color="A8A8A8"/>
              <w:bottom w:val="single" w:sz="8" w:space="0" w:color="A8A8A8"/>
              <w:right w:val="single" w:sz="2" w:space="0" w:color="A8A8A8"/>
            </w:tcBorders>
          </w:tcPr>
          <w:p w14:paraId="3E661FDF" w14:textId="77777777" w:rsidR="00A94BB1" w:rsidRDefault="003E7651">
            <w:pPr>
              <w:spacing w:line="259" w:lineRule="auto"/>
              <w:ind w:left="2"/>
            </w:pPr>
            <w:r>
              <w:rPr>
                <w:sz w:val="19"/>
              </w:rPr>
              <w:t>Written</w:t>
            </w:r>
          </w:p>
        </w:tc>
      </w:tr>
      <w:tr w:rsidR="00A94BB1" w14:paraId="2540BDC8" w14:textId="77777777" w:rsidTr="00126D17">
        <w:trPr>
          <w:trHeight w:val="2222"/>
        </w:trPr>
        <w:tc>
          <w:tcPr>
            <w:tcW w:w="3229" w:type="dxa"/>
            <w:tcBorders>
              <w:top w:val="single" w:sz="8" w:space="0" w:color="A8A8A8"/>
              <w:left w:val="single" w:sz="2" w:space="0" w:color="A8A8A8"/>
              <w:bottom w:val="single" w:sz="8" w:space="0" w:color="A8A8A8"/>
              <w:right w:val="single" w:sz="2" w:space="0" w:color="A8A8A8"/>
            </w:tcBorders>
          </w:tcPr>
          <w:p w14:paraId="5DA4022D" w14:textId="77777777" w:rsidR="00A94BB1" w:rsidRDefault="003E7651">
            <w:pPr>
              <w:spacing w:line="259" w:lineRule="auto"/>
            </w:pPr>
            <w:r>
              <w:rPr>
                <w:b/>
                <w:sz w:val="19"/>
              </w:rPr>
              <w:t>Conditions</w:t>
            </w:r>
          </w:p>
        </w:tc>
        <w:tc>
          <w:tcPr>
            <w:tcW w:w="4578" w:type="dxa"/>
            <w:tcBorders>
              <w:top w:val="single" w:sz="8" w:space="0" w:color="A8A8A8"/>
              <w:left w:val="single" w:sz="2" w:space="0" w:color="A8A8A8"/>
              <w:bottom w:val="single" w:sz="8" w:space="0" w:color="A8A8A8"/>
              <w:right w:val="single" w:sz="2" w:space="0" w:color="A8A8A8"/>
            </w:tcBorders>
          </w:tcPr>
          <w:p>
            <w:r>
              <w:t>• up to 90 minutes plus 10 minutes planning time</w:t>
            </w:r>
          </w:p>
          <w:p>
            <w:r>
              <w:t>• under supervised conditions</w:t>
            </w:r>
          </w:p>
          <w:p>
            <w:r>
              <w:t>• short response up to 100 words per item, up to 600 words for the task</w:t>
            </w:r>
          </w:p>
          <w:p>
            <w:r>
              <w:t>• extended response 200–300 words per item, up to 600 words for the task</w:t>
            </w:r>
          </w:p>
          <w:p>
            <w:r>
              <w:t>• 2–3 A3 pages or equivalent digital media pages that may include annotated graphical representations</w:t>
            </w:r>
          </w:p>
          <w:p>
            <w:r>
              <w:t>• design solutions as negotiated</w:t>
            </w:r>
          </w:p>
        </w:tc>
        <w:tc>
          <w:tcPr>
            <w:tcW w:w="4578" w:type="dxa"/>
            <w:tcBorders>
              <w:top w:val="single" w:sz="8" w:space="0" w:color="A8A8A8"/>
              <w:left w:val="single" w:sz="2" w:space="0" w:color="A8A8A8"/>
              <w:bottom w:val="single" w:sz="8" w:space="0" w:color="A8A8A8"/>
              <w:right w:val="single" w:sz="2" w:space="0" w:color="A8A8A8"/>
            </w:tcBorders>
          </w:tcPr>
          <w:p>
            <w:r>
              <w:t>• up to 90 minutes plus 10 minutes planning time</w:t>
            </w:r>
          </w:p>
          <w:p>
            <w:r>
              <w:t>• under supervised conditions</w:t>
            </w:r>
          </w:p>
          <w:p>
            <w:r>
              <w:t>• short response up to 100 words per item, up to 600 words for the task</w:t>
            </w:r>
          </w:p>
          <w:p>
            <w:r>
              <w:t>• extended response 200–300 words per item, up to 600 words for the task</w:t>
            </w:r>
          </w:p>
          <w:p>
            <w:r>
              <w:t>• 2–3 A3 pages or equivalent digital media pages that may include annotated graphical representations</w:t>
            </w:r>
          </w:p>
          <w:p>
            <w:r>
              <w:t>• design solutions as negotiated</w:t>
            </w:r>
          </w:p>
        </w:tc>
        <w:tc>
          <w:tcPr>
            <w:tcW w:w="4578" w:type="dxa"/>
            <w:tcBorders>
              <w:top w:val="single" w:sz="8" w:space="0" w:color="A8A8A8"/>
              <w:left w:val="single" w:sz="2" w:space="0" w:color="A8A8A8"/>
              <w:bottom w:val="single" w:sz="8" w:space="0" w:color="A8A8A8"/>
              <w:right w:val="single" w:sz="2" w:space="0" w:color="A8A8A8"/>
            </w:tcBorders>
          </w:tcPr>
          <w:p>
            <w:r>
              <w:t>• up to 90 minutes plus 10 minutes planning time</w:t>
            </w:r>
          </w:p>
          <w:p>
            <w:r>
              <w:t>• under supervised conditions</w:t>
            </w:r>
          </w:p>
          <w:p>
            <w:r>
              <w:t>• short response up to 100 words per item, up to 600 words for the task</w:t>
            </w:r>
          </w:p>
          <w:p>
            <w:r>
              <w:t>• extended response 200–300 words per item, up to 600 words for the task</w:t>
            </w:r>
          </w:p>
          <w:p>
            <w:r>
              <w:t>• 2–3 A3 pages or equivalent digital media pages that may include annotated graphical representations</w:t>
            </w:r>
          </w:p>
          <w:p>
            <w:r>
              <w:t>• design solutions as negotiated</w:t>
            </w:r>
          </w:p>
        </w:tc>
        <w:tc>
          <w:tcPr>
            <w:tcW w:w="4576" w:type="dxa"/>
            <w:tcBorders>
              <w:top w:val="single" w:sz="8" w:space="0" w:color="A8A8A8"/>
              <w:left w:val="single" w:sz="2" w:space="0" w:color="A8A8A8"/>
              <w:bottom w:val="single" w:sz="8" w:space="0" w:color="A8A8A8"/>
              <w:right w:val="single" w:sz="2" w:space="0" w:color="A8A8A8"/>
            </w:tcBorders>
          </w:tcPr>
          <w:p>
            <w:r>
              <w:t>• up to 90 minutes plus 10 minutes planning time</w:t>
            </w:r>
          </w:p>
          <w:p>
            <w:r>
              <w:t>• under supervised conditions</w:t>
            </w:r>
          </w:p>
          <w:p>
            <w:r>
              <w:t>• short response up to 100 words per item, up to 600 words for the task</w:t>
            </w:r>
          </w:p>
          <w:p>
            <w:r>
              <w:t>• extended response 200–300 words per item, up to 600 words for the task</w:t>
            </w:r>
          </w:p>
          <w:p>
            <w:r>
              <w:t>• 2–3 A3 pages or equivalent digital media pages that may include annotated graphical representations</w:t>
            </w:r>
          </w:p>
          <w:p>
            <w:r>
              <w:t>• design solutions as negotiated</w:t>
            </w:r>
          </w:p>
        </w:tc>
      </w:tr>
      <w:tr w:rsidR="00A94BB1" w14:paraId="44370DB2" w14:textId="77777777" w:rsidTr="00126D17">
        <w:trPr>
          <w:trHeight w:val="5186"/>
        </w:trPr>
        <w:tc>
          <w:tcPr>
            <w:tcW w:w="3229" w:type="dxa"/>
            <w:tcBorders>
              <w:top w:val="single" w:sz="8" w:space="0" w:color="A8A8A8"/>
              <w:left w:val="single" w:sz="2" w:space="0" w:color="A8A8A8"/>
              <w:bottom w:val="single" w:sz="8" w:space="0" w:color="A8A8A8"/>
              <w:right w:val="single" w:sz="2" w:space="0" w:color="A8A8A8"/>
            </w:tcBorders>
          </w:tcPr>
          <w:p w14:paraId="3FBD7833" w14:textId="77777777" w:rsidR="00A94BB1" w:rsidRDefault="003E7651">
            <w:pPr>
              <w:spacing w:line="259" w:lineRule="auto"/>
            </w:pPr>
            <w:r>
              <w:rPr>
                <w:b/>
                <w:sz w:val="19"/>
              </w:rPr>
              <w:lastRenderedPageBreak/>
              <w:t>Achievement standard</w:t>
            </w:r>
          </w:p>
        </w:tc>
        <w:tc>
          <w:tcPr>
            <w:tcW w:w="4578" w:type="dxa"/>
            <w:tcBorders>
              <w:top w:val="single" w:sz="8" w:space="0" w:color="A8A8A8"/>
              <w:left w:val="single" w:sz="2" w:space="0" w:color="A8A8A8"/>
              <w:bottom w:val="single" w:sz="8" w:space="0" w:color="A8A8A8"/>
              <w:right w:val="single" w:sz="2" w:space="0" w:color="A8A8A8"/>
            </w:tcBorders>
          </w:tcPr>
          <w:p w14:paraId="62B90E7F"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706E1366"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xml:space="preserve"/>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49EB1429"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rPr>
              <w:t xml:space="preserve"/>
            </w:r>
          </w:p>
        </w:tc>
        <w:tc>
          <w:tcPr>
            <w:tcW w:w="4576" w:type="dxa"/>
            <w:tcBorders>
              <w:top w:val="single" w:sz="8" w:space="0" w:color="A8A8A8"/>
              <w:left w:val="single" w:sz="2" w:space="0" w:color="A8A8A8"/>
              <w:bottom w:val="single" w:sz="8" w:space="0" w:color="A8A8A8"/>
              <w:right w:val="single" w:sz="2" w:space="0" w:color="A8A8A8"/>
            </w:tcBorders>
          </w:tcPr>
          <w:p w14:paraId="5A713625" w14:textId="77777777" w:rsidR="00A94BB1" w:rsidRDefault="003E7651">
            <w:pPr>
              <w:spacing w:line="259" w:lineRule="auto"/>
              <w:ind w:left="2" w:right="32"/>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p>
        </w:tc>
      </w:tr>
      <w:tr w:rsidR="00A94BB1" w14:paraId="744121C1" w14:textId="77777777" w:rsidTr="00126D17">
        <w:trPr>
          <w:trHeight w:val="797"/>
        </w:trPr>
        <w:tc>
          <w:tcPr>
            <w:tcW w:w="3229" w:type="dxa"/>
            <w:tcBorders>
              <w:top w:val="single" w:sz="4" w:space="0" w:color="A8A8A8"/>
              <w:left w:val="single" w:sz="2" w:space="0" w:color="A8A8A8"/>
              <w:bottom w:val="single" w:sz="8" w:space="0" w:color="A8A8A8"/>
              <w:right w:val="single" w:sz="2" w:space="0" w:color="A8A8A8"/>
            </w:tcBorders>
          </w:tcPr>
          <w:p w14:paraId="55E15AAD" w14:textId="77777777" w:rsidR="00A94BB1" w:rsidRDefault="003E7651">
            <w:pPr>
              <w:spacing w:line="259" w:lineRule="auto"/>
            </w:pPr>
            <w:r>
              <w:rPr>
                <w:b/>
                <w:sz w:val="19"/>
              </w:rPr>
              <w:t>Moderation</w:t>
            </w:r>
          </w:p>
        </w:tc>
        <w:tc>
          <w:tcPr>
            <w:tcW w:w="4578" w:type="dxa"/>
            <w:tcBorders>
              <w:top w:val="single" w:sz="12" w:space="0" w:color="D52A1D"/>
              <w:left w:val="single" w:sz="2" w:space="0" w:color="A8A8A8"/>
              <w:bottom w:val="single" w:sz="8" w:space="0" w:color="A8A8A8"/>
              <w:right w:val="single" w:sz="2" w:space="0" w:color="A8A8A8"/>
            </w:tcBorders>
          </w:tcPr>
          <w:p w14:paraId="416094C9" w14:textId="77777777" w:rsidR="00A94BB1" w:rsidRDefault="003E7651">
            <w:pPr>
              <w:spacing w:line="259" w:lineRule="auto"/>
              <w:ind w:left="2"/>
            </w:pPr>
            <w:r>
              <w:rPr>
                <w:sz w:val="19"/>
              </w:rPr>
              <w:t>Cross marked within the department.</w:t>
            </w:r>
          </w:p>
        </w:tc>
        <w:tc>
          <w:tcPr>
            <w:tcW w:w="4578" w:type="dxa"/>
            <w:tcBorders>
              <w:top w:val="single" w:sz="12" w:space="0" w:color="D52A1D"/>
              <w:left w:val="single" w:sz="2" w:space="0" w:color="A8A8A8"/>
              <w:bottom w:val="single" w:sz="8" w:space="0" w:color="A8A8A8"/>
              <w:right w:val="single" w:sz="2" w:space="0" w:color="A8A8A8"/>
            </w:tcBorders>
          </w:tcPr>
          <w:p w14:paraId="3138B91D" w14:textId="77777777" w:rsidR="00A94BB1" w:rsidRDefault="003E7651">
            <w:pPr>
              <w:spacing w:line="259" w:lineRule="auto"/>
              <w:ind w:left="2"/>
            </w:pPr>
            <w:r>
              <w:rPr>
                <w:sz w:val="19"/>
              </w:rPr>
              <w:t>Cross marked within the department.</w:t>
            </w:r>
          </w:p>
        </w:tc>
        <w:tc>
          <w:tcPr>
            <w:tcW w:w="4578" w:type="dxa"/>
            <w:tcBorders>
              <w:top w:val="single" w:sz="12" w:space="0" w:color="D52A1D"/>
              <w:left w:val="single" w:sz="2" w:space="0" w:color="A8A8A8"/>
              <w:bottom w:val="single" w:sz="8" w:space="0" w:color="A8A8A8"/>
              <w:right w:val="single" w:sz="2" w:space="0" w:color="A8A8A8"/>
            </w:tcBorders>
          </w:tcPr>
          <w:p w14:paraId="68225C0F" w14:textId="77777777" w:rsidR="00A94BB1" w:rsidRDefault="003E7651">
            <w:pPr>
              <w:spacing w:line="259" w:lineRule="auto"/>
              <w:ind w:left="2"/>
            </w:pPr>
            <w:r>
              <w:rPr>
                <w:sz w:val="19"/>
              </w:rPr>
              <w:t>Cross marked within the department.</w:t>
            </w:r>
          </w:p>
        </w:tc>
        <w:tc>
          <w:tcPr>
            <w:tcW w:w="4576" w:type="dxa"/>
            <w:tcBorders>
              <w:top w:val="single" w:sz="12" w:space="0" w:color="D52A1D"/>
              <w:left w:val="single" w:sz="2" w:space="0" w:color="A8A8A8"/>
              <w:bottom w:val="single" w:sz="8" w:space="0" w:color="A8A8A8"/>
              <w:right w:val="single" w:sz="2" w:space="0" w:color="A8A8A8"/>
            </w:tcBorders>
          </w:tcPr>
          <w:p w14:paraId="09329314" w14:textId="77777777" w:rsidR="00A94BB1" w:rsidRDefault="003E7651">
            <w:pPr>
              <w:spacing w:line="259" w:lineRule="auto"/>
              <w:ind w:left="2" w:right="1487"/>
            </w:pPr>
            <w:r>
              <w:rPr>
                <w:sz w:val="19"/>
              </w:rPr>
              <w:t>Cross marked within the department.</w:t>
            </w:r>
          </w:p>
        </w:tc>
      </w:tr>
    </w:tbl>
    <w:p w14:paraId="469455D2" w14:textId="77777777" w:rsidR="002F1FEC" w:rsidRDefault="002F1FEC"/>
    <w:tbl>
      <w:tblPr>
        <w:tblStyle w:val="TableGrid"/>
        <w:tblW w:w="21543" w:type="dxa"/>
        <w:tblInd w:w="0" w:type="dxa"/>
        <w:tblCellMar>
          <w:top w:w="0" w:type="dxa"/>
          <w:left w:w="0" w:type="dxa"/>
          <w:bottom w:w="0" w:type="dxa"/>
          <w:right w:w="0" w:type="dxa"/>
        </w:tblCellMar>
        <w:tblLook w:val="04A0" w:firstRow="1" w:lastRow="0" w:firstColumn="1" w:lastColumn="0" w:noHBand="0" w:noVBand="1"/>
        <w:tblLayout w:type="fixed"/>
      </w:tblPr>
      <w:tblGrid>
        <w:gridCol w:w="5053"/>
        <w:gridCol w:w="702"/>
        <w:gridCol w:w="702"/>
        <w:gridCol w:w="702"/>
        <w:gridCol w:w="702"/>
        <w:gridCol w:w="702"/>
        <w:gridCol w:w="702"/>
        <w:gridCol w:w="702"/>
        <w:gridCol w:w="702"/>
        <w:gridCol w:w="5258"/>
        <w:gridCol w:w="702"/>
        <w:gridCol w:w="702"/>
        <w:gridCol w:w="702"/>
        <w:gridCol w:w="702"/>
        <w:gridCol w:w="702"/>
        <w:gridCol w:w="702"/>
        <w:gridCol w:w="702"/>
        <w:gridCol w:w="702"/>
      </w:tblGrid>
      <w:tr w:rsidR="002F1FEC" w14:paraId="2C5A0F38" w14:textId="77777777" w:rsidTr="002F1FEC">
        <w:tc>
          <w:tcPr>
            <w:tcW w:w="5053" w:type="dxa"/>
            <w:tcBorders>
              <w:top w:val="single" w:sz="4" w:space="0" w:color="A8A8A8"/>
              <w:left w:val="single" w:sz="2" w:space="0" w:color="A8A8A8"/>
              <w:bottom w:val="single" w:sz="12" w:space="0" w:color="D52A1D"/>
              <w:right w:val="single" w:sz="2" w:space="0" w:color="A8A8A8"/>
            </w:tcBorders>
            <w:shd w:val="clear" w:color="auto" w:fill="7E8081"/>
          </w:tcPr>
          <w:p w14:paraId="46ADC608" w14:textId="77777777" w:rsidR="002F1FEC" w:rsidRDefault="002F1FEC" w:rsidP="00322776">
            <w:pPr>
              <w:spacing w:line="259" w:lineRule="auto"/>
              <w:ind w:left="103"/>
            </w:pPr>
            <w:r>
              <w:rPr>
                <w:b/>
                <w:color w:val="FFFFFF"/>
                <w:sz w:val="20"/>
              </w:rPr>
              <w:t>Content descriptions</w:t>
            </w:r>
          </w:p>
        </w:tc>
        <w:tc>
          <w:tcPr>
            <w:tcW w:w="5616" w:type="dxa"/>
            <w:tcBorders>
              <w:top w:val="single" w:sz="4" w:space="0" w:color="A8A8A8"/>
              <w:left w:val="single" w:sz="2" w:space="0" w:color="A8A8A8"/>
              <w:bottom w:val="single" w:sz="12" w:space="0" w:color="D52A1D"/>
              <w:right w:val="single" w:sz="2" w:space="0" w:color="A8A8A8"/>
            </w:tcBorders>
            <w:shd w:val="clear" w:color="auto" w:fill="7E8081"/>
          </w:tcPr>
          <w:gridSpan w:val="8"/>
          <w:p w14:paraId="526432F5" w14:textId="48127E7A" w:rsidR="002F1FEC" w:rsidRDefault="002F1FEC" w:rsidP="002F1FEC">
            <w:pPr>
              <w:spacing w:after="160" w:line="259" w:lineRule="auto"/>
              <w:jc w:val="center"/>
            </w:pPr>
            <w:r>
              <w:rPr>
                <w:b/>
                <w:color w:val="FFFFFF"/>
                <w:sz w:val="20"/>
              </w:rPr>
              <w:t>Units</w:t>
            </w:r>
          </w:p>
        </w:tc>
        <w:tc>
          <w:tcPr>
            <w:tcW w:w="5258" w:type="dxa"/>
            <w:tcBorders>
              <w:top w:val="single" w:sz="4" w:space="0" w:color="A8A8A8"/>
              <w:left w:val="single" w:sz="2" w:space="0" w:color="A8A8A8"/>
              <w:bottom w:val="single" w:sz="12" w:space="0" w:color="D52A1D"/>
              <w:right w:val="single" w:sz="2" w:space="0" w:color="A8A8A8"/>
            </w:tcBorders>
            <w:shd w:val="clear" w:color="auto" w:fill="7E8081"/>
          </w:tcPr>
          <w:p w14:paraId="6903BEA9" w14:textId="77777777" w:rsidR="002F1FEC" w:rsidRDefault="002F1FEC" w:rsidP="00322776">
            <w:pPr>
              <w:spacing w:line="259" w:lineRule="auto"/>
              <w:ind w:left="105"/>
            </w:pPr>
            <w:r>
              <w:rPr>
                <w:b/>
                <w:color w:val="FFFFFF"/>
                <w:sz w:val="20"/>
              </w:rPr>
              <w:t>Content descriptions</w:t>
            </w:r>
          </w:p>
        </w:tc>
        <w:tc>
          <w:tcPr>
            <w:tcW w:w="5616" w:type="dxa"/>
            <w:tcBorders>
              <w:top w:val="single" w:sz="4" w:space="0" w:color="A8A8A8"/>
              <w:left w:val="single" w:sz="2" w:space="0" w:color="A8A8A8"/>
              <w:bottom w:val="single" w:sz="12" w:space="0" w:color="D52A1D"/>
              <w:right w:val="single" w:sz="2" w:space="0" w:color="A8A8A8"/>
            </w:tcBorders>
            <w:shd w:val="clear" w:color="auto" w:fill="7E8081"/>
          </w:tcPr>
          <w:gridSpan w:val="8"/>
          <w:p w14:paraId="1635E334" w14:textId="3E911E2A" w:rsidR="002F1FEC" w:rsidRDefault="002F1FEC" w:rsidP="002F1FEC">
            <w:pPr>
              <w:spacing w:line="259" w:lineRule="auto"/>
              <w:ind w:left="105"/>
              <w:jc w:val="center"/>
              <w:rPr>
                <w:b/>
                <w:color w:val="FFFFFF"/>
                <w:sz w:val="20"/>
              </w:rPr>
            </w:pPr>
            <w:r>
              <w:rPr>
                <w:b/>
                <w:color w:val="FFFFFF"/>
                <w:sz w:val="20"/>
              </w:rPr>
              <w:t>Units</w:t>
            </w:r>
          </w:p>
        </w:tc>
      </w:tr>
      <w:tr w:rsidR="002F1FEC" w14:paraId="6707AEA3" w14:textId="77777777" w:rsidTr="002F1FEC">
        <w:tc>
          <w:tcPr>
            <w:tcW w:w="5053" w:type="dxa"/>
            <w:tcBorders>
              <w:top w:val="single" w:sz="12" w:space="0" w:color="D52A1D"/>
              <w:left w:val="single" w:sz="2" w:space="0" w:color="A8A8A8"/>
              <w:bottom w:val="single" w:sz="8" w:space="0" w:color="A8A8A8"/>
              <w:right w:val="single" w:sz="2" w:space="0" w:color="A8A8A8"/>
            </w:tcBorders>
            <w:shd w:val="clear" w:color="auto" w:fill="E6E6E6"/>
          </w:tcPr>
          <w:p w14:paraId="16069C35" w14:textId="77777777" w:rsidR="002F1FEC" w:rsidRDefault="002F1FEC" w:rsidP="00322776">
            <w:pPr>
              <w:spacing w:line="259" w:lineRule="auto"/>
              <w:ind w:left="103"/>
            </w:pPr>
            <w:r>
              <w:rPr>
                <w:b/>
                <w:sz w:val="19"/>
              </w:rPr>
              <w:t>Knowledge and understanding</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1</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2</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3</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4</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5</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6</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7</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8</w:t>
            </w:r>
          </w:p>
        </w:tc>
        <w:tc>
          <w:tcPr>
            <w:tcW w:w="5258" w:type="dxa"/>
            <w:tcBorders>
              <w:top w:val="single" w:sz="12" w:space="0" w:color="D52A1D"/>
              <w:left w:val="single" w:sz="2" w:space="0" w:color="A8A8A8"/>
              <w:bottom w:val="single" w:sz="8" w:space="0" w:color="A8A8A8"/>
              <w:right w:val="single" w:sz="2" w:space="0" w:color="A8A8A8"/>
            </w:tcBorders>
            <w:shd w:val="clear" w:color="auto" w:fill="E6E6E6"/>
          </w:tcPr>
          <w:p w14:paraId="25295A97" w14:textId="77777777" w:rsidR="002F1FEC" w:rsidRDefault="002F1FEC" w:rsidP="00322776">
            <w:pPr>
              <w:spacing w:line="259" w:lineRule="auto"/>
              <w:ind w:left="105"/>
            </w:pPr>
            <w:r>
              <w:rPr>
                <w:b/>
                <w:sz w:val="19"/>
              </w:rPr>
              <w:t>Processes and production skills</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1</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2</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3</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4</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5</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6</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7</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8</w:t>
            </w:r>
          </w:p>
        </w:tc>
      </w:tr>
      <w:tr w:rsidR="002F1FEC" w14:paraId="6A3E7520" w14:textId="77777777" w:rsidTr="002F1FEC">
        <w:trPr>
          <w:trHeight w:val="1008"/>
        </w:trPr>
        <w:tc>
          <w:tcPr>
            <w:tcW w:w="5053"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and societyanalyse how people in design and technologies occupations consider ethical, security and sustainability factors to innovate and improve products, services and environments (AC9TDE10K01)</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258"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Investigating and defininganalyse needs or opportunities for designing; develop design briefs; and investigate, analyse and select materials, systems, components, tools and equipment to create designed solutions (AC9TDE10P01)</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5053"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and societyanalyse the impact of innovation, enterprise and emerging technologies on designed solutions for global preferred futures (AC9TDE10K02)</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258"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Generating and designingapply innovation and enterprise skills to generate, test, iterate and communicate design ideas, processes and solutions, including using digital tools (AC9TDE10P02)</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5053"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Engineering principles and systemsanalyse and make judgements on how the characteristics and properties of materials are combined with force, motion and energy to control engineered systems (AC9TDE10K03)</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258"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Producing and implementingselect, justify, test and use suitable technologies, skills and processes, and apply safety procedures to safely make designed solutions (AC9TDE10P03)</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5053"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Food and fibre productionanalyse and make judgements on the ethical, secure and sustainable production and marketing of food and fibre enterprises (AC9TDE10K04)</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258"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Evaluatingdevelop design criteria independently including sustainability to evaluate design ideas, processes and solutions (AC9TDE10P04)</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5053"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Food specialisationsanalyse and make judgements on how the sensory and functional properties of food influence the design and preparation of sustainable food solutions for healthy eating (AC9TDE10K05)</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258"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Collaborating and managingdevelop project plans for intended purposes and audiences to individually and collaboratively manage projects, taking into consideration time, cost, risk, processes and production of designed solutions (AC9TDE10P05)</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5053"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Materials and technologies specialisationsanalyse and make judgements on how characteristics and properties of materials, systems, components, tools and equipment can be combined to create designed solutions (AC9TDE10K06)</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258"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bl>
    <w:p w14:paraId="1B442903" w14:textId="77777777" w:rsidR="002F1FEC" w:rsidRDefault="002F1FEC"/>
    <w:p w14:paraId="70314E06" w14:textId="14A50F2F" w:rsidR="002F1FEC" w:rsidRDefault="002F1FEC">
      <w:r>
        <w:br w:type="page"/>
      </w:r>
    </w:p>
    <w:tbl>
      <w:tblPr>
        <w:tblStyle w:val="TableGrid"/>
        <w:tblW w:w="21222" w:type="dxa"/>
        <w:tblInd w:w="0" w:type="dxa"/>
        <w:tblCellMar>
          <w:top w:w="0" w:type="dxa"/>
          <w:left w:w="0" w:type="dxa"/>
          <w:bottom w:w="0" w:type="dxa"/>
          <w:right w:w="0" w:type="dxa"/>
        </w:tblCellMar>
        <w:tblLook w:val="04A0" w:firstRow="1" w:lastRow="0" w:firstColumn="1" w:lastColumn="0" w:noHBand="0" w:noVBand="1"/>
      </w:tblPr>
      <w:tblGrid>
        <w:gridCol w:w="10200"/>
        <w:gridCol w:w="11022"/>
      </w:tblGrid>
      <w:tr w:rsidR="00A94BB1" w14:paraId="3D5C2532" w14:textId="77777777">
        <w:trPr>
          <w:trHeight w:val="4914"/>
        </w:trPr>
        <w:tc>
          <w:tcPr>
            <w:tcW w:w="10200" w:type="dxa"/>
            <w:tcBorders>
              <w:top w:val="nil"/>
              <w:left w:val="nil"/>
              <w:bottom w:val="nil"/>
              <w:right w:val="nil"/>
            </w:tcBorders>
          </w:tcPr>
          <w:tbl>
            <w:tblPr>
              <w:tblStyle w:val="TableGrid"/>
              <w:tblW w:w="11740" w:type="dxa"/>
              <w:tblInd w:w="0" w:type="dxa"/>
              <w:tblCellMar>
                <w:top w:w="100" w:type="dxa"/>
                <w:left w:w="103" w:type="dxa"/>
                <w:bottom w:w="0" w:type="dxa"/>
                <w:right w:w="115" w:type="dxa"/>
              </w:tblCellMar>
              <w:tblLook w:val="04A0" w:firstRow="1" w:lastRow="1" w:firstColumn="1" w:lastColumn="1" w:noHBand="0" w:noVBand="1"/>
              <w:tblLayout w:type="fixed"/>
              <w:tblBorders>
                <w:top w:val="single" w:sz="4" w:space="0" w:color="A8A8A8"/>
                <w:left w:val="single" w:sz="4" w:space="0" w:color="A8A8A8"/>
                <w:bottom w:val="single" w:sz="4" w:space="0" w:color="A8A8A8"/>
                <w:right w:val="single" w:sz="4" w:space="0" w:color="A8A8A8"/>
                <w:insideH w:val="single" w:sz="4" w:space="0" w:color="A8A8A8"/>
                <w:insideV w:val="single" w:sz="2" w:space="0" w:color="A8A8A8"/>
              </w:tblBorders>
            </w:tblPr>
            <w:tblGrid>
              <w:gridCol w:w="2484"/>
              <w:gridCol w:w="1157"/>
              <w:gridCol w:w="1157"/>
              <w:gridCol w:w="1157"/>
              <w:gridCol w:w="1157"/>
              <w:gridCol w:w="1157"/>
              <w:gridCol w:w="1157"/>
              <w:gridCol w:w="1157"/>
              <w:gridCol w:w="1157"/>
            </w:tblGrid>
            <w:tr w:rsidR="00126D17" w14:paraId="76A58689" w14:textId="77777777" w:rsidTr="00322776">
              <w:tc>
                <w:tcPr>
                  <w:tcW w:w="2484" w:type="dxa"/>
                  <w:tcBorders>
                    <w:top w:val="single" w:sz="4" w:space="0" w:color="A8A8A8"/>
                    <w:left w:val="single" w:sz="2" w:space="0" w:color="A8A8A8"/>
                    <w:bottom w:val="single" w:sz="12" w:space="0" w:color="D52A1D"/>
                    <w:right w:val="single" w:sz="2" w:space="0" w:color="A8A8A8"/>
                  </w:tcBorders>
                  <w:shd w:val="clear" w:color="auto" w:fill="7E8081"/>
                </w:tcPr>
                <w:p w14:paraId="2F81E85D" w14:textId="77777777" w:rsidR="00126D17" w:rsidRDefault="00126D17" w:rsidP="00126D17">
                  <w:pPr>
                    <w:spacing w:line="259" w:lineRule="auto"/>
                  </w:pPr>
                  <w:r>
                    <w:rPr>
                      <w:b/>
                      <w:color w:val="FFFFFF"/>
                      <w:sz w:val="20"/>
                    </w:rPr>
                    <w:t>General capabilities</w:t>
                  </w:r>
                </w:p>
              </w:tc>
              <w:tc>
                <w:tcPr>
                  <w:tcW w:w="1157" w:type="dxa"/>
                  <w:tcBorders>
                    <w:top w:val="single" w:sz="4" w:space="0" w:color="A8A8A8"/>
                    <w:left w:val="nil"/>
                    <w:bottom w:val="single" w:sz="12" w:space="0" w:color="D52A1D"/>
                    <w:right w:val="single" w:sz="2" w:space="0" w:color="A8A8A8"/>
                  </w:tcBorders>
                  <w:shd w:val="clear" w:color="auto" w:fill="7E8081"/>
                </w:tcPr>
                <w:gridSpan w:val="8"/>
                <w:p w14:paraId="3F85D056" w14:textId="77777777" w:rsidR="00126D17" w:rsidRDefault="00126D17" w:rsidP="00126D17">
                  <w:pPr>
                    <w:spacing w:line="259" w:lineRule="auto"/>
                    <w:ind w:left="12"/>
                    <w:jc w:val="center"/>
                  </w:pPr>
                  <w:r>
                    <w:rPr>
                      <w:b/>
                      <w:color w:val="FFFFFF"/>
                      <w:sz w:val="20"/>
                    </w:rPr>
                    <w:t>Units</w:t>
                  </w:r>
                </w:p>
              </w:tc>
            </w:tr>
            <w:tr w:rsidR="00126D17" w14:paraId="0753C5E8" w14:textId="77777777" w:rsidTr="00322776">
              <w:tc>
                <w:tcPr>
                  <w:tcW w:w="2484" w:type="dxa"/>
                  <w:tcBorders>
                    <w:top w:val="single" w:sz="12" w:space="0" w:color="D52A1D"/>
                    <w:left w:val="single" w:sz="2" w:space="0" w:color="A8A8A8"/>
                    <w:bottom w:val="single" w:sz="8" w:space="0" w:color="A8A8A8"/>
                    <w:right w:val="single" w:sz="2" w:space="0" w:color="A8A8A8"/>
                  </w:tcBorders>
                  <w:shd w:val="clear" w:color="auto" w:fill="E6E6E6"/>
                </w:tcPr>
                <w:p w14:paraId="47272916" w14:textId="77777777" w:rsidR="00126D17" w:rsidRDefault="00126D17" w:rsidP="00126D17">
                  <w:pPr>
                    <w:spacing w:after="160" w:line="259" w:lineRule="auto"/>
                  </w:pP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1</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2</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3</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4</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5</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6</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7</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8</w:t>
                  </w: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Critical and creative thinking</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Digital literacy</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Ethical understanding</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Intercultural understanding</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Literacy</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Numeracy</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2" w:space="0" w:color="A8A8A8"/>
                    <w:right w:val="single" w:sz="2" w:space="0" w:color="A8A8A8"/>
                  </w:tcBorders>
                </w:tcPr>
                <w:p w14:paraId="33DC0337" w14:textId="77777777" w:rsidR="00126D17" w:rsidRDefault="00126D17" w:rsidP="00126D17">
                  <w:pPr>
                    <w:spacing w:line="259" w:lineRule="auto"/>
                  </w:pPr>
                  <w:r>
                    <w:rPr>
                      <w:sz w:val="19"/>
                    </w:rPr>
                    <w:t>Personal and social capability</w:t>
                  </w:r>
                </w:p>
              </w:tc>
              <w:tc>
                <w:tcPr>
                  <w:tcW w:w="1157" w:type="dxa"/>
                  <w:tcBorders>
                    <w:top w:val="single" w:sz="8" w:space="0" w:color="A8A8A8"/>
                    <w:left w:val="single" w:sz="2" w:space="0" w:color="A8A8A8"/>
                    <w:bottom w:val="single" w:sz="2"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vAlign w:val="center"/>
                </w:tcPr>
                <w:p w14:paraId="3D3F41ED"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2" w:space="0" w:color="A8A8A8"/>
                    <w:right w:val="single" w:sz="2" w:space="0" w:color="A8A8A8"/>
                  </w:tcBorders>
                  <w:vAlign w:val="center"/>
                </w:tcPr>
                <w:p w14:paraId="3ED0F145" w14:textId="77777777" w:rsidR="00126D17" w:rsidRDefault="00126D17" w:rsidP="00126D17">
                  <w:pPr>
                    <w:spacing w:line="259" w:lineRule="auto"/>
                    <w:ind w:left="14"/>
                    <w:jc w:val="center"/>
                  </w:pPr>
                </w:p>
              </w:tc>
              <w:tc>
                <w:tcPr>
                  <w:tcW w:w="1157" w:type="dxa"/>
                  <w:tcBorders>
                    <w:top w:val="single" w:sz="8" w:space="0" w:color="A8A8A8"/>
                    <w:left w:val="single" w:sz="2" w:space="0" w:color="A8A8A8"/>
                    <w:bottom w:val="single" w:sz="2"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2"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2" w:space="0" w:color="A8A8A8"/>
                    <w:right w:val="single" w:sz="2" w:space="0" w:color="A8A8A8"/>
                  </w:tcBorders>
                  <w:vAlign w:val="center"/>
                </w:tcPr>
                <w:p w14:paraId="1A7415B9" w14:textId="77777777" w:rsidR="00126D17" w:rsidRDefault="00126D17" w:rsidP="00126D17">
                  <w:pPr>
                    <w:spacing w:line="259" w:lineRule="auto"/>
                    <w:ind w:left="12"/>
                    <w:jc w:val="center"/>
                  </w:pPr>
                </w:p>
              </w:tc>
            </w:tr>
          </w:tbl>
          <w:p w14:paraId="281953C7" w14:textId="77777777" w:rsidR="00A94BB1" w:rsidRDefault="00A94BB1">
            <w:pPr>
              <w:spacing w:after="160" w:line="259" w:lineRule="auto"/>
            </w:pPr>
          </w:p>
          <w:p w14:paraId="51DD9438" w14:textId="77777777" w:rsidR="00126D17" w:rsidRDefault="00126D17">
            <w:pPr>
              <w:spacing w:after="160" w:line="259" w:lineRule="auto"/>
            </w:pPr>
          </w:p>
        </w:tc>
        <w:tc>
          <w:tcPr>
            <w:tcW w:w="11022" w:type="dxa"/>
            <w:tcBorders>
              <w:top w:val="nil"/>
              <w:left w:val="nil"/>
              <w:bottom w:val="nil"/>
              <w:right w:val="nil"/>
            </w:tcBorders>
          </w:tcPr>
          <w:tbl>
            <w:tblPr>
              <w:tblStyle w:val="TableGrid"/>
              <w:tblpPr w:leftFromText="180" w:rightFromText="180" w:horzAnchor="page" w:tblpX="2170" w:tblpY="954"/>
              <w:tblOverlap w:val="never"/>
              <w:tblW w:w="12426" w:type="dxa"/>
              <w:tblInd w:w="0" w:type="dxa"/>
              <w:tblCellMar>
                <w:top w:w="100" w:type="dxa"/>
                <w:left w:w="103" w:type="dxa"/>
                <w:bottom w:w="0" w:type="dxa"/>
                <w:right w:w="115" w:type="dxa"/>
              </w:tblCellMar>
              <w:tblLook w:val="04A0" w:firstRow="1" w:lastRow="1" w:firstColumn="1" w:lastColumn="1" w:noHBand="0" w:noVBand="1"/>
              <w:tblLayout w:type="fixed"/>
              <w:tblBorders>
                <w:top w:val="single" w:sz="4" w:space="0" w:color="A8A8A8"/>
                <w:left w:val="single" w:sz="4" w:space="0" w:color="A8A8A8"/>
                <w:bottom w:val="single" w:sz="4" w:space="0" w:color="A8A8A8"/>
                <w:right w:val="single" w:sz="4" w:space="0" w:color="A8A8A8"/>
                <w:insideH w:val="single" w:sz="4" w:space="0" w:color="A8A8A8"/>
                <w:insideV w:val="single" w:sz="2" w:space="0" w:color="A8A8A8"/>
              </w:tblBorders>
            </w:tblPr>
            <w:tblGrid>
              <w:gridCol w:w="3170"/>
              <w:gridCol w:w="1157"/>
              <w:gridCol w:w="1157"/>
              <w:gridCol w:w="1157"/>
              <w:gridCol w:w="1157"/>
              <w:gridCol w:w="1157"/>
              <w:gridCol w:w="1157"/>
              <w:gridCol w:w="1157"/>
              <w:gridCol w:w="1157"/>
            </w:tblGrid>
            <w:tr w:rsidR="00A94BB1" w14:paraId="36AE1F58" w14:textId="77777777" w:rsidTr="00126D17">
              <w:tc>
                <w:tcPr>
                  <w:tcW w:w="3170" w:type="dxa"/>
                  <w:tcBorders>
                    <w:top w:val="single" w:sz="4" w:space="0" w:color="A8A8A8"/>
                    <w:left w:val="single" w:sz="2" w:space="0" w:color="A8A8A8"/>
                    <w:bottom w:val="single" w:sz="12" w:space="0" w:color="D52A1D"/>
                    <w:right w:val="single" w:sz="2" w:space="0" w:color="A8A8A8"/>
                  </w:tcBorders>
                  <w:shd w:val="clear" w:color="auto" w:fill="7E8081"/>
                </w:tcPr>
                <w:p w14:paraId="6444DF56" w14:textId="77777777" w:rsidR="00A94BB1" w:rsidRDefault="003E7651">
                  <w:pPr>
                    <w:spacing w:line="259" w:lineRule="auto"/>
                  </w:pPr>
                  <w:r>
                    <w:rPr>
                      <w:b/>
                      <w:color w:val="FFFFFF"/>
                      <w:sz w:val="20"/>
                    </w:rPr>
                    <w:t>Cross-curriculum priorities</w:t>
                  </w:r>
                </w:p>
              </w:tc>
              <w:tc>
                <w:tcPr>
                  <w:tcW w:w="1157" w:type="dxa"/>
                  <w:tcBorders>
                    <w:top w:val="single" w:sz="4" w:space="0" w:color="A8A8A8"/>
                    <w:left w:val="nil"/>
                    <w:bottom w:val="single" w:sz="12" w:space="0" w:color="D52A1D"/>
                    <w:right w:val="single" w:sz="2" w:space="0" w:color="A8A8A8"/>
                  </w:tcBorders>
                  <w:shd w:val="clear" w:color="auto" w:fill="7E8081"/>
                </w:tcPr>
                <w:gridSpan w:val="8"/>
                <w:p w14:paraId="589B45DB" w14:textId="77777777" w:rsidR="00A94BB1" w:rsidRDefault="003E7651">
                  <w:pPr>
                    <w:spacing w:line="259" w:lineRule="auto"/>
                    <w:ind w:left="12"/>
                    <w:jc w:val="center"/>
                  </w:pPr>
                  <w:r>
                    <w:rPr>
                      <w:b/>
                      <w:color w:val="FFFFFF"/>
                      <w:sz w:val="20"/>
                    </w:rPr>
                    <w:t>Units</w:t>
                  </w:r>
                </w:p>
              </w:tc>
            </w:tr>
            <w:tr w:rsidR="00A94BB1" w14:paraId="23157987" w14:textId="77777777" w:rsidTr="00126D17">
              <w:tc>
                <w:tcPr>
                  <w:tcW w:w="3170" w:type="dxa"/>
                  <w:tcBorders>
                    <w:top w:val="single" w:sz="12" w:space="0" w:color="D52A1D"/>
                    <w:left w:val="single" w:sz="2" w:space="0" w:color="A8A8A8"/>
                    <w:bottom w:val="single" w:sz="8" w:space="0" w:color="A8A8A8"/>
                    <w:right w:val="single" w:sz="2" w:space="0" w:color="A8A8A8"/>
                  </w:tcBorders>
                  <w:shd w:val="clear" w:color="auto" w:fill="E6E6E6"/>
                </w:tcPr>
                <w:p w14:paraId="50F54577" w14:textId="77777777" w:rsidR="00A94BB1" w:rsidRDefault="00A94BB1">
                  <w:pPr>
                    <w:spacing w:after="160" w:line="259" w:lineRule="auto"/>
                  </w:pP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1</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2</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3</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4</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5</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6</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7</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8</w:t>
                  </w:r>
                </w:p>
              </w:tc>
            </w:tr>
            <w:tr w:rsidR="00A94BB1" w14:paraId="23DB532D" w14:textId="77777777" w:rsidTr="00126D17">
              <w:trPr>
                <w:trHeight w:val="593"/>
              </w:trPr>
              <w:tc>
                <w:tcPr>
                  <w:tcW w:w="3170" w:type="dxa"/>
                  <w:tcBorders>
                    <w:top w:val="single" w:sz="8" w:space="0" w:color="A8A8A8"/>
                    <w:left w:val="single" w:sz="2" w:space="0" w:color="A8A8A8"/>
                    <w:bottom w:val="single" w:sz="8" w:space="0" w:color="A8A8A8"/>
                    <w:right w:val="single" w:sz="2" w:space="0" w:color="A8A8A8"/>
                  </w:tcBorders>
                </w:tcPr>
                <w:p w14:paraId="09E4004B" w14:textId="77777777" w:rsidR="00A94BB1" w:rsidRDefault="003E7651">
                  <w:pPr>
                    <w:spacing w:line="259" w:lineRule="auto"/>
                  </w:pPr>
                  <w:r>
                    <w:rPr>
                      <w:sz w:val="19"/>
                    </w:rPr>
                    <w:t>Aboriginal and Torres Strait Islander histories and cultures</w:t>
                  </w:r>
                </w:p>
                <w:p w14:paraId="0AEC0555" w14:textId="77777777" w:rsidR="00A94BB1" w:rsidRDefault="003E7651">
                  <w:pPr>
                    <w:spacing w:line="259" w:lineRule="auto"/>
                  </w:pPr>
                  <w:r>
                    <w:rPr>
                      <w:sz w:val="19"/>
                    </w:rPr>
                    <w:t/>
                  </w:r>
                </w:p>
              </w:tc>
              <w:tc>
                <w:tcPr>
                  <w:tcW w:w="1157"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4677E30F"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004E9EFA"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63359F34"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vAlign w:val="center"/>
                </w:tcPr>
                <w:p w14:paraId="1B298B8D" w14:textId="77777777" w:rsidR="00A94BB1" w:rsidRDefault="003E7651">
                  <w:pPr>
                    <w:spacing w:line="259" w:lineRule="auto"/>
                    <w:ind w:left="14"/>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r>
            <w:tr w:rsidR="00A94BB1" w14:paraId="23DB532D" w14:textId="77777777" w:rsidTr="00126D17">
              <w:trPr>
                <w:trHeight w:val="593"/>
              </w:trPr>
              <w:tc>
                <w:tcPr>
                  <w:tcW w:w="3170" w:type="dxa"/>
                  <w:tcBorders>
                    <w:top w:val="single" w:sz="8" w:space="0" w:color="A8A8A8"/>
                    <w:left w:val="single" w:sz="2" w:space="0" w:color="A8A8A8"/>
                    <w:bottom w:val="single" w:sz="8" w:space="0" w:color="A8A8A8"/>
                    <w:right w:val="single" w:sz="2" w:space="0" w:color="A8A8A8"/>
                  </w:tcBorders>
                </w:tcPr>
                <w:p w14:paraId="09E4004B" w14:textId="77777777" w:rsidR="00A94BB1" w:rsidRDefault="003E7651">
                  <w:pPr>
                    <w:spacing w:line="259" w:lineRule="auto"/>
                  </w:pPr>
                  <w:r>
                    <w:rPr>
                      <w:sz w:val="19"/>
                    </w:rPr>
                    <w:t>Asia and Australia's engagement with Asia</w:t>
                  </w:r>
                </w:p>
                <w:p w14:paraId="0AEC0555" w14:textId="77777777" w:rsidR="00A94BB1" w:rsidRDefault="003E7651">
                  <w:pPr>
                    <w:spacing w:line="259" w:lineRule="auto"/>
                  </w:pPr>
                  <w:r>
                    <w:rPr>
                      <w:sz w:val="19"/>
                    </w:rPr>
                    <w:t/>
                  </w:r>
                </w:p>
              </w:tc>
              <w:tc>
                <w:tcPr>
                  <w:tcW w:w="1157"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4677E30F"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004E9EFA"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63359F34"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vAlign w:val="center"/>
                </w:tcPr>
                <w:p w14:paraId="1B298B8D" w14:textId="77777777" w:rsidR="00A94BB1" w:rsidRDefault="003E7651">
                  <w:pPr>
                    <w:spacing w:line="259" w:lineRule="auto"/>
                    <w:ind w:left="14"/>
                    <w:jc w:val="center"/>
                  </w:pPr>
                </w:p>
              </w:tc>
              <w:tc>
                <w:tcPr>
                  <w:tcW w:w="1157"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r>
            <w:tr w:rsidR="00A94BB1" w14:paraId="23DB532D" w14:textId="77777777" w:rsidTr="00126D17">
              <w:trPr>
                <w:trHeight w:val="593"/>
              </w:trPr>
              <w:tc>
                <w:tcPr>
                  <w:tcW w:w="3170" w:type="dxa"/>
                  <w:tcBorders>
                    <w:top w:val="single" w:sz="8" w:space="0" w:color="A8A8A8"/>
                    <w:left w:val="single" w:sz="2" w:space="0" w:color="A8A8A8"/>
                    <w:bottom w:val="single" w:sz="2" w:space="0" w:color="A8A8A8"/>
                    <w:right w:val="single" w:sz="2" w:space="0" w:color="A8A8A8"/>
                  </w:tcBorders>
                </w:tcPr>
                <w:p w14:paraId="09E4004B" w14:textId="77777777" w:rsidR="00A94BB1" w:rsidRDefault="003E7651">
                  <w:pPr>
                    <w:spacing w:line="259" w:lineRule="auto"/>
                  </w:pPr>
                  <w:r>
                    <w:rPr>
                      <w:sz w:val="19"/>
                    </w:rPr>
                    <w:t>Sustainability</w:t>
                  </w:r>
                </w:p>
                <w:p w14:paraId="0AEC0555" w14:textId="77777777" w:rsidR="00A94BB1" w:rsidRDefault="003E7651">
                  <w:pPr>
                    <w:spacing w:line="259" w:lineRule="auto"/>
                  </w:pPr>
                  <w:r>
                    <w:rPr>
                      <w:sz w:val="19"/>
                    </w:rPr>
                    <w:t/>
                  </w:r>
                </w:p>
              </w:tc>
              <w:tc>
                <w:tcPr>
                  <w:tcW w:w="1157" w:type="dxa"/>
                  <w:tcBorders>
                    <w:top w:val="single" w:sz="8" w:space="0" w:color="A8A8A8"/>
                    <w:left w:val="single" w:sz="2" w:space="0" w:color="A8A8A8"/>
                    <w:bottom w:val="single" w:sz="2" w:space="0" w:color="A8A8A8"/>
                    <w:right w:val="single" w:sz="2" w:space="0" w:color="A8A8A8"/>
                  </w:tcBorders>
                </w:tcPr>
                <w:p w14:paraId="1B953751" w14:textId="77777777" w:rsidR="00A94BB1" w:rsidRDefault="00A94BB1">
                  <w:pPr>
                    <w:spacing w:after="160" w:line="259" w:lineRule="auto"/>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tcPr>
                <w:p w14:paraId="4677E30F" w14:textId="77777777" w:rsidR="00A94BB1" w:rsidRDefault="00A94BB1">
                  <w:pPr>
                    <w:spacing w:after="160" w:line="259" w:lineRule="auto"/>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tcPr>
                <w:p w14:paraId="004E9EFA" w14:textId="77777777" w:rsidR="00A94BB1" w:rsidRDefault="00A94BB1">
                  <w:pPr>
                    <w:spacing w:after="160" w:line="259" w:lineRule="auto"/>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tcPr>
                <w:p w14:paraId="63359F34" w14:textId="77777777" w:rsidR="00A94BB1" w:rsidRDefault="00A94BB1">
                  <w:pPr>
                    <w:spacing w:after="160" w:line="259" w:lineRule="auto"/>
                  </w:pPr>
                </w:p>
              </w:tc>
              <w:tc>
                <w:tcPr>
                  <w:tcW w:w="1157" w:type="dxa"/>
                  <w:tcBorders>
                    <w:top w:val="single" w:sz="8" w:space="0" w:color="A8A8A8"/>
                    <w:left w:val="single" w:sz="2" w:space="0" w:color="A8A8A8"/>
                    <w:bottom w:val="single" w:sz="2" w:space="0" w:color="A8A8A8"/>
                    <w:right w:val="single" w:sz="2" w:space="0" w:color="A8A8A8"/>
                  </w:tcBorders>
                  <w:vAlign w:val="center"/>
                </w:tcPr>
                <w:p w14:paraId="1B298B8D" w14:textId="77777777" w:rsidR="00A94BB1" w:rsidRDefault="003E7651">
                  <w:pPr>
                    <w:spacing w:line="259" w:lineRule="auto"/>
                    <w:ind w:left="14"/>
                    <w:jc w:val="center"/>
                  </w:pPr>
                </w:p>
              </w:tc>
              <w:tc>
                <w:tcPr>
                  <w:tcW w:w="1157" w:type="dxa"/>
                  <w:tcBorders>
                    <w:top w:val="single" w:sz="8" w:space="0" w:color="A8A8A8"/>
                    <w:left w:val="single" w:sz="2" w:space="0" w:color="A8A8A8"/>
                    <w:bottom w:val="single" w:sz="2" w:space="0" w:color="A8A8A8"/>
                    <w:right w:val="single" w:sz="2" w:space="0" w:color="A8A8A8"/>
                  </w:tcBorders>
                </w:tcPr>
                <w:p w14:paraId="1B953751" w14:textId="77777777" w:rsidR="00A94BB1" w:rsidRDefault="00A94BB1">
                  <w:pPr>
                    <w:spacing w:after="160" w:line="259" w:lineRule="auto"/>
                  </w:pPr>
                </w:p>
              </w:tc>
              <w:tc>
                <w:tcPr>
                  <w:tcW w:w="1157" w:type="dxa"/>
                  <w:tcBorders>
                    <w:top w:val="single" w:sz="8" w:space="0" w:color="A8A8A8"/>
                    <w:left w:val="single" w:sz="2" w:space="0" w:color="A8A8A8"/>
                    <w:bottom w:val="single" w:sz="2" w:space="0" w:color="A8A8A8"/>
                    <w:right w:val="single" w:sz="2" w:space="0" w:color="A8A8A8"/>
                  </w:tcBorders>
                </w:tcPr>
                <w:p w14:paraId="1B953751" w14:textId="77777777" w:rsidR="00A94BB1" w:rsidRDefault="00A94BB1">
                  <w:pPr>
                    <w:spacing w:after="160" w:line="259" w:lineRule="auto"/>
                  </w:pPr>
                </w:p>
              </w:tc>
              <w:tc>
                <w:tcPr>
                  <w:tcW w:w="1157" w:type="dxa"/>
                  <w:tcBorders>
                    <w:top w:val="single" w:sz="8" w:space="0" w:color="A8A8A8"/>
                    <w:left w:val="single" w:sz="2" w:space="0" w:color="A8A8A8"/>
                    <w:bottom w:val="single" w:sz="2" w:space="0" w:color="A8A8A8"/>
                    <w:right w:val="single" w:sz="2" w:space="0" w:color="A8A8A8"/>
                  </w:tcBorders>
                </w:tcPr>
                <w:p w14:paraId="1B953751" w14:textId="77777777" w:rsidR="00A94BB1" w:rsidRDefault="00A94BB1">
                  <w:pPr>
                    <w:spacing w:after="160" w:line="259" w:lineRule="auto"/>
                  </w:pPr>
                </w:p>
              </w:tc>
            </w:tr>
          </w:tbl>
          <w:p w14:paraId="492A4FB7" w14:textId="77777777" w:rsidR="00A94BB1" w:rsidRDefault="00A94BB1">
            <w:pPr>
              <w:spacing w:after="160" w:line="259" w:lineRule="auto"/>
            </w:pPr>
          </w:p>
          <w:p w14:paraId="7504346D" w14:textId="77777777" w:rsidR="00126D17" w:rsidRDefault="00126D17">
            <w:pPr>
              <w:spacing w:after="160" w:line="259" w:lineRule="auto"/>
            </w:pPr>
          </w:p>
        </w:tc>
      </w:tr>
    </w:tbl>
    <w:p w14:paraId="130BC2B6" w14:textId="77777777" w:rsidR="00A94BB1" w:rsidRDefault="003E7651">
      <w:r>
        <w:t xml:space="preserve">Copyright in the template of this document belongs to the QCAA and ACARA and is licensed </w:t>
      </w:r>
      <w:hyperlink r:id="rId9">
        <w:r>
          <w:rPr>
            <w:color w:val="0000FF"/>
          </w:rPr>
          <w:t>Creative Commons Attribution 4.0</w:t>
        </w:r>
      </w:hyperlink>
      <w:r>
        <w:t xml:space="preserve">. The QCAA requires no attribution. For the latest information and additional terms of use of the ACARA’s content, please check the </w:t>
      </w:r>
      <w:hyperlink r:id="rId10">
        <w:r>
          <w:rPr>
            <w:color w:val="0000FF"/>
          </w:rPr>
          <w:t>Australian Curriculum website</w:t>
        </w:r>
      </w:hyperlink>
      <w:r>
        <w:t xml:space="preserve"> and its </w:t>
      </w:r>
      <w:hyperlink r:id="rId11">
        <w:r>
          <w:rPr>
            <w:color w:val="0000FF"/>
          </w:rPr>
          <w:t>copyright notice</w:t>
        </w:r>
      </w:hyperlink>
      <w:r>
        <w:t>. Content provided by St Brendan's College (Yeppoon) belongs to the school. Contact the school to obtain permissions to reuse its content, where required.</w:t>
      </w:r>
    </w:p>
    <w:p w14:paraId="12E02E02" w14:textId="77777777" w:rsidR="00126D17" w:rsidRDefault="00126D17"/>
    <w:sectPr w:rsidR="00126D17">
      <w:footerReference w:type="even" r:id="rId12"/>
      <w:footerReference w:type="default" r:id="rId13"/>
      <w:footerReference w:type="first" r:id="rId14"/>
      <w:pgSz w:w="23811" w:h="16838" w:orient="landscape"/>
      <w:pgMar w:top="568" w:right="1443" w:bottom="1440" w:left="1134" w:header="720" w:footer="5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9A615" w14:textId="77777777" w:rsidR="003E7651" w:rsidRDefault="003E7651">
      <w:pPr>
        <w:spacing w:line="240" w:lineRule="auto"/>
      </w:pPr>
      <w:r>
        <w:separator/>
      </w:r>
    </w:p>
  </w:endnote>
  <w:endnote w:type="continuationSeparator" w:id="0">
    <w:p w14:paraId="058F8603" w14:textId="77777777" w:rsidR="003E7651" w:rsidRDefault="003E76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5458"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096FA484"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1B0708D6"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79DE"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1ECCE6FB"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35C600E7"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2C99"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4D84C991"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7A358D60"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071E9" w14:textId="77777777" w:rsidR="003E7651" w:rsidRDefault="003E7651">
      <w:pPr>
        <w:spacing w:line="240" w:lineRule="auto"/>
      </w:pPr>
      <w:r>
        <w:separator/>
      </w:r>
    </w:p>
  </w:footnote>
  <w:footnote w:type="continuationSeparator" w:id="0">
    <w:p w14:paraId="50658790" w14:textId="77777777" w:rsidR="003E7651" w:rsidRDefault="003E76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27627"/>
    <w:multiLevelType w:val="hybridMultilevel"/>
    <w:tmpl w:val="1E701550"/>
    <w:lvl w:ilvl="0" w:tplc="05F84AF0">
      <w:start w:val="1"/>
      <w:numFmt w:val="bullet"/>
      <w:lvlText w:val="•"/>
      <w:lvlJc w:val="left"/>
      <w:pPr>
        <w:ind w:left="8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0F0BFE8">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BA05886">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D8477A0">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E1CBDC6">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3A049A4">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C4E5C38">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C8ADF6">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E28812">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5C432FDC"/>
    <w:multiLevelType w:val="hybridMultilevel"/>
    <w:tmpl w:val="B42225F4"/>
    <w:lvl w:ilvl="0" w:tplc="72826260">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5B6B3E8">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F107312">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442CBAC">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618AEC8">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584DA70">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B45A8226">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0267000">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F7289FA">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5CCF44EF"/>
    <w:multiLevelType w:val="hybridMultilevel"/>
    <w:tmpl w:val="8F263D62"/>
    <w:lvl w:ilvl="0" w:tplc="3D485114">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F16083C">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70C75F2">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38CFF6C">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4A21C52">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BFC20AA2">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05081DE">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9F6881A">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57E11D0">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5D6703EB"/>
    <w:multiLevelType w:val="hybridMultilevel"/>
    <w:tmpl w:val="0C5EBD82"/>
    <w:lvl w:ilvl="0" w:tplc="BF849CC2">
      <w:start w:val="1"/>
      <w:numFmt w:val="bullet"/>
      <w:lvlText w:val="•"/>
      <w:lvlJc w:val="left"/>
      <w:pPr>
        <w:ind w:left="4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EFA5AFE">
      <w:start w:val="1"/>
      <w:numFmt w:val="bullet"/>
      <w:lvlText w:val="o"/>
      <w:lvlJc w:val="left"/>
      <w:pPr>
        <w:ind w:left="14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CA4AD3A">
      <w:start w:val="1"/>
      <w:numFmt w:val="bullet"/>
      <w:lvlText w:val="▪"/>
      <w:lvlJc w:val="left"/>
      <w:pPr>
        <w:ind w:left="21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0503E4A">
      <w:start w:val="1"/>
      <w:numFmt w:val="bullet"/>
      <w:lvlText w:val="•"/>
      <w:lvlJc w:val="left"/>
      <w:pPr>
        <w:ind w:left="28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E5A97FC">
      <w:start w:val="1"/>
      <w:numFmt w:val="bullet"/>
      <w:lvlText w:val="o"/>
      <w:lvlJc w:val="left"/>
      <w:pPr>
        <w:ind w:left="35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872EDAC">
      <w:start w:val="1"/>
      <w:numFmt w:val="bullet"/>
      <w:lvlText w:val="▪"/>
      <w:lvlJc w:val="left"/>
      <w:pPr>
        <w:ind w:left="42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BBACB4E">
      <w:start w:val="1"/>
      <w:numFmt w:val="bullet"/>
      <w:lvlText w:val="•"/>
      <w:lvlJc w:val="left"/>
      <w:pPr>
        <w:ind w:left="50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5CEEA74">
      <w:start w:val="1"/>
      <w:numFmt w:val="bullet"/>
      <w:lvlText w:val="o"/>
      <w:lvlJc w:val="left"/>
      <w:pPr>
        <w:ind w:left="57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C005C34">
      <w:start w:val="1"/>
      <w:numFmt w:val="bullet"/>
      <w:lvlText w:val="▪"/>
      <w:lvlJc w:val="left"/>
      <w:pPr>
        <w:ind w:left="64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788979D3"/>
    <w:multiLevelType w:val="hybridMultilevel"/>
    <w:tmpl w:val="A814B87A"/>
    <w:lvl w:ilvl="0" w:tplc="CBD405E0">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0D2F300">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A4C3056">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252489A">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12E6250">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0D4F43A">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22AC9FE">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356BAE0">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520D87A">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469056639">
    <w:abstractNumId w:val="3"/>
  </w:num>
  <w:num w:numId="2" w16cid:durableId="641271882">
    <w:abstractNumId w:val="2"/>
  </w:num>
  <w:num w:numId="3" w16cid:durableId="1038702367">
    <w:abstractNumId w:val="4"/>
  </w:num>
  <w:num w:numId="4" w16cid:durableId="1569219724">
    <w:abstractNumId w:val="1"/>
  </w:num>
  <w:num w:numId="5" w16cid:durableId="1152019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BB1"/>
    <w:rsid w:val="00126D17"/>
    <w:rsid w:val="00265578"/>
    <w:rsid w:val="002F1FEC"/>
    <w:rsid w:val="003E7651"/>
    <w:rsid w:val="00A94B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57FD4"/>
  <w15:docId w15:val="{E64A0E13-7140-47A1-AE3F-85372A338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0" w:lineRule="auto"/>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F1FEC"/>
    <w:pPr>
      <w:tabs>
        <w:tab w:val="center" w:pos="4513"/>
        <w:tab w:val="right" w:pos="9026"/>
      </w:tabs>
      <w:spacing w:line="240" w:lineRule="auto"/>
    </w:pPr>
  </w:style>
  <w:style w:type="character" w:customStyle="1" w:styleId="HeaderChar">
    <w:name w:val="Header Char"/>
    <w:basedOn w:val="DefaultParagraphFont"/>
    <w:link w:val="Header"/>
    <w:uiPriority w:val="99"/>
    <w:rsid w:val="002F1FEC"/>
    <w:rPr>
      <w:rFonts w:ascii="Arial" w:eastAsia="Arial" w:hAnsi="Arial" w:cs="Arial"/>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ara.edu.au/contact-us/copyrigh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australiancurriculum.edu.au/" TargetMode="External"/><Relationship Id="rId4" Type="http://schemas.openxmlformats.org/officeDocument/2006/relationships/webSettings" Target="webSettings.xml"/><Relationship Id="rId9" Type="http://schemas.openxmlformats.org/officeDocument/2006/relationships/hyperlink" Target="https://creativecommons.org/licenses/by/4.0/"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3919</Words>
  <Characters>22342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Jensen</dc:creator>
  <cp:keywords/>
  <cp:lastModifiedBy>Michael Jensen</cp:lastModifiedBy>
  <cp:revision>2</cp:revision>
  <dcterms:created xsi:type="dcterms:W3CDTF">2026-06-23T01:21:00Z</dcterms:created>
  <dcterms:modified xsi:type="dcterms:W3CDTF">2026-06-23T01:21:00Z</dcterms:modified>
</cp:coreProperties>
</file>