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494B" w14:textId="5C62CA47" w:rsidR="003C0D25" w:rsidRPr="003C0D25" w:rsidRDefault="6C3AA78D" w:rsidP="00394C88">
      <w:pPr>
        <w:shd w:val="clear" w:color="auto" w:fill="FFFFFF" w:themeFill="background1"/>
        <w:jc w:val="center"/>
        <w:rPr>
          <w:rFonts w:ascii="Ingra Cd SemiBold" w:hAnsi="Ingra Cd SemiBold" w:cs="Calibri"/>
          <w:color w:val="195440"/>
          <w:sz w:val="32"/>
          <w:szCs w:val="32"/>
        </w:rPr>
      </w:pP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YR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9</w:t>
      </w: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ENGINEERING</w:t>
      </w:r>
      <w:r w:rsidR="1F0DF220" w:rsidRPr="2700C8DA">
        <w:rPr>
          <w:rFonts w:ascii="Ingra Cd SemiBold" w:hAnsi="Ingra Cd SemiBold" w:cs="Calibri"/>
          <w:color w:val="195440"/>
          <w:sz w:val="32"/>
          <w:szCs w:val="32"/>
        </w:rPr>
        <w:t xml:space="preserve">, TERM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1</w:t>
      </w:r>
    </w:p>
    <w:tbl>
      <w:tblPr>
        <w:tblStyle w:val="TableGrid"/>
        <w:tblW w:w="97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Layout w:type="fixed"/>
      </w:tblPr>
      <w:tblGrid>
        <w:gridCol w:w="449"/>
        <w:gridCol w:w="8216"/>
        <w:gridCol w:w="338"/>
        <w:gridCol w:w="338"/>
        <w:gridCol w:w="435"/>
      </w:tblGrid>
      <w:tr w:rsidR="003C0D25" w:rsidRPr="0005730A" w14:paraId="54209AC5" w14:textId="77777777" w:rsidTr="251E1213">
        <w:trPr>
          <w:trHeight w:val="242"/>
          <w:jc w:val="center"/>
        </w:trPr>
        <w:tc>
          <w:tcPr>
            <w:tcW w:w="449" w:type="dxa"/>
            <w:vMerge w:val="restart"/>
            <w:shd w:val="clear" w:color="auto" w:fill="115740"/>
            <w:vAlign w:val="center"/>
          </w:tcPr>
          <w:p w14:paraId="11FCC8BF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  <w:t>WK</w:t>
            </w:r>
          </w:p>
        </w:tc>
        <w:tc>
          <w:tcPr>
            <w:tcW w:w="8216" w:type="dxa"/>
            <w:vMerge w:val="restart"/>
            <w:shd w:val="clear" w:color="auto" w:fill="115740"/>
            <w:vAlign w:val="center"/>
          </w:tcPr>
          <w:p w14:paraId="29ADFCAA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</w:rPr>
              <w:t>CONTENT</w:t>
            </w:r>
          </w:p>
        </w:tc>
        <w:tc>
          <w:tcPr>
            <w:tcW w:w="1111" w:type="dxa"/>
            <w:gridSpan w:val="3"/>
            <w:shd w:val="clear" w:color="auto" w:fill="115740"/>
            <w:vAlign w:val="center"/>
          </w:tcPr>
          <w:p w14:paraId="12C2BEDB" w14:textId="77777777" w:rsidR="003C0D25" w:rsidRPr="00853008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</w:pPr>
            <w:r w:rsidRPr="00853008"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  <w:t>Revision</w:t>
            </w:r>
          </w:p>
        </w:tc>
      </w:tr>
      <w:tr w:rsidR="003C0D25" w:rsidRPr="0005730A" w14:paraId="711B88FE" w14:textId="77777777" w:rsidTr="251E1213">
        <w:trPr>
          <w:trHeight w:val="242"/>
          <w:jc w:val="center"/>
        </w:trPr>
        <w:tc>
          <w:tcPr>
            <w:tcW w:w="449" w:type="dxa"/>
            <w:vMerge/>
            <w:vAlign w:val="center"/>
          </w:tcPr>
          <w:p w14:paraId="01DE4EC9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8216" w:type="dxa"/>
            <w:vMerge/>
            <w:vAlign w:val="center"/>
          </w:tcPr>
          <w:p w14:paraId="488138FB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338" w:type="dxa"/>
            <w:shd w:val="clear" w:color="auto" w:fill="A6A6A6" w:themeFill="background1" w:themeFillShade="A6"/>
            <w:vAlign w:val="center"/>
          </w:tcPr>
          <w:p w14:paraId="2073C55D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1</w:t>
            </w:r>
          </w:p>
        </w:tc>
        <w:tc>
          <w:tcPr>
            <w:tcW w:w="338" w:type="dxa"/>
            <w:shd w:val="clear" w:color="auto" w:fill="115740"/>
            <w:vAlign w:val="center"/>
          </w:tcPr>
          <w:p w14:paraId="1467328A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2</w:t>
            </w:r>
          </w:p>
        </w:tc>
        <w:tc>
          <w:tcPr>
            <w:tcW w:w="435" w:type="dxa"/>
            <w:shd w:val="clear" w:color="auto" w:fill="FFC000"/>
            <w:vAlign w:val="center"/>
          </w:tcPr>
          <w:p w14:paraId="560AA2FC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3</w:t>
            </w:r>
          </w:p>
        </w:tc>
      </w:tr>
      <w:tr w:rsidR="003C0D25" w:rsidRPr="00D212B6" w14:paraId="705FF3A6" w14:textId="77777777" w:rsidTr="251E1213">
        <w:trPr>
          <w:trHeight w:val="802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863643F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12B6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Engineering Principles and Structural Systems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engineering principles and the evolution of bridge design.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Analysis of the functional requirements of engineered solutions and the impact of bridge structures on local and global communities.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Identification of bridge types (beam, arch, truss, suspension) through visual analysis.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Physical modeling of basic bridge forms using paper and tape to explore structural integrity.</w:t>
            </w:r>
          </w:p>
        </w:tc>
        <w:tc>
          <w:tcPr>
            <w:tcW w:w="338" w:type="dxa"/>
            <w:shd w:val="clear" w:color="auto" w:fill="FFFFFF" w:themeFill="background1"/>
          </w:tcPr>
          <w:p w14:paraId="00EBEAE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  <w:shd w:val="clear" w:color="auto" w:fill="FFFFFF" w:themeFill="background1"/>
          </w:tcPr>
          <w:p w14:paraId="759E5CB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  <w:shd w:val="clear" w:color="auto" w:fill="FFFFFF" w:themeFill="background1"/>
          </w:tcPr>
          <w:p w14:paraId="5758451B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1FA2407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C131527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Analysis of Forces: Tension, Compression, and Shear in Structures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Examination of internal forces acting on structures, specifically tension and compression.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on how different bridge designs manage these forces to maintain stability.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Hands-on experimentation with foam or sponge models to visualise tension (stretching) and compression (squashing).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document observations using force diagrams.</w:t>
            </w:r>
          </w:p>
        </w:tc>
        <w:tc>
          <w:tcPr>
            <w:tcW w:w="338" w:type="dxa"/>
          </w:tcPr>
          <w:p w14:paraId="38677ACC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74DEC45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211E39F5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64EA0448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E8F4A7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Load Distribution and Structural Stability in Bridge Design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of load distribution, including static loads (dead load of the bridge) and dynamic loads (moving traffic, wind).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Analysis of how load-bearing members transfer weight to foundations.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Building simple beam structures and measuring deflection under varying weights to understand the relationship between span and load capacity.</w:t>
            </w:r>
          </w:p>
        </w:tc>
        <w:tc>
          <w:tcPr>
            <w:tcW w:w="338" w:type="dxa"/>
          </w:tcPr>
          <w:p w14:paraId="66D02F1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AB578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574AA00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59A6CE9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0B332E6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Material Science: Mechanical Properties and Sustainability Factors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Analysis of material properties including strength-to-weight ratio, elasticity, and hardness.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Comparing traditional materials like stone and timber with contemporary materials such as high-tensile steel and reinforced concrete.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Material testing lab.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conduct destructive and non-destructive tests on various materials to determine their suitability for engineering applications.</w:t>
            </w:r>
          </w:p>
        </w:tc>
        <w:tc>
          <w:tcPr>
            <w:tcW w:w="338" w:type="dxa"/>
          </w:tcPr>
          <w:p w14:paraId="74DDF6A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024C46E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48C47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6D26174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6F4F9BBD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Studies: Evaluating Engineering Solutions in Real-World Contexts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Exploration of sustainability in engineering, focusing on the life cycle of materials and the environmental impact of construction.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ethics in design and the importance of safety factors.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Review for Assessment 1.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Revision of forces, load distribution, and material properties through collaborative problem-solving and past paper analysis.</w:t>
            </w:r>
          </w:p>
        </w:tc>
        <w:tc>
          <w:tcPr>
            <w:tcW w:w="338" w:type="dxa"/>
          </w:tcPr>
          <w:p w14:paraId="779646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255FA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D2BE1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970CB" w:rsidRPr="00D212B6" w14:paraId="0682168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FF1595C" w14:textId="77777777" w:rsidR="00E970CB" w:rsidRPr="00D212B6" w:rsidRDefault="00E970CB" w:rsidP="00E970CB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Summative Assessment 1: Materials and Forces Examination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Examination procedures and protocols.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Analysis of complex engineering problems under supervised conditions.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Completion of Assessment 1: Materials and forces exam.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Post-exam reflection on engineering terminology and application of theory to real-world contexts.</w:t>
            </w:r>
          </w:p>
        </w:tc>
        <w:tc>
          <w:tcPr>
            <w:tcW w:w="338" w:type="dxa"/>
          </w:tcPr>
          <w:p w14:paraId="400F68C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A3257C8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685E58D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7EC855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7A61EC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The Design Process: Defining Problems and Developing Design Briefs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the design process: investigating and defining.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Deconstructing the design brief for the bridge project and identifying constraints, considerations, and success criteria.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Initial research into bridge failures (e.g., Tacoma Narrows) to identify what makes a design unsuccessful.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start an investigation log to document findings.</w:t>
            </w:r>
          </w:p>
        </w:tc>
        <w:tc>
          <w:tcPr>
            <w:tcW w:w="338" w:type="dxa"/>
          </w:tcPr>
          <w:p w14:paraId="3712EB2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BD2E90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15430A3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E001B6E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57C39FB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Research and Investigation: Structural Systems and Material Limitations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Instruction on technical drawing conventions, including orthogonal projection and isometric sketching.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role of graphical representation in communicating complex engineered solutions.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tical drawing exercises focusing on representing truss designs accurately to scale.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2D CAD software for digital drafting.</w:t>
            </w:r>
          </w:p>
        </w:tc>
        <w:tc>
          <w:tcPr>
            <w:tcW w:w="338" w:type="dxa"/>
          </w:tcPr>
          <w:p w14:paraId="6B13714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3ECD4C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FABD46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B030CFB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752924A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Ideation: Generating and Representing Original Design Concepts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prototyping as a method for testing design ideas.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Importance of iterative design and responding to physical evidence.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Workshop safety inductions for the use of cutting and joining tools.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 use of precision cutters and adhesives.</w:t>
            </w:r>
          </w:p>
        </w:tc>
        <w:tc>
          <w:tcPr>
            <w:tcW w:w="338" w:type="dxa"/>
          </w:tcPr>
          <w:p w14:paraId="4CB3F70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F197B33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7F98265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Technical Communication: Orthogonal and Perspective Drawing Techniques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Case studies of iconic bridges and the engineering innovations that enabled them.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on social and economic factors influencing bridge location and design.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Peer-review of initial design concepts.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provide and receive feedback based on the established success criteria from the design brief.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Project Management: Developing Sequence, Cost, and Action Plans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Launch of the Project: Paddle-pop stick bridges.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Review of constraints: limited materials, specific span, and load-bearing requirements.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Formulating group management strategies.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Group selection and role allocation.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Prototyping: Testing Structural Integrity of Component Joints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Divergent thinking techniques for generating original design ideas.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Application of SCAMPER (Substitute, Combine, Adapt, Modify, Put to another use, Eliminate, Reverse) to bridge structures.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Rapid ideation sketching.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Groups generate a minimum of four distinct design concepts for their bridge structure, evaluating each against the brief.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Safety and Production: Workshop Inductions and Tool Selection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Refining design solutions based on research and initial testing.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Principles of triangulation and structural stability in truss design.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Detailed production planning.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Development of final production drawings at 1:1 scale.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Production: Executing Plans for Substructure Fabrication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management: sequenced time, cost, and action plans.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Managing resources and risks in a production environment.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Estimating material quantities and budgeting.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Preparation of a sequenced production plan.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Production: Assembly and Integration of the Bridge Superstructure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Material preparation and accuracy in engineering.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importance of consistency in component size for load distribution.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Reiteration of safe cutting techniques.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Production phase 1: Selecting and preparing paddle-pop sticks.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Quality Assurance: Monitoring and Refining Designed Solutions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Adhesive science: curing times and bond strength.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Techniques for creating strong lap joints and gusset plates in timber structures.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Production phase 2: Commencing the assembly of truss sides.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Using the 1:1 drawings as a jig to ensure symmetry and structural alignment.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Testing Methodologies: Collecting Data on Load-Bearing Capacity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3D assembly and bracing.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importance of lateral bracing to prevent buckling under vertical loads.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Analysis of how forces are transferred from the deck to the trusses.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Production phase 3: Connecting truss sides with cross-members and bracing.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Evaluation: Analysing Performance Against Prescribed Design Criteria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Testing methodologies: destructive vs.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non-destructive testing.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Establishing a fair testing environment.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Preliminary non-destructive load testing.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Summative Assessment 2: Structural Testing and Solution Justification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Presentation and evaluation.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Justifying design choices using engineering terminology.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Reflecting on group collaboration and project management effectiveness.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Completion of Assessment 2: Destructive load testing.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Reflection: Future Trends and Sustainability in Engineering Design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Unit reflection and future focus.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Evaluating the success of the bridge designs against the criteria.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future trends in engineering: smart materials, 3D printed bridges, and automated construction.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Finalisation of the design portfolio.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8983B8C" w14:textId="77777777" w:rsidR="003C0D25" w:rsidRDefault="003C0D25" w:rsidP="003C0D25"/>
    <w:tbl>
      <w:tblPr>
        <w:tblStyle w:val="TableGrid"/>
        <w:tblW w:w="9922" w:type="dxa"/>
        <w:tblInd w:w="279" w:type="dxa"/>
        <w:tblLook w:val="04A0" w:firstRow="1" w:lastRow="0" w:firstColumn="1" w:lastColumn="0" w:noHBand="0" w:noVBand="1"/>
        <w:tblLayout w:type="fixed"/>
      </w:tblPr>
      <w:tblGrid>
        <w:gridCol w:w="9922"/>
      </w:tblGrid>
      <w:tr w:rsidR="003C0D25" w:rsidRPr="00D212B6" w14:paraId="621651AF" w14:textId="77777777" w:rsidTr="00952466">
        <w:tc>
          <w:tcPr>
            <w:tcW w:w="9922" w:type="dxa"/>
            <w:shd w:val="clear" w:color="auto" w:fill="115740"/>
          </w:tcPr>
          <w:p w14:paraId="133136F7" w14:textId="77777777" w:rsidR="003C0D25" w:rsidRPr="00D212B6" w:rsidRDefault="003C0D25" w:rsidP="00C617FF">
            <w:pPr>
              <w:rPr>
                <w:rFonts w:ascii="Ingra Cd" w:hAnsi="Ingra Cd"/>
                <w:b/>
                <w:bCs/>
                <w:color w:val="FFFFFF" w:themeColor="background1"/>
              </w:rPr>
            </w:pPr>
            <w:r w:rsidRPr="00D212B6">
              <w:rPr>
                <w:rFonts w:ascii="Ingra Cd" w:hAnsi="Ingra Cd"/>
                <w:b/>
                <w:bCs/>
                <w:color w:val="FFFFFF" w:themeColor="background1"/>
              </w:rPr>
              <w:t>VOCABULARY</w:t>
            </w:r>
          </w:p>
        </w:tc>
      </w:tr>
      <w:tr w:rsidR="003C0D25" w14:paraId="32E323A1" w14:textId="77777777" w:rsidTr="008255CA">
        <w:trPr>
          <w:trHeight w:val="1352"/>
        </w:trPr>
        <w:tc>
          <w:tcPr>
            <w:tcW w:w="9922" w:type="dxa"/>
          </w:tcPr>
          <w:p>
            <w:r>
              <w:t>Structural Forces: Tension, Compression, Shear, Load Distribution, Static Load, Dynamic Load, Stability, Deflection</w:t>
            </w:r>
          </w:p>
          <w:p>
            <w:r>
              <w:t>Bridge Engineering: Beam, Arch, Truss, Suspension, Span, Deck, Lateral Bracing, Structural Integrity</w:t>
            </w:r>
          </w:p>
          <w:p>
            <w:r>
              <w:t>Material Science: Strength-to-weight ratio, Elasticity, Hardness, Sustainability, Reinforced Concrete, High-tensile Steel, Durability</w:t>
            </w:r>
          </w:p>
          <w:p>
            <w:r>
              <w:t>Design Process: Design Brief, Constraints, Success Criteria, Orthogonal Projection, Isometric Sketching, CAD, Prototyping, SCAMPER</w:t>
            </w:r>
          </w:p>
          <w:p>
            <w:r>
              <w:t>Production &amp; Testing: Lap Joint, Gusset Plate, Adhesive, Destructive Testing, Non-destructive Testing, Production Plan, Quality Assurance</w:t>
            </w:r>
          </w:p>
        </w:tc>
      </w:tr>
    </w:tbl>
    <w:p w14:paraId="58563989" w14:textId="77777777" w:rsidR="00A20986" w:rsidRPr="00AF373A" w:rsidRDefault="00A20986" w:rsidP="00394C88">
      <w:pPr>
        <w:shd w:val="clear" w:color="auto" w:fill="FFFFFF" w:themeFill="background1"/>
        <w:rPr>
          <w:rFonts w:ascii="Calibri" w:hAnsi="Calibri" w:cs="Calibri"/>
          <w:sz w:val="14"/>
          <w:szCs w:val="14"/>
        </w:rPr>
      </w:pPr>
    </w:p>
    <w:sectPr w:rsidR="00A20986" w:rsidRPr="00AF373A" w:rsidSect="00F60653">
      <w:footerReference w:type="default" r:id="rId10"/>
      <w:pgSz w:w="11906" w:h="16838" w:code="9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6365" w14:textId="77777777" w:rsidR="007D246C" w:rsidRDefault="007D246C" w:rsidP="00903B32">
      <w:pPr>
        <w:spacing w:after="0" w:line="240" w:lineRule="auto"/>
      </w:pPr>
      <w:r>
        <w:separator/>
      </w:r>
    </w:p>
  </w:endnote>
  <w:endnote w:type="continuationSeparator" w:id="0">
    <w:p w14:paraId="2AEC793B" w14:textId="77777777" w:rsidR="007D246C" w:rsidRDefault="007D246C" w:rsidP="0090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gra Cd SemiBol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gra C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262B" w14:textId="51B1A5B0" w:rsidR="00903B32" w:rsidRPr="00903B32" w:rsidRDefault="00903B32" w:rsidP="001A5519">
    <w:pPr>
      <w:pStyle w:val="NormalWeb"/>
      <w:jc w:val="center"/>
    </w:pPr>
    <w:r w:rsidRPr="00903B32">
      <w:rPr>
        <w:noProof/>
      </w:rPr>
      <w:drawing>
        <wp:inline distT="0" distB="0" distL="0" distR="0" wp14:anchorId="32D82924" wp14:editId="6C7E30C3">
          <wp:extent cx="6645910" cy="190500"/>
          <wp:effectExtent l="0" t="0" r="2540" b="0"/>
          <wp:docPr id="12940627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6677" cy="196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2377C8" w14:textId="0F8E8616" w:rsidR="00903B32" w:rsidRDefault="00903B32" w:rsidP="00903B32">
    <w:pPr>
      <w:pStyle w:val="NormalWeb"/>
    </w:pPr>
  </w:p>
  <w:p w14:paraId="4CC8879D" w14:textId="77777777" w:rsidR="00903B32" w:rsidRDefault="00903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308C" w14:textId="77777777" w:rsidR="007D246C" w:rsidRDefault="007D246C" w:rsidP="00903B32">
      <w:pPr>
        <w:spacing w:after="0" w:line="240" w:lineRule="auto"/>
      </w:pPr>
      <w:r>
        <w:separator/>
      </w:r>
    </w:p>
  </w:footnote>
  <w:footnote w:type="continuationSeparator" w:id="0">
    <w:p w14:paraId="54FCD75A" w14:textId="77777777" w:rsidR="007D246C" w:rsidRDefault="007D246C" w:rsidP="0090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4DD"/>
    <w:multiLevelType w:val="multilevel"/>
    <w:tmpl w:val="90A0C4BA"/>
    <w:styleLink w:val="ListGroupListNumber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3341ADE"/>
    <w:multiLevelType w:val="multilevel"/>
    <w:tmpl w:val="C3B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B20"/>
    <w:multiLevelType w:val="multilevel"/>
    <w:tmpl w:val="ED7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D6B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3BB3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70E6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4F4F"/>
    <w:multiLevelType w:val="multilevel"/>
    <w:tmpl w:val="83E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0CFA"/>
    <w:multiLevelType w:val="multilevel"/>
    <w:tmpl w:val="096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6974"/>
    <w:multiLevelType w:val="hybridMultilevel"/>
    <w:tmpl w:val="EE06162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423460"/>
    <w:multiLevelType w:val="hybridMultilevel"/>
    <w:tmpl w:val="837EEB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E9576E"/>
    <w:multiLevelType w:val="multilevel"/>
    <w:tmpl w:val="B7F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663B2"/>
    <w:multiLevelType w:val="multilevel"/>
    <w:tmpl w:val="D1C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745E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E6AA2"/>
    <w:multiLevelType w:val="multilevel"/>
    <w:tmpl w:val="279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84F28"/>
    <w:multiLevelType w:val="multilevel"/>
    <w:tmpl w:val="E9EA3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936A1"/>
    <w:multiLevelType w:val="hybridMultilevel"/>
    <w:tmpl w:val="39E0B2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66DD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71197"/>
    <w:multiLevelType w:val="multilevel"/>
    <w:tmpl w:val="E31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93187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5281E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EA"/>
    <w:multiLevelType w:val="hybridMultilevel"/>
    <w:tmpl w:val="2CD431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216E89"/>
    <w:multiLevelType w:val="hybridMultilevel"/>
    <w:tmpl w:val="9A24DBF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2E4FB6"/>
    <w:multiLevelType w:val="multilevel"/>
    <w:tmpl w:val="915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73D42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22227807">
    <w:abstractNumId w:val="5"/>
  </w:num>
  <w:num w:numId="2" w16cid:durableId="149255009">
    <w:abstractNumId w:val="14"/>
  </w:num>
  <w:num w:numId="3" w16cid:durableId="1463234422">
    <w:abstractNumId w:val="20"/>
  </w:num>
  <w:num w:numId="4" w16cid:durableId="100105592">
    <w:abstractNumId w:val="0"/>
  </w:num>
  <w:num w:numId="5" w16cid:durableId="77295537">
    <w:abstractNumId w:val="9"/>
  </w:num>
  <w:num w:numId="6" w16cid:durableId="2099208741">
    <w:abstractNumId w:val="12"/>
  </w:num>
  <w:num w:numId="7" w16cid:durableId="1524055924">
    <w:abstractNumId w:val="23"/>
  </w:num>
  <w:num w:numId="8" w16cid:durableId="31149565">
    <w:abstractNumId w:val="4"/>
  </w:num>
  <w:num w:numId="9" w16cid:durableId="1563639164">
    <w:abstractNumId w:val="3"/>
  </w:num>
  <w:num w:numId="10" w16cid:durableId="87118028">
    <w:abstractNumId w:val="19"/>
  </w:num>
  <w:num w:numId="11" w16cid:durableId="1920871295">
    <w:abstractNumId w:val="18"/>
  </w:num>
  <w:num w:numId="12" w16cid:durableId="521474434">
    <w:abstractNumId w:val="16"/>
  </w:num>
  <w:num w:numId="13" w16cid:durableId="1658993733">
    <w:abstractNumId w:val="2"/>
  </w:num>
  <w:num w:numId="14" w16cid:durableId="1692105935">
    <w:abstractNumId w:val="15"/>
  </w:num>
  <w:num w:numId="15" w16cid:durableId="1840928357">
    <w:abstractNumId w:val="8"/>
  </w:num>
  <w:num w:numId="16" w16cid:durableId="930312125">
    <w:abstractNumId w:val="21"/>
  </w:num>
  <w:num w:numId="17" w16cid:durableId="1451436071">
    <w:abstractNumId w:val="6"/>
  </w:num>
  <w:num w:numId="18" w16cid:durableId="1222987137">
    <w:abstractNumId w:val="7"/>
  </w:num>
  <w:num w:numId="19" w16cid:durableId="1473906171">
    <w:abstractNumId w:val="13"/>
  </w:num>
  <w:num w:numId="20" w16cid:durableId="1862888460">
    <w:abstractNumId w:val="1"/>
  </w:num>
  <w:num w:numId="21" w16cid:durableId="1591088340">
    <w:abstractNumId w:val="11"/>
  </w:num>
  <w:num w:numId="22" w16cid:durableId="1482236950">
    <w:abstractNumId w:val="22"/>
  </w:num>
  <w:num w:numId="23" w16cid:durableId="49692942">
    <w:abstractNumId w:val="17"/>
  </w:num>
  <w:num w:numId="24" w16cid:durableId="527180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A8"/>
    <w:rsid w:val="000038D8"/>
    <w:rsid w:val="000153EB"/>
    <w:rsid w:val="00020C3E"/>
    <w:rsid w:val="00026CF1"/>
    <w:rsid w:val="000603BF"/>
    <w:rsid w:val="00065357"/>
    <w:rsid w:val="00065BD5"/>
    <w:rsid w:val="000700BB"/>
    <w:rsid w:val="00090D78"/>
    <w:rsid w:val="00092461"/>
    <w:rsid w:val="00097DB7"/>
    <w:rsid w:val="000A5874"/>
    <w:rsid w:val="000B38FF"/>
    <w:rsid w:val="000C5A14"/>
    <w:rsid w:val="000C6BCA"/>
    <w:rsid w:val="000C6D51"/>
    <w:rsid w:val="000F3D98"/>
    <w:rsid w:val="000F5073"/>
    <w:rsid w:val="000F784C"/>
    <w:rsid w:val="001011B3"/>
    <w:rsid w:val="00111985"/>
    <w:rsid w:val="0012003D"/>
    <w:rsid w:val="001231BF"/>
    <w:rsid w:val="00123DCA"/>
    <w:rsid w:val="00131BA2"/>
    <w:rsid w:val="00135566"/>
    <w:rsid w:val="00144AC1"/>
    <w:rsid w:val="001542D9"/>
    <w:rsid w:val="0016139B"/>
    <w:rsid w:val="00170A60"/>
    <w:rsid w:val="00192E55"/>
    <w:rsid w:val="001957B5"/>
    <w:rsid w:val="001A5519"/>
    <w:rsid w:val="001A670A"/>
    <w:rsid w:val="001B255C"/>
    <w:rsid w:val="001B5DCA"/>
    <w:rsid w:val="001C216C"/>
    <w:rsid w:val="001C7867"/>
    <w:rsid w:val="001E2788"/>
    <w:rsid w:val="001E5A46"/>
    <w:rsid w:val="001F002D"/>
    <w:rsid w:val="00204046"/>
    <w:rsid w:val="00204E0E"/>
    <w:rsid w:val="0021373B"/>
    <w:rsid w:val="00217E48"/>
    <w:rsid w:val="002278C0"/>
    <w:rsid w:val="002428FC"/>
    <w:rsid w:val="00243263"/>
    <w:rsid w:val="00250684"/>
    <w:rsid w:val="00250A76"/>
    <w:rsid w:val="00253351"/>
    <w:rsid w:val="00254378"/>
    <w:rsid w:val="002557CB"/>
    <w:rsid w:val="002571C8"/>
    <w:rsid w:val="00260817"/>
    <w:rsid w:val="00263B2E"/>
    <w:rsid w:val="00265578"/>
    <w:rsid w:val="00276DEC"/>
    <w:rsid w:val="00294117"/>
    <w:rsid w:val="0029423F"/>
    <w:rsid w:val="0029719B"/>
    <w:rsid w:val="0029782C"/>
    <w:rsid w:val="002A77E0"/>
    <w:rsid w:val="002B5E4C"/>
    <w:rsid w:val="002D1959"/>
    <w:rsid w:val="002D6E47"/>
    <w:rsid w:val="002D7B56"/>
    <w:rsid w:val="002E5657"/>
    <w:rsid w:val="002F09DB"/>
    <w:rsid w:val="00314903"/>
    <w:rsid w:val="00315C4D"/>
    <w:rsid w:val="00320A89"/>
    <w:rsid w:val="00337239"/>
    <w:rsid w:val="003415E7"/>
    <w:rsid w:val="003458CC"/>
    <w:rsid w:val="00346018"/>
    <w:rsid w:val="00346C46"/>
    <w:rsid w:val="00347BD8"/>
    <w:rsid w:val="00352E76"/>
    <w:rsid w:val="00361175"/>
    <w:rsid w:val="003643BB"/>
    <w:rsid w:val="003651BF"/>
    <w:rsid w:val="003665CD"/>
    <w:rsid w:val="00367B12"/>
    <w:rsid w:val="003765B6"/>
    <w:rsid w:val="00394C88"/>
    <w:rsid w:val="00396C3B"/>
    <w:rsid w:val="003A06E0"/>
    <w:rsid w:val="003A25AA"/>
    <w:rsid w:val="003A3F85"/>
    <w:rsid w:val="003C0D25"/>
    <w:rsid w:val="003C3292"/>
    <w:rsid w:val="003C3457"/>
    <w:rsid w:val="003E0334"/>
    <w:rsid w:val="003F7B9C"/>
    <w:rsid w:val="00423A91"/>
    <w:rsid w:val="00427E06"/>
    <w:rsid w:val="0043585D"/>
    <w:rsid w:val="0044039A"/>
    <w:rsid w:val="004433E5"/>
    <w:rsid w:val="00450ED8"/>
    <w:rsid w:val="00456071"/>
    <w:rsid w:val="0046071A"/>
    <w:rsid w:val="00464EC1"/>
    <w:rsid w:val="00473C2F"/>
    <w:rsid w:val="004760E2"/>
    <w:rsid w:val="004805B2"/>
    <w:rsid w:val="00491999"/>
    <w:rsid w:val="004967D1"/>
    <w:rsid w:val="004B4A35"/>
    <w:rsid w:val="004D293C"/>
    <w:rsid w:val="004D5639"/>
    <w:rsid w:val="004E738C"/>
    <w:rsid w:val="00500129"/>
    <w:rsid w:val="0050760A"/>
    <w:rsid w:val="00510123"/>
    <w:rsid w:val="00526DB1"/>
    <w:rsid w:val="00537D02"/>
    <w:rsid w:val="00541653"/>
    <w:rsid w:val="005417C3"/>
    <w:rsid w:val="00544C3A"/>
    <w:rsid w:val="005474A4"/>
    <w:rsid w:val="00557981"/>
    <w:rsid w:val="00571258"/>
    <w:rsid w:val="0057197B"/>
    <w:rsid w:val="0058069A"/>
    <w:rsid w:val="005815C2"/>
    <w:rsid w:val="00586F1F"/>
    <w:rsid w:val="0059247B"/>
    <w:rsid w:val="00592B65"/>
    <w:rsid w:val="00595908"/>
    <w:rsid w:val="005A1979"/>
    <w:rsid w:val="005A3476"/>
    <w:rsid w:val="005A47BD"/>
    <w:rsid w:val="005A7567"/>
    <w:rsid w:val="005B05E5"/>
    <w:rsid w:val="005C1920"/>
    <w:rsid w:val="005C47BB"/>
    <w:rsid w:val="005E3498"/>
    <w:rsid w:val="005E3E69"/>
    <w:rsid w:val="005F1048"/>
    <w:rsid w:val="005F3416"/>
    <w:rsid w:val="005F4F1C"/>
    <w:rsid w:val="0060017B"/>
    <w:rsid w:val="006072FF"/>
    <w:rsid w:val="0062040C"/>
    <w:rsid w:val="00625071"/>
    <w:rsid w:val="00633C35"/>
    <w:rsid w:val="0063524F"/>
    <w:rsid w:val="00635DA6"/>
    <w:rsid w:val="00667CCB"/>
    <w:rsid w:val="00675D8E"/>
    <w:rsid w:val="00677830"/>
    <w:rsid w:val="00680FE9"/>
    <w:rsid w:val="0069262E"/>
    <w:rsid w:val="00693CFB"/>
    <w:rsid w:val="006B39F4"/>
    <w:rsid w:val="006B7C5D"/>
    <w:rsid w:val="006C1F84"/>
    <w:rsid w:val="006C7113"/>
    <w:rsid w:val="006D516C"/>
    <w:rsid w:val="006F2005"/>
    <w:rsid w:val="006F517C"/>
    <w:rsid w:val="00707B49"/>
    <w:rsid w:val="007119DC"/>
    <w:rsid w:val="00712658"/>
    <w:rsid w:val="007202A7"/>
    <w:rsid w:val="00726CB6"/>
    <w:rsid w:val="007301FC"/>
    <w:rsid w:val="00743C2B"/>
    <w:rsid w:val="00775947"/>
    <w:rsid w:val="00781F83"/>
    <w:rsid w:val="00783EC8"/>
    <w:rsid w:val="00787AA2"/>
    <w:rsid w:val="00791127"/>
    <w:rsid w:val="00794C6F"/>
    <w:rsid w:val="007A25C8"/>
    <w:rsid w:val="007A35D2"/>
    <w:rsid w:val="007C506D"/>
    <w:rsid w:val="007D246C"/>
    <w:rsid w:val="007E53D7"/>
    <w:rsid w:val="007F3ECD"/>
    <w:rsid w:val="007F544E"/>
    <w:rsid w:val="00820410"/>
    <w:rsid w:val="008255CA"/>
    <w:rsid w:val="00827AFF"/>
    <w:rsid w:val="008314EC"/>
    <w:rsid w:val="00834C2A"/>
    <w:rsid w:val="008360EB"/>
    <w:rsid w:val="00837707"/>
    <w:rsid w:val="0084148A"/>
    <w:rsid w:val="0084400B"/>
    <w:rsid w:val="00847EF6"/>
    <w:rsid w:val="00850545"/>
    <w:rsid w:val="0086748A"/>
    <w:rsid w:val="0086785F"/>
    <w:rsid w:val="00874FBC"/>
    <w:rsid w:val="0087578A"/>
    <w:rsid w:val="008807A0"/>
    <w:rsid w:val="0088459D"/>
    <w:rsid w:val="00887E8F"/>
    <w:rsid w:val="00892BC3"/>
    <w:rsid w:val="00892C60"/>
    <w:rsid w:val="008A2488"/>
    <w:rsid w:val="008A3797"/>
    <w:rsid w:val="008A3C88"/>
    <w:rsid w:val="008A73A9"/>
    <w:rsid w:val="008B0EF1"/>
    <w:rsid w:val="008B1B2E"/>
    <w:rsid w:val="008B3E57"/>
    <w:rsid w:val="008B5F3D"/>
    <w:rsid w:val="008C3EED"/>
    <w:rsid w:val="008C60B4"/>
    <w:rsid w:val="008F538E"/>
    <w:rsid w:val="008F77A9"/>
    <w:rsid w:val="00903B32"/>
    <w:rsid w:val="00906724"/>
    <w:rsid w:val="00915ABB"/>
    <w:rsid w:val="00922BE6"/>
    <w:rsid w:val="00925669"/>
    <w:rsid w:val="009272A1"/>
    <w:rsid w:val="00930E50"/>
    <w:rsid w:val="009357CE"/>
    <w:rsid w:val="00935AB7"/>
    <w:rsid w:val="00936550"/>
    <w:rsid w:val="00942BFA"/>
    <w:rsid w:val="009451C7"/>
    <w:rsid w:val="00952466"/>
    <w:rsid w:val="009531B3"/>
    <w:rsid w:val="00960AE5"/>
    <w:rsid w:val="009655B1"/>
    <w:rsid w:val="0096562B"/>
    <w:rsid w:val="00967C3A"/>
    <w:rsid w:val="00994952"/>
    <w:rsid w:val="009A6E68"/>
    <w:rsid w:val="009B5CA5"/>
    <w:rsid w:val="009C094D"/>
    <w:rsid w:val="009D7BD3"/>
    <w:rsid w:val="009E36A9"/>
    <w:rsid w:val="009E51EF"/>
    <w:rsid w:val="00A056BA"/>
    <w:rsid w:val="00A16CBF"/>
    <w:rsid w:val="00A20986"/>
    <w:rsid w:val="00A2426B"/>
    <w:rsid w:val="00A24B2C"/>
    <w:rsid w:val="00A417C2"/>
    <w:rsid w:val="00A42BF9"/>
    <w:rsid w:val="00A434C2"/>
    <w:rsid w:val="00A47389"/>
    <w:rsid w:val="00A52512"/>
    <w:rsid w:val="00A67DE5"/>
    <w:rsid w:val="00A7062F"/>
    <w:rsid w:val="00A96E0F"/>
    <w:rsid w:val="00AA2661"/>
    <w:rsid w:val="00AA5674"/>
    <w:rsid w:val="00AC7278"/>
    <w:rsid w:val="00AD5974"/>
    <w:rsid w:val="00AE4A58"/>
    <w:rsid w:val="00AE7FC8"/>
    <w:rsid w:val="00AF373A"/>
    <w:rsid w:val="00B1589A"/>
    <w:rsid w:val="00B31CF6"/>
    <w:rsid w:val="00B34246"/>
    <w:rsid w:val="00B6374F"/>
    <w:rsid w:val="00B67A79"/>
    <w:rsid w:val="00B70E00"/>
    <w:rsid w:val="00B76018"/>
    <w:rsid w:val="00B8261C"/>
    <w:rsid w:val="00B8637B"/>
    <w:rsid w:val="00BA3040"/>
    <w:rsid w:val="00BC2B3A"/>
    <w:rsid w:val="00BC397A"/>
    <w:rsid w:val="00BC4A8F"/>
    <w:rsid w:val="00BD15C7"/>
    <w:rsid w:val="00BD2937"/>
    <w:rsid w:val="00C34C8D"/>
    <w:rsid w:val="00C4128D"/>
    <w:rsid w:val="00C5303D"/>
    <w:rsid w:val="00C55FB8"/>
    <w:rsid w:val="00C560FD"/>
    <w:rsid w:val="00C5780C"/>
    <w:rsid w:val="00C700D5"/>
    <w:rsid w:val="00C71A51"/>
    <w:rsid w:val="00C77364"/>
    <w:rsid w:val="00C945B7"/>
    <w:rsid w:val="00C94E46"/>
    <w:rsid w:val="00CA28B6"/>
    <w:rsid w:val="00CA6DAE"/>
    <w:rsid w:val="00CB19F7"/>
    <w:rsid w:val="00CB7988"/>
    <w:rsid w:val="00CC6C82"/>
    <w:rsid w:val="00CE15A9"/>
    <w:rsid w:val="00CE2FFB"/>
    <w:rsid w:val="00D04D6A"/>
    <w:rsid w:val="00D17B71"/>
    <w:rsid w:val="00D301EE"/>
    <w:rsid w:val="00D30D51"/>
    <w:rsid w:val="00D428E1"/>
    <w:rsid w:val="00D474C0"/>
    <w:rsid w:val="00D634E9"/>
    <w:rsid w:val="00D7441C"/>
    <w:rsid w:val="00D75692"/>
    <w:rsid w:val="00D805BE"/>
    <w:rsid w:val="00D80BD5"/>
    <w:rsid w:val="00D83FAE"/>
    <w:rsid w:val="00D84472"/>
    <w:rsid w:val="00D91ABC"/>
    <w:rsid w:val="00D96091"/>
    <w:rsid w:val="00DA73C7"/>
    <w:rsid w:val="00DA7A29"/>
    <w:rsid w:val="00DB17A8"/>
    <w:rsid w:val="00DC0FCC"/>
    <w:rsid w:val="00DD227E"/>
    <w:rsid w:val="00DE5F33"/>
    <w:rsid w:val="00DF65BC"/>
    <w:rsid w:val="00E01FA8"/>
    <w:rsid w:val="00E0447E"/>
    <w:rsid w:val="00E11A6F"/>
    <w:rsid w:val="00E1648D"/>
    <w:rsid w:val="00E23611"/>
    <w:rsid w:val="00E23B04"/>
    <w:rsid w:val="00E43E9B"/>
    <w:rsid w:val="00E57362"/>
    <w:rsid w:val="00E7236E"/>
    <w:rsid w:val="00E77A92"/>
    <w:rsid w:val="00E8136F"/>
    <w:rsid w:val="00E8190A"/>
    <w:rsid w:val="00E83427"/>
    <w:rsid w:val="00E970CB"/>
    <w:rsid w:val="00EA6B5E"/>
    <w:rsid w:val="00EB2B11"/>
    <w:rsid w:val="00EC6830"/>
    <w:rsid w:val="00EE6F94"/>
    <w:rsid w:val="00EE7A3D"/>
    <w:rsid w:val="00EF4472"/>
    <w:rsid w:val="00EF4B49"/>
    <w:rsid w:val="00F117F2"/>
    <w:rsid w:val="00F11840"/>
    <w:rsid w:val="00F120D0"/>
    <w:rsid w:val="00F17198"/>
    <w:rsid w:val="00F419D2"/>
    <w:rsid w:val="00F47FBE"/>
    <w:rsid w:val="00F52B38"/>
    <w:rsid w:val="00F601D4"/>
    <w:rsid w:val="00F60653"/>
    <w:rsid w:val="00F636AF"/>
    <w:rsid w:val="00F74FD6"/>
    <w:rsid w:val="00F75FE0"/>
    <w:rsid w:val="00F860AF"/>
    <w:rsid w:val="00F87291"/>
    <w:rsid w:val="00FE6D2F"/>
    <w:rsid w:val="00FF7B6F"/>
    <w:rsid w:val="1F0DF220"/>
    <w:rsid w:val="20A60E88"/>
    <w:rsid w:val="2275A0CC"/>
    <w:rsid w:val="251E1213"/>
    <w:rsid w:val="2700C8DA"/>
    <w:rsid w:val="4A1857BD"/>
    <w:rsid w:val="4CA1765F"/>
    <w:rsid w:val="4F4050DB"/>
    <w:rsid w:val="6C3AA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9671"/>
  <w15:chartTrackingRefBased/>
  <w15:docId w15:val="{00D50C52-1D18-4CAB-8922-5F85B7B8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A8"/>
  </w:style>
  <w:style w:type="paragraph" w:styleId="Heading1">
    <w:name w:val="heading 1"/>
    <w:basedOn w:val="Normal"/>
    <w:next w:val="Normal"/>
    <w:link w:val="Heading1Char"/>
    <w:uiPriority w:val="9"/>
    <w:qFormat/>
    <w:rsid w:val="00E0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link w:val="TabletextChar"/>
    <w:uiPriority w:val="9"/>
    <w:qFormat/>
    <w:rsid w:val="00E01FA8"/>
    <w:pPr>
      <w:spacing w:before="40" w:after="40" w:line="252" w:lineRule="auto"/>
    </w:pPr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character" w:customStyle="1" w:styleId="TabletextChar">
    <w:name w:val="Table text Char"/>
    <w:link w:val="Tabletext"/>
    <w:uiPriority w:val="9"/>
    <w:rsid w:val="00E01FA8"/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paragraph" w:styleId="ListNumber">
    <w:name w:val="List Number"/>
    <w:basedOn w:val="BodyText"/>
    <w:uiPriority w:val="5"/>
    <w:qFormat/>
    <w:rsid w:val="00E01FA8"/>
    <w:pPr>
      <w:numPr>
        <w:numId w:val="4"/>
      </w:numPr>
      <w:tabs>
        <w:tab w:val="clear" w:pos="397"/>
        <w:tab w:val="num" w:pos="360"/>
      </w:tabs>
      <w:spacing w:before="120" w:line="264" w:lineRule="auto"/>
      <w:ind w:left="0" w:firstLine="0"/>
    </w:pPr>
    <w:rPr>
      <w:rFonts w:eastAsia="Times New Roman" w:cs="Times New Roman"/>
      <w:kern w:val="0"/>
      <w:sz w:val="21"/>
      <w:lang w:eastAsia="en-AU"/>
      <w14:ligatures w14:val="none"/>
    </w:rPr>
  </w:style>
  <w:style w:type="paragraph" w:styleId="ListNumber2">
    <w:name w:val="List Number 2"/>
    <w:basedOn w:val="ListNumber"/>
    <w:uiPriority w:val="5"/>
    <w:qFormat/>
    <w:rsid w:val="00E01FA8"/>
    <w:pPr>
      <w:numPr>
        <w:ilvl w:val="1"/>
      </w:numPr>
      <w:tabs>
        <w:tab w:val="clear" w:pos="794"/>
        <w:tab w:val="num" w:pos="360"/>
      </w:tabs>
    </w:pPr>
  </w:style>
  <w:style w:type="paragraph" w:styleId="ListNumber3">
    <w:name w:val="List Number 3"/>
    <w:basedOn w:val="ListNumber"/>
    <w:uiPriority w:val="5"/>
    <w:qFormat/>
    <w:rsid w:val="00E01FA8"/>
    <w:pPr>
      <w:numPr>
        <w:ilvl w:val="2"/>
      </w:numPr>
      <w:tabs>
        <w:tab w:val="clear" w:pos="1191"/>
        <w:tab w:val="num" w:pos="360"/>
      </w:tabs>
    </w:pPr>
  </w:style>
  <w:style w:type="numbering" w:customStyle="1" w:styleId="ListGroupListNumber">
    <w:name w:val="List_GroupListNumber"/>
    <w:uiPriority w:val="99"/>
    <w:rsid w:val="00E01FA8"/>
    <w:pPr>
      <w:numPr>
        <w:numId w:val="4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E01F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1FA8"/>
  </w:style>
  <w:style w:type="paragraph" w:styleId="Header">
    <w:name w:val="header"/>
    <w:basedOn w:val="Normal"/>
    <w:link w:val="Head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B32"/>
  </w:style>
  <w:style w:type="paragraph" w:styleId="Footer">
    <w:name w:val="footer"/>
    <w:basedOn w:val="Normal"/>
    <w:link w:val="Foot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B32"/>
  </w:style>
  <w:style w:type="paragraph" w:styleId="NormalWeb">
    <w:name w:val="Normal (Web)"/>
    <w:basedOn w:val="Normal"/>
    <w:uiPriority w:val="99"/>
    <w:unhideWhenUsed/>
    <w:rsid w:val="00903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970CB"/>
    <w:rPr>
      <w:b/>
      <w:bCs/>
    </w:rPr>
  </w:style>
  <w:style w:type="character" w:styleId="Emphasis">
    <w:name w:val="Emphasis"/>
    <w:basedOn w:val="DefaultParagraphFont"/>
    <w:uiPriority w:val="20"/>
    <w:qFormat/>
    <w:rsid w:val="00E970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5a972d-e1b5-4522-97ae-04427ed6efa2">
      <Terms xmlns="http://schemas.microsoft.com/office/infopath/2007/PartnerControls"/>
    </lcf76f155ced4ddcb4097134ff3c332f>
    <TaxCatchAll xmlns="c94f3844-7b8e-4673-8858-36558f879b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3DE4415196749BD7318AEFF816F25" ma:contentTypeVersion="19" ma:contentTypeDescription="Create a new document." ma:contentTypeScope="" ma:versionID="3f6ec8b949143b2f750ccb0c1c74379b">
  <xsd:schema xmlns:xsd="http://www.w3.org/2001/XMLSchema" xmlns:xs="http://www.w3.org/2001/XMLSchema" xmlns:p="http://schemas.microsoft.com/office/2006/metadata/properties" xmlns:ns2="db5a972d-e1b5-4522-97ae-04427ed6efa2" xmlns:ns3="c94f3844-7b8e-4673-8858-36558f879b9e" targetNamespace="http://schemas.microsoft.com/office/2006/metadata/properties" ma:root="true" ma:fieldsID="5f0998835b545a670384ffb2359c3600" ns2:_="" ns3:_="">
    <xsd:import namespace="db5a972d-e1b5-4522-97ae-04427ed6efa2"/>
    <xsd:import namespace="c94f3844-7b8e-4673-8858-36558f879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a972d-e1b5-4522-97ae-04427ed6e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f3844-7b8e-4673-8858-36558f879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ae17220-3124-430a-8c65-d3304c3956ed}" ma:internalName="TaxCatchAll" ma:showField="CatchAllData" ma:web="c94f3844-7b8e-4673-8858-36558f879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8356EB-BCE2-4A90-9C13-6311196A029B}">
  <ds:schemaRefs>
    <ds:schemaRef ds:uri="http://schemas.microsoft.com/office/2006/metadata/properties"/>
    <ds:schemaRef ds:uri="http://schemas.microsoft.com/office/infopath/2007/PartnerControls"/>
    <ds:schemaRef ds:uri="db5a972d-e1b5-4522-97ae-04427ed6efa2"/>
    <ds:schemaRef ds:uri="c94f3844-7b8e-4673-8858-36558f879b9e"/>
  </ds:schemaRefs>
</ds:datastoreItem>
</file>

<file path=customXml/itemProps2.xml><?xml version="1.0" encoding="utf-8"?>
<ds:datastoreItem xmlns:ds="http://schemas.openxmlformats.org/officeDocument/2006/customXml" ds:itemID="{000A3FD4-AD1E-44DD-8C46-3F7B47D2B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a972d-e1b5-4522-97ae-04427ed6efa2"/>
    <ds:schemaRef ds:uri="c94f3844-7b8e-4673-8858-36558f879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36F35-9206-4BE8-875E-745D950653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Reddy</dc:creator>
  <cp:keywords/>
  <dc:description/>
  <cp:lastModifiedBy>Michael Jensen</cp:lastModifiedBy>
  <cp:revision>2</cp:revision>
  <cp:lastPrinted>2025-10-06T03:51:00Z</cp:lastPrinted>
  <dcterms:created xsi:type="dcterms:W3CDTF">2026-06-25T02:48:00Z</dcterms:created>
  <dcterms:modified xsi:type="dcterms:W3CDTF">2026-06-25T02:48:00Z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0x0101006D53DE4415196749BD7318AEFF816F25</vt:lpwstr>
  </property>
  <property fmtid="{D5CDD505-2E9C-101B-9397-08002B2CF9AE}" pid="3" name="MediaServiceImageTags">
    <vt:lpwstr/>
  </property>
</Properties>
</file>