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B50341" w14:textId="77777777" w:rsidR="00D62E1A" w:rsidRDefault="00D62E1A"/>
    <w:p w14:paraId="69419340" w14:textId="77777777" w:rsidR="00D62E1A" w:rsidRDefault="00D62E1A"/>
    <w:sdt>
      <w:sdtPr>
        <w:rPr>
          <w:b w:val="0"/>
          <w:color w:val="auto"/>
        </w:rPr>
        <w:alias w:val="axesPDF - Definition List"/>
        <w:tag w:val="axesPDF:ID:Table:92e9a689-39cb-4a05-b996-e9d828a57a22"/>
        <w:id w:val="-695306553"/>
        <w:placeholder>
          <w:docPart w:val="8486296943BA429785C29DD30D09D428"/>
        </w:placeholder>
      </w:sdtPr>
      <w:sdtEndPr/>
      <w:sdtContent>
        <w:tbl>
          <w:tblPr>
            <w:tblStyle w:val="Tabel-Gitter"/>
            <w:tblW w:w="0" w:type="auto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ayout w:type="fixed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1330"/>
            <w:gridCol w:w="5935"/>
          </w:tblGrid>
          <w:tr w:rsidR="001E1250" w:rsidRPr="00940A37" w14:paraId="26D0AC38" w14:textId="77777777" w:rsidTr="1ED4ACB0">
            <w:tc>
              <w:tcPr>
                <w:tcW w:w="1330" w:type="dxa"/>
                <w:tcMar>
                  <w:bottom w:w="142" w:type="dxa"/>
                </w:tcMar>
              </w:tcPr>
              <w:p w14:paraId="5E7F7C42" w14:textId="77777777" w:rsidR="001E1250" w:rsidRPr="00940A37" w:rsidRDefault="001E1250" w:rsidP="000C0848">
                <w:pPr>
                  <w:pStyle w:val="Bllabel"/>
                </w:pPr>
                <w:r w:rsidRPr="007A73AA">
                  <w:rPr>
                    <w:color w:val="002134"/>
                  </w:rPr>
                  <w:t>Dato</w:t>
                </w:r>
              </w:p>
            </w:tc>
            <w:tc>
              <w:tcPr>
                <w:tcW w:w="5935" w:type="dxa"/>
                <w:tcMar>
                  <w:bottom w:w="142" w:type="dxa"/>
                </w:tcMar>
              </w:tcPr>
              <w:p w14:paraId="5BCEC7B7" w14:textId="03B7C53A" w:rsidR="001E1250" w:rsidRPr="00264440" w:rsidRDefault="00D23864" w:rsidP="000C0848">
                <w:r>
                  <w:t>1</w:t>
                </w:r>
                <w:r w:rsidR="0084322A">
                  <w:t xml:space="preserve">. </w:t>
                </w:r>
                <w:r>
                  <w:t>november</w:t>
                </w:r>
                <w:r w:rsidR="0084322A">
                  <w:t xml:space="preserve"> 2023</w:t>
                </w:r>
              </w:p>
            </w:tc>
          </w:tr>
          <w:tr w:rsidR="001E1250" w:rsidRPr="00940A37" w14:paraId="48629AFF" w14:textId="77777777" w:rsidTr="1ED4ACB0">
            <w:tc>
              <w:tcPr>
                <w:tcW w:w="1330" w:type="dxa"/>
                <w:tcMar>
                  <w:bottom w:w="142" w:type="dxa"/>
                </w:tcMar>
              </w:tcPr>
              <w:p w14:paraId="2E6BBA09" w14:textId="77777777" w:rsidR="001E1250" w:rsidRPr="00940A37" w:rsidRDefault="001E1250" w:rsidP="000C0848">
                <w:pPr>
                  <w:pStyle w:val="Bllabel"/>
                  <w:rPr>
                    <w:rFonts w:eastAsiaTheme="minorEastAsia"/>
                  </w:rPr>
                </w:pPr>
                <w:r w:rsidRPr="007A73AA">
                  <w:rPr>
                    <w:color w:val="002134"/>
                  </w:rPr>
                  <w:t>Navn</w:t>
                </w:r>
              </w:p>
            </w:tc>
            <w:tc>
              <w:tcPr>
                <w:tcW w:w="5935" w:type="dxa"/>
                <w:tcMar>
                  <w:bottom w:w="142" w:type="dxa"/>
                </w:tcMar>
              </w:tcPr>
              <w:p w14:paraId="75CCAF00" w14:textId="54EFA0B5" w:rsidR="001E1250" w:rsidRPr="00264440" w:rsidRDefault="00D23864" w:rsidP="000C0848">
                <w:r>
                  <w:t>U D K A S T</w:t>
                </w:r>
              </w:p>
            </w:tc>
          </w:tr>
          <w:tr w:rsidR="001E1250" w:rsidRPr="00940A37" w14:paraId="4C3DBA98" w14:textId="77777777" w:rsidTr="1ED4ACB0">
            <w:tc>
              <w:tcPr>
                <w:tcW w:w="1330" w:type="dxa"/>
                <w:tcBorders>
                  <w:bottom w:val="single" w:sz="4" w:space="0" w:color="ACACAC" w:themeColor="accent5"/>
                </w:tcBorders>
                <w:tcMar>
                  <w:bottom w:w="340" w:type="dxa"/>
                </w:tcMar>
              </w:tcPr>
              <w:p w14:paraId="09E0F631" w14:textId="77777777" w:rsidR="001E1250" w:rsidRPr="00940A37" w:rsidRDefault="001E1250" w:rsidP="000C0848">
                <w:pPr>
                  <w:pStyle w:val="Bllabel"/>
                </w:pPr>
                <w:proofErr w:type="spellStart"/>
                <w:r w:rsidRPr="007A73AA">
                  <w:rPr>
                    <w:color w:val="002134"/>
                  </w:rPr>
                  <w:t>Email</w:t>
                </w:r>
                <w:proofErr w:type="spellEnd"/>
              </w:p>
            </w:tc>
            <w:tc>
              <w:tcPr>
                <w:tcW w:w="5935" w:type="dxa"/>
                <w:tcBorders>
                  <w:bottom w:val="single" w:sz="4" w:space="0" w:color="ACACAC" w:themeColor="accent5"/>
                </w:tcBorders>
                <w:tcMar>
                  <w:bottom w:w="340" w:type="dxa"/>
                </w:tcMar>
              </w:tcPr>
              <w:p w14:paraId="16516934" w14:textId="77777777" w:rsidR="001E1250" w:rsidRPr="00940A37" w:rsidRDefault="001E1250" w:rsidP="000C0848">
                <w:r w:rsidRPr="00264440">
                  <w:fldChar w:fldCharType="begin"/>
                </w:r>
                <w:r w:rsidRPr="00264440">
                  <w:instrText xml:space="preserve"> macrobutton "" </w:instrText>
                </w:r>
                <w:r>
                  <w:instrText>xxx</w:instrText>
                </w:r>
                <w:r w:rsidRPr="00264440">
                  <w:fldChar w:fldCharType="end"/>
                </w:r>
                <w:r>
                  <w:t>@medcom.dk</w:t>
                </w:r>
              </w:p>
            </w:tc>
          </w:tr>
        </w:tbl>
      </w:sdtContent>
    </w:sdt>
    <w:p w14:paraId="23884C58" w14:textId="77777777" w:rsidR="00FA0D80" w:rsidRDefault="00FA0D80" w:rsidP="00FA0D80">
      <w:pPr>
        <w:pStyle w:val="Titel"/>
      </w:pPr>
      <w:r>
        <w:rPr>
          <w:color w:val="002134"/>
        </w:rPr>
        <w:t>Anbefaling til migrering for EPJ-systemers overgang fra SHAK til SOR</w:t>
      </w:r>
    </w:p>
    <w:p w14:paraId="3EE58B35" w14:textId="77777777" w:rsidR="00FA0D80" w:rsidRDefault="00FA0D80" w:rsidP="00FA0D80">
      <w:r>
        <w:t xml:space="preserve">Dette dokument beskriver anbefalingen til, hvordan de offentlige og private sygehuses EPJ-systemer – i forhold til skæringsdatoen for overgangen til SUP 3.0 – kan migrere fra E-Journal dataleverance baseret på SHAK til dataleverance baseret på SOR. </w:t>
      </w:r>
    </w:p>
    <w:p w14:paraId="6C99E79F" w14:textId="77777777" w:rsidR="00C74247" w:rsidRDefault="00C74247" w:rsidP="0084322A"/>
    <w:p w14:paraId="0D69F04B" w14:textId="5508BC40" w:rsidR="00344A4C" w:rsidRDefault="00895263" w:rsidP="00344A4C">
      <w:pPr>
        <w:keepNext/>
      </w:pPr>
      <w:r>
        <w:rPr>
          <w:noProof/>
        </w:rPr>
        <w:drawing>
          <wp:inline distT="0" distB="0" distL="0" distR="0" wp14:anchorId="4B2AB705" wp14:editId="62E01AFC">
            <wp:extent cx="5450840" cy="3550920"/>
            <wp:effectExtent l="19050" t="19050" r="16510" b="11430"/>
            <wp:docPr id="1163037043" name="Picture 11630370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037043" name="Billede 116303704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0840" cy="355092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D676E84" w14:textId="67588889" w:rsidR="0084322A" w:rsidRPr="00D23864" w:rsidRDefault="00344A4C" w:rsidP="00344A4C">
      <w:pPr>
        <w:pStyle w:val="Billedtekst"/>
        <w:rPr>
          <w:color w:val="000000" w:themeColor="text1"/>
        </w:rPr>
      </w:pPr>
      <w:r w:rsidRPr="00D23864">
        <w:rPr>
          <w:color w:val="000000" w:themeColor="text1"/>
        </w:rPr>
        <w:t xml:space="preserve">Figur </w:t>
      </w:r>
      <w:r w:rsidRPr="00D23864">
        <w:rPr>
          <w:color w:val="000000" w:themeColor="text1"/>
        </w:rPr>
        <w:fldChar w:fldCharType="begin"/>
      </w:r>
      <w:r w:rsidRPr="00D23864">
        <w:rPr>
          <w:color w:val="000000" w:themeColor="text1"/>
        </w:rPr>
        <w:instrText xml:space="preserve"> SEQ Figur \* ARABIC </w:instrText>
      </w:r>
      <w:r w:rsidRPr="00D23864">
        <w:rPr>
          <w:color w:val="000000" w:themeColor="text1"/>
        </w:rPr>
        <w:fldChar w:fldCharType="separate"/>
      </w:r>
      <w:r w:rsidRPr="00D23864">
        <w:rPr>
          <w:noProof/>
          <w:color w:val="000000" w:themeColor="text1"/>
        </w:rPr>
        <w:t>1</w:t>
      </w:r>
      <w:r w:rsidRPr="00D23864">
        <w:rPr>
          <w:color w:val="000000" w:themeColor="text1"/>
        </w:rPr>
        <w:fldChar w:fldCharType="end"/>
      </w:r>
      <w:r w:rsidRPr="00D23864">
        <w:rPr>
          <w:color w:val="000000" w:themeColor="text1"/>
        </w:rPr>
        <w:t xml:space="preserve">: </w:t>
      </w:r>
      <w:r w:rsidR="008461FC" w:rsidRPr="00D23864">
        <w:rPr>
          <w:color w:val="000000" w:themeColor="text1"/>
        </w:rPr>
        <w:t>Tre</w:t>
      </w:r>
      <w:r w:rsidRPr="00D23864">
        <w:rPr>
          <w:color w:val="000000" w:themeColor="text1"/>
        </w:rPr>
        <w:t xml:space="preserve"> forskellige </w:t>
      </w:r>
      <w:r w:rsidR="000A4247" w:rsidRPr="00D23864">
        <w:rPr>
          <w:color w:val="000000" w:themeColor="text1"/>
        </w:rPr>
        <w:t>SUP-</w:t>
      </w:r>
      <w:r w:rsidRPr="00D23864">
        <w:rPr>
          <w:color w:val="000000" w:themeColor="text1"/>
        </w:rPr>
        <w:t>patientforløb med starttidspunkt før og efter skæringsdato</w:t>
      </w:r>
    </w:p>
    <w:p w14:paraId="0508F962" w14:textId="5C04630E" w:rsidR="0084322A" w:rsidRDefault="000138B8" w:rsidP="0084322A">
      <w:r>
        <w:t xml:space="preserve">Patientforløb indrapporteres til E-Journal fra </w:t>
      </w:r>
      <w:r w:rsidR="00657694">
        <w:t xml:space="preserve">offentlige og private sygehuses EPJ-systemer </w:t>
      </w:r>
      <w:r>
        <w:t>via SUP</w:t>
      </w:r>
      <w:r w:rsidR="00895263">
        <w:t>-</w:t>
      </w:r>
      <w:r>
        <w:t xml:space="preserve">standarden. </w:t>
      </w:r>
      <w:r w:rsidR="0047125D">
        <w:t>P</w:t>
      </w:r>
      <w:r w:rsidR="005C07CC">
        <w:t>atientforløb</w:t>
      </w:r>
      <w:r w:rsidR="0047125D">
        <w:t xml:space="preserve"> </w:t>
      </w:r>
      <w:r w:rsidR="00057D0E">
        <w:t>udtryk via SUP-standarden omtales i dette dokument som SUP-patientforløb.</w:t>
      </w:r>
    </w:p>
    <w:p w14:paraId="65386D29" w14:textId="77777777" w:rsidR="000138B8" w:rsidRDefault="000138B8" w:rsidP="0084322A"/>
    <w:p w14:paraId="16DEA1B0" w14:textId="77777777" w:rsidR="00412E40" w:rsidRDefault="00210BEA" w:rsidP="0084322A">
      <w:r>
        <w:t>Figur 1</w:t>
      </w:r>
      <w:r w:rsidR="00470890">
        <w:t xml:space="preserve"> illustrerer </w:t>
      </w:r>
      <w:r w:rsidR="00B5125C">
        <w:t>tre</w:t>
      </w:r>
      <w:r w:rsidR="00470890">
        <w:t xml:space="preserve"> forskellige </w:t>
      </w:r>
      <w:r w:rsidR="001E31FB">
        <w:t>SUP-</w:t>
      </w:r>
      <w:r w:rsidR="000E0132">
        <w:t>p</w:t>
      </w:r>
      <w:r w:rsidR="00470890">
        <w:t>atientforløb (A, B</w:t>
      </w:r>
      <w:r w:rsidR="00831483">
        <w:t xml:space="preserve"> og</w:t>
      </w:r>
      <w:r w:rsidR="00470890">
        <w:t xml:space="preserve"> C)</w:t>
      </w:r>
      <w:r w:rsidR="00E36EFC">
        <w:t xml:space="preserve">. </w:t>
      </w:r>
    </w:p>
    <w:p w14:paraId="3781D065" w14:textId="77777777" w:rsidR="00412E40" w:rsidRDefault="00412E40" w:rsidP="0084322A"/>
    <w:p w14:paraId="3F1F2F85" w14:textId="7FE4465B" w:rsidR="00210BEA" w:rsidRDefault="002653B3" w:rsidP="0084322A">
      <w:r>
        <w:t xml:space="preserve">Et </w:t>
      </w:r>
      <w:r w:rsidR="001E31FB">
        <w:t>SUP-</w:t>
      </w:r>
      <w:r>
        <w:t xml:space="preserve">patientforløb </w:t>
      </w:r>
      <w:r w:rsidR="00E36EFC">
        <w:t>har e</w:t>
      </w:r>
      <w:r w:rsidR="00EC0362">
        <w:t>t</w:t>
      </w:r>
      <w:r w:rsidR="00E36EFC">
        <w:t xml:space="preserve"> starttidspunkt</w:t>
      </w:r>
      <w:r w:rsidR="001D1816">
        <w:t xml:space="preserve"> og</w:t>
      </w:r>
      <w:r w:rsidR="00E36EFC">
        <w:t xml:space="preserve"> e</w:t>
      </w:r>
      <w:r w:rsidR="00EC0362">
        <w:t>t</w:t>
      </w:r>
      <w:r w:rsidR="00E36EFC">
        <w:t xml:space="preserve"> sluttidspunkt, og indenfor dette tidsrum </w:t>
      </w:r>
      <w:r w:rsidR="0028670B">
        <w:t>specificeres</w:t>
      </w:r>
      <w:r w:rsidR="00753BD1">
        <w:t xml:space="preserve"> </w:t>
      </w:r>
      <w:r w:rsidR="00E36EFC">
        <w:t>patienten</w:t>
      </w:r>
      <w:r w:rsidR="00753BD1">
        <w:t>s</w:t>
      </w:r>
      <w:r w:rsidR="00E36EFC">
        <w:t xml:space="preserve"> kontakter med sundhedsaktøren.</w:t>
      </w:r>
    </w:p>
    <w:p w14:paraId="01490648" w14:textId="36637A51" w:rsidR="006D06BD" w:rsidRDefault="00C80EE1" w:rsidP="0084322A">
      <w:r>
        <w:t xml:space="preserve">Hvis et SUP-patientforløb </w:t>
      </w:r>
      <w:r w:rsidR="00EE1F85">
        <w:t xml:space="preserve">kun anvender </w:t>
      </w:r>
      <w:r>
        <w:t>SHAK-koder</w:t>
      </w:r>
      <w:r w:rsidR="00EE1F85">
        <w:t xml:space="preserve"> til lokations</w:t>
      </w:r>
      <w:r w:rsidR="003D76E0">
        <w:t xml:space="preserve">-angivelse på forløbselementet og </w:t>
      </w:r>
      <w:r w:rsidR="006D06BD">
        <w:t>de underliggende kontakter</w:t>
      </w:r>
      <w:r w:rsidR="003D76E0">
        <w:t xml:space="preserve">, så omtales </w:t>
      </w:r>
      <w:r w:rsidR="008561C4">
        <w:t>SUP-patient</w:t>
      </w:r>
      <w:r w:rsidR="003D76E0">
        <w:t>forløb</w:t>
      </w:r>
      <w:r w:rsidR="0069288B">
        <w:t>et</w:t>
      </w:r>
      <w:r w:rsidR="003D76E0">
        <w:t xml:space="preserve"> </w:t>
      </w:r>
      <w:r w:rsidR="008561C4">
        <w:t xml:space="preserve">i dette dokument som </w:t>
      </w:r>
      <w:r w:rsidR="00844CFA">
        <w:t xml:space="preserve">et </w:t>
      </w:r>
      <w:r w:rsidR="003D76E0">
        <w:t>”ren</w:t>
      </w:r>
      <w:r w:rsidR="00844CFA">
        <w:t>t</w:t>
      </w:r>
      <w:r w:rsidR="003D76E0">
        <w:t xml:space="preserve"> SHAK-basere</w:t>
      </w:r>
      <w:r w:rsidR="00F2728F">
        <w:t>t</w:t>
      </w:r>
      <w:r w:rsidR="003D76E0">
        <w:t xml:space="preserve"> SUP-patientforløb”.</w:t>
      </w:r>
    </w:p>
    <w:p w14:paraId="1AE9643A" w14:textId="536CFACE" w:rsidR="006D06BD" w:rsidRDefault="006D06BD" w:rsidP="006D06BD">
      <w:r>
        <w:lastRenderedPageBreak/>
        <w:t xml:space="preserve">Hvis et SUP-patientforløb kun anvender SOR-koder til lokations-angivelse på forløbselementet og de underliggende kontakter, </w:t>
      </w:r>
      <w:r w:rsidR="00C20A57">
        <w:t>så omtales SUP-patientforløb</w:t>
      </w:r>
      <w:r w:rsidR="004B3B16">
        <w:t>et</w:t>
      </w:r>
      <w:r w:rsidR="00C20A57">
        <w:t xml:space="preserve"> i dette dokument </w:t>
      </w:r>
      <w:r>
        <w:t xml:space="preserve">som </w:t>
      </w:r>
      <w:r w:rsidR="00844CFA">
        <w:t xml:space="preserve">et </w:t>
      </w:r>
      <w:r>
        <w:t>”ren</w:t>
      </w:r>
      <w:r w:rsidR="00844CFA">
        <w:t>t</w:t>
      </w:r>
      <w:r>
        <w:t xml:space="preserve"> </w:t>
      </w:r>
      <w:r w:rsidR="00F52524">
        <w:t>SOR</w:t>
      </w:r>
      <w:r>
        <w:t>-basere</w:t>
      </w:r>
      <w:r w:rsidR="00F2728F">
        <w:t>t</w:t>
      </w:r>
      <w:r>
        <w:t xml:space="preserve"> SUP-patientforløb”.</w:t>
      </w:r>
    </w:p>
    <w:p w14:paraId="2B5ACED6" w14:textId="6BC731BA" w:rsidR="00412E40" w:rsidRDefault="00F32CEC" w:rsidP="0084322A">
      <w:r>
        <w:t xml:space="preserve">Hvis et SUP-patientforløb </w:t>
      </w:r>
      <w:r w:rsidR="0085481C">
        <w:t>både</w:t>
      </w:r>
      <w:r>
        <w:t xml:space="preserve"> anvender SHAK og SOR-koder til lokations-angivelse, </w:t>
      </w:r>
      <w:r w:rsidR="0069288B">
        <w:t>så omtales SUP-patientforløb</w:t>
      </w:r>
      <w:r w:rsidR="004B3B16">
        <w:t>et</w:t>
      </w:r>
      <w:r w:rsidR="0069288B">
        <w:t xml:space="preserve"> i dette dokument </w:t>
      </w:r>
      <w:r>
        <w:t xml:space="preserve">som </w:t>
      </w:r>
      <w:r w:rsidR="00730C3B">
        <w:t xml:space="preserve">et </w:t>
      </w:r>
      <w:r>
        <w:t>”bland</w:t>
      </w:r>
      <w:r w:rsidR="0061687E">
        <w:t>e</w:t>
      </w:r>
      <w:r w:rsidR="00730C3B">
        <w:t>t</w:t>
      </w:r>
      <w:r>
        <w:t xml:space="preserve"> </w:t>
      </w:r>
      <w:r w:rsidR="0061687E">
        <w:t>SHAK-</w:t>
      </w:r>
      <w:r>
        <w:t>SOR SUP-patientforløb”.</w:t>
      </w:r>
    </w:p>
    <w:p w14:paraId="66BEDC17" w14:textId="77777777" w:rsidR="00412E40" w:rsidRDefault="00412E40" w:rsidP="0084322A"/>
    <w:p w14:paraId="5E9A6DAB" w14:textId="0BD28556" w:rsidR="00B5125C" w:rsidRDefault="00B5125C" w:rsidP="00B5125C">
      <w:r>
        <w:t>Skæringsdato markerer det tidspunkt, hvor regionens aktive organisatoriske enheder skal have tilknyttet et SOR</w:t>
      </w:r>
      <w:r w:rsidR="00EC0596">
        <w:t>-ID</w:t>
      </w:r>
      <w:r>
        <w:t xml:space="preserve">. </w:t>
      </w:r>
    </w:p>
    <w:p w14:paraId="3B43056B" w14:textId="77777777" w:rsidR="00B5125C" w:rsidRDefault="00B5125C" w:rsidP="0084322A"/>
    <w:p w14:paraId="098973F3" w14:textId="5A218A6F" w:rsidR="00FA0D80" w:rsidRDefault="00CA794D" w:rsidP="0084322A">
      <w:r>
        <w:t>SUP-</w:t>
      </w:r>
      <w:r w:rsidR="00E833A8">
        <w:t>p</w:t>
      </w:r>
      <w:r w:rsidR="00992BC5">
        <w:t>atientforløb A og B er med starttidspunkt</w:t>
      </w:r>
      <w:r w:rsidR="00992BC5" w:rsidRPr="001626B9">
        <w:rPr>
          <w:b/>
          <w:bCs/>
        </w:rPr>
        <w:t xml:space="preserve"> før</w:t>
      </w:r>
      <w:r w:rsidR="00992BC5">
        <w:t xml:space="preserve"> skæringsdato</w:t>
      </w:r>
      <w:r w:rsidR="00831483">
        <w:t>,</w:t>
      </w:r>
      <w:r w:rsidR="00992BC5">
        <w:t xml:space="preserve"> og </w:t>
      </w:r>
      <w:r w:rsidR="003C3DB6">
        <w:t>SUP-</w:t>
      </w:r>
      <w:r w:rsidR="00992BC5">
        <w:t xml:space="preserve">patientforløb </w:t>
      </w:r>
      <w:r w:rsidR="00EC0596">
        <w:t>C</w:t>
      </w:r>
      <w:r w:rsidR="00992BC5">
        <w:t xml:space="preserve"> er med starttidspunkt </w:t>
      </w:r>
      <w:r w:rsidR="00992BC5" w:rsidRPr="001626B9">
        <w:rPr>
          <w:b/>
          <w:bCs/>
        </w:rPr>
        <w:t>efter</w:t>
      </w:r>
      <w:r w:rsidR="00992BC5">
        <w:t xml:space="preserve"> skæringsdatoen.</w:t>
      </w:r>
    </w:p>
    <w:p w14:paraId="2A883875" w14:textId="77777777" w:rsidR="00B5125C" w:rsidRDefault="00B5125C" w:rsidP="00292ACA"/>
    <w:p w14:paraId="188292E7" w14:textId="0485FA53" w:rsidR="00292ACA" w:rsidRDefault="003C3DB6" w:rsidP="00292ACA">
      <w:r>
        <w:t>SUP-</w:t>
      </w:r>
      <w:r w:rsidR="00B755CD">
        <w:t>p</w:t>
      </w:r>
      <w:r w:rsidR="00292ACA">
        <w:t xml:space="preserve">atientforløb </w:t>
      </w:r>
      <w:r w:rsidR="009D3CD2">
        <w:t xml:space="preserve">A er med sluttidspunkt før skæringsdato, og </w:t>
      </w:r>
      <w:r w:rsidR="007F686E">
        <w:t>SUP-</w:t>
      </w:r>
      <w:r w:rsidR="009D3CD2">
        <w:t xml:space="preserve">patientforløb </w:t>
      </w:r>
      <w:r w:rsidR="00292ACA">
        <w:t>B</w:t>
      </w:r>
      <w:r w:rsidR="00831483">
        <w:t xml:space="preserve"> og</w:t>
      </w:r>
      <w:r w:rsidR="00292ACA">
        <w:t xml:space="preserve"> C er med </w:t>
      </w:r>
      <w:r w:rsidR="009D3CD2">
        <w:t>slut</w:t>
      </w:r>
      <w:r w:rsidR="00292ACA">
        <w:t>tidspunkt</w:t>
      </w:r>
      <w:r w:rsidR="00292ACA" w:rsidRPr="001626B9">
        <w:rPr>
          <w:b/>
          <w:bCs/>
        </w:rPr>
        <w:t xml:space="preserve"> </w:t>
      </w:r>
      <w:r w:rsidR="009D3CD2">
        <w:rPr>
          <w:b/>
          <w:bCs/>
        </w:rPr>
        <w:t>efter</w:t>
      </w:r>
      <w:r w:rsidR="00292ACA">
        <w:t xml:space="preserve"> skæringsdato.</w:t>
      </w:r>
    </w:p>
    <w:p w14:paraId="30E2182C" w14:textId="77777777" w:rsidR="00B5125C" w:rsidRDefault="00B5125C" w:rsidP="00E36EFC"/>
    <w:p w14:paraId="2DBDF9B1" w14:textId="77777777" w:rsidR="00B5125C" w:rsidRPr="009D7AC8" w:rsidRDefault="00B5125C" w:rsidP="00B5125C">
      <w:pPr>
        <w:rPr>
          <w:rFonts w:asciiTheme="majorHAnsi" w:eastAsiaTheme="majorEastAsia" w:hAnsiTheme="majorHAnsi" w:cstheme="majorBidi"/>
          <w:b/>
          <w:color w:val="002134"/>
          <w:kern w:val="28"/>
          <w:sz w:val="24"/>
          <w:szCs w:val="52"/>
        </w:rPr>
      </w:pPr>
      <w:r>
        <w:rPr>
          <w:rFonts w:asciiTheme="majorHAnsi" w:eastAsiaTheme="majorEastAsia" w:hAnsiTheme="majorHAnsi" w:cstheme="majorBidi"/>
          <w:b/>
          <w:color w:val="002134"/>
          <w:kern w:val="28"/>
          <w:sz w:val="24"/>
          <w:szCs w:val="52"/>
        </w:rPr>
        <w:t xml:space="preserve">Migreringsanbefaling til </w:t>
      </w:r>
      <w:r w:rsidRPr="009D7AC8">
        <w:rPr>
          <w:rFonts w:asciiTheme="majorHAnsi" w:eastAsiaTheme="majorEastAsia" w:hAnsiTheme="majorHAnsi" w:cstheme="majorBidi"/>
          <w:b/>
          <w:color w:val="002134"/>
          <w:kern w:val="28"/>
          <w:sz w:val="24"/>
          <w:szCs w:val="52"/>
        </w:rPr>
        <w:t>Offentlige sygehuse</w:t>
      </w:r>
      <w:r>
        <w:rPr>
          <w:rFonts w:asciiTheme="majorHAnsi" w:eastAsiaTheme="majorEastAsia" w:hAnsiTheme="majorHAnsi" w:cstheme="majorBidi"/>
          <w:b/>
          <w:color w:val="002134"/>
          <w:kern w:val="28"/>
          <w:sz w:val="24"/>
          <w:szCs w:val="52"/>
        </w:rPr>
        <w:t>, der ofte har forløb med mange kontakter</w:t>
      </w:r>
    </w:p>
    <w:p w14:paraId="7A2EE20E" w14:textId="77777777" w:rsidR="00B5125C" w:rsidRDefault="00B5125C" w:rsidP="00E36EFC"/>
    <w:p w14:paraId="6E2B2744" w14:textId="56B46EAA" w:rsidR="00E36EFC" w:rsidRDefault="00EC0596" w:rsidP="00EC0596">
      <w:r>
        <w:t xml:space="preserve">Fra og med skæringsdatoen skal </w:t>
      </w:r>
      <w:r w:rsidR="00757586">
        <w:t xml:space="preserve">de offentlige og private sygehuse </w:t>
      </w:r>
      <w:r w:rsidR="00E36EFC" w:rsidRPr="00E36EFC">
        <w:t xml:space="preserve">have </w:t>
      </w:r>
      <w:r>
        <w:t xml:space="preserve">tilknyttet </w:t>
      </w:r>
      <w:r w:rsidR="00E36EFC" w:rsidRPr="00E36EFC">
        <w:t>SOR</w:t>
      </w:r>
      <w:r w:rsidR="00C5142F">
        <w:t>-</w:t>
      </w:r>
      <w:r w:rsidR="00E36EFC" w:rsidRPr="00E36EFC">
        <w:t>kode</w:t>
      </w:r>
      <w:r>
        <w:t>r</w:t>
      </w:r>
      <w:r w:rsidR="002C1074">
        <w:t xml:space="preserve"> til</w:t>
      </w:r>
      <w:r>
        <w:t xml:space="preserve"> alle</w:t>
      </w:r>
      <w:r w:rsidR="00E36EFC" w:rsidRPr="00E36EFC">
        <w:rPr>
          <w:b/>
          <w:bCs/>
        </w:rPr>
        <w:t> aktive</w:t>
      </w:r>
      <w:r w:rsidR="00E36EFC" w:rsidRPr="00E36EFC">
        <w:t> </w:t>
      </w:r>
      <w:r w:rsidR="00C5142F">
        <w:t xml:space="preserve">organisatoriske </w:t>
      </w:r>
      <w:r w:rsidR="00E36EFC" w:rsidRPr="00E36EFC">
        <w:t>enheder</w:t>
      </w:r>
      <w:r>
        <w:t xml:space="preserve">, der kan indgå i en </w:t>
      </w:r>
      <w:r w:rsidR="00E36EFC" w:rsidRPr="00E36EFC">
        <w:t>E-Journal</w:t>
      </w:r>
      <w:r>
        <w:t xml:space="preserve"> indberetning</w:t>
      </w:r>
      <w:r w:rsidR="00E36EFC" w:rsidRPr="00E36EFC">
        <w:t>.</w:t>
      </w:r>
      <w:r w:rsidR="00BE701E">
        <w:t xml:space="preserve"> </w:t>
      </w:r>
    </w:p>
    <w:p w14:paraId="0E3DF1DA" w14:textId="77777777" w:rsidR="0000779F" w:rsidRPr="00E36EFC" w:rsidRDefault="0000779F" w:rsidP="00EC0596"/>
    <w:p w14:paraId="3F4FC75C" w14:textId="7D1FF25A" w:rsidR="004655D6" w:rsidRDefault="00452F95" w:rsidP="0084322A">
      <w:r>
        <w:t>SUP-</w:t>
      </w:r>
      <w:r w:rsidR="00DE5825">
        <w:t>p</w:t>
      </w:r>
      <w:r w:rsidR="00E36EFC" w:rsidRPr="00E36EFC">
        <w:t>atientforløb med starttidspunkt</w:t>
      </w:r>
      <w:r w:rsidR="00E36EFC" w:rsidRPr="00E36EFC">
        <w:rPr>
          <w:b/>
          <w:bCs/>
        </w:rPr>
        <w:t> før</w:t>
      </w:r>
      <w:r w:rsidR="00C5142F">
        <w:rPr>
          <w:b/>
          <w:bCs/>
        </w:rPr>
        <w:t xml:space="preserve"> </w:t>
      </w:r>
      <w:r w:rsidR="00E36EFC" w:rsidRPr="00E36EFC">
        <w:t>skæringsdatoen</w:t>
      </w:r>
      <w:r w:rsidR="00EC0362">
        <w:t xml:space="preserve"> (A</w:t>
      </w:r>
      <w:r w:rsidR="00C5142F">
        <w:t xml:space="preserve"> og</w:t>
      </w:r>
      <w:r w:rsidR="00EC0362">
        <w:t xml:space="preserve"> B)</w:t>
      </w:r>
      <w:r w:rsidR="00E36EFC" w:rsidRPr="00E36EFC">
        <w:t xml:space="preserve"> kan</w:t>
      </w:r>
      <w:r w:rsidR="00EC0362">
        <w:t xml:space="preserve"> indberettes </w:t>
      </w:r>
      <w:r w:rsidR="00A71136">
        <w:t>som</w:t>
      </w:r>
      <w:r w:rsidR="004655D6">
        <w:t>:</w:t>
      </w:r>
    </w:p>
    <w:p w14:paraId="4BA9F942" w14:textId="52CC2973" w:rsidR="004655D6" w:rsidRDefault="00A71136" w:rsidP="004655D6">
      <w:pPr>
        <w:pStyle w:val="Listeafsnit"/>
        <w:numPr>
          <w:ilvl w:val="0"/>
          <w:numId w:val="35"/>
        </w:numPr>
      </w:pPr>
      <w:r>
        <w:t>rene SHAK</w:t>
      </w:r>
      <w:r w:rsidR="00EC0596">
        <w:t>-</w:t>
      </w:r>
      <w:r w:rsidR="000D200A">
        <w:t>baserede SUP-patient</w:t>
      </w:r>
      <w:r w:rsidR="00EC0596">
        <w:t>forlø</w:t>
      </w:r>
      <w:r w:rsidR="004655D6">
        <w:t>b</w:t>
      </w:r>
    </w:p>
    <w:p w14:paraId="0DDD5857" w14:textId="77777777" w:rsidR="004655D6" w:rsidRDefault="00EC0596" w:rsidP="004655D6">
      <w:pPr>
        <w:pStyle w:val="Listeafsnit"/>
        <w:numPr>
          <w:ilvl w:val="0"/>
          <w:numId w:val="35"/>
        </w:numPr>
      </w:pPr>
      <w:r>
        <w:t>rene</w:t>
      </w:r>
      <w:r w:rsidR="00A71136">
        <w:t xml:space="preserve"> SOR</w:t>
      </w:r>
      <w:r>
        <w:t>-</w:t>
      </w:r>
      <w:r w:rsidR="000D200A">
        <w:t>baserede SUP-patient</w:t>
      </w:r>
      <w:r w:rsidR="00A71136">
        <w:t>forløb</w:t>
      </w:r>
    </w:p>
    <w:p w14:paraId="706EC494" w14:textId="3BF012B1" w:rsidR="00E36EFC" w:rsidRDefault="0061687E" w:rsidP="000C0848">
      <w:pPr>
        <w:pStyle w:val="Listeafsnit"/>
        <w:numPr>
          <w:ilvl w:val="0"/>
          <w:numId w:val="35"/>
        </w:numPr>
      </w:pPr>
      <w:r>
        <w:t>blandede SHAK-SOR SUP-patientforløb</w:t>
      </w:r>
    </w:p>
    <w:p w14:paraId="55D63CF4" w14:textId="77777777" w:rsidR="0061687E" w:rsidRDefault="0061687E" w:rsidP="0085481C"/>
    <w:p w14:paraId="6EC3BA3A" w14:textId="213A2B61" w:rsidR="00126036" w:rsidRDefault="00DE5825" w:rsidP="0084322A">
      <w:r>
        <w:t>SUP-p</w:t>
      </w:r>
      <w:r w:rsidR="00EC0362">
        <w:t>ati</w:t>
      </w:r>
      <w:r w:rsidR="00FA0D80">
        <w:t>e</w:t>
      </w:r>
      <w:r w:rsidR="00EC0362">
        <w:t>ntf</w:t>
      </w:r>
      <w:r w:rsidR="00E36EFC">
        <w:t xml:space="preserve">orløb </w:t>
      </w:r>
      <w:r w:rsidR="00EC0362">
        <w:t>med starttidspunkt</w:t>
      </w:r>
      <w:r w:rsidR="00E36EFC">
        <w:t xml:space="preserve"> </w:t>
      </w:r>
      <w:r w:rsidR="00E36EFC" w:rsidRPr="00CB5974">
        <w:rPr>
          <w:b/>
          <w:bCs/>
        </w:rPr>
        <w:t>efter</w:t>
      </w:r>
      <w:r w:rsidR="00E36EFC">
        <w:t xml:space="preserve"> skæringsdatoen</w:t>
      </w:r>
      <w:r w:rsidR="00EC0362">
        <w:t xml:space="preserve"> (</w:t>
      </w:r>
      <w:r>
        <w:t>C</w:t>
      </w:r>
      <w:r w:rsidR="00EC0362">
        <w:t xml:space="preserve">) </w:t>
      </w:r>
      <w:r w:rsidR="00E36EFC">
        <w:t xml:space="preserve">må kun indberettes til E-Journal som </w:t>
      </w:r>
      <w:r w:rsidR="00B346DF" w:rsidRPr="00B346DF">
        <w:t>rene SOR-baserede SUP-patientforløb</w:t>
      </w:r>
      <w:r w:rsidR="00B346DF">
        <w:t>.</w:t>
      </w:r>
    </w:p>
    <w:p w14:paraId="2815944B" w14:textId="77777777" w:rsidR="00076D52" w:rsidRDefault="00076D52" w:rsidP="0084322A"/>
    <w:tbl>
      <w:tblPr>
        <w:tblStyle w:val="Tabel-Gitter"/>
        <w:tblW w:w="8661" w:type="dxa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2122"/>
        <w:gridCol w:w="1275"/>
        <w:gridCol w:w="1276"/>
        <w:gridCol w:w="3988"/>
      </w:tblGrid>
      <w:tr w:rsidR="00076D52" w14:paraId="144ACB4E" w14:textId="77777777" w:rsidTr="00D23864">
        <w:trPr>
          <w:trHeight w:val="302"/>
        </w:trPr>
        <w:tc>
          <w:tcPr>
            <w:tcW w:w="2122" w:type="dxa"/>
            <w:vMerge w:val="restart"/>
            <w:vAlign w:val="bottom"/>
          </w:tcPr>
          <w:p w14:paraId="0083BB48" w14:textId="77777777" w:rsidR="00076D52" w:rsidRPr="0042137E" w:rsidRDefault="00076D52" w:rsidP="000C0848">
            <w:pPr>
              <w:rPr>
                <w:b/>
                <w:bCs/>
              </w:rPr>
            </w:pPr>
            <w:r w:rsidRPr="0042137E">
              <w:rPr>
                <w:b/>
                <w:bCs/>
              </w:rPr>
              <w:t>Forløbstype</w:t>
            </w:r>
          </w:p>
        </w:tc>
        <w:tc>
          <w:tcPr>
            <w:tcW w:w="1275" w:type="dxa"/>
          </w:tcPr>
          <w:p w14:paraId="58B461EB" w14:textId="77777777" w:rsidR="00076D52" w:rsidRPr="0042137E" w:rsidRDefault="00076D52" w:rsidP="00D23864">
            <w:pPr>
              <w:jc w:val="center"/>
              <w:rPr>
                <w:b/>
                <w:bCs/>
              </w:rPr>
            </w:pPr>
            <w:r w:rsidRPr="0042137E">
              <w:rPr>
                <w:b/>
                <w:bCs/>
              </w:rPr>
              <w:t>Startdato</w:t>
            </w:r>
          </w:p>
        </w:tc>
        <w:tc>
          <w:tcPr>
            <w:tcW w:w="1276" w:type="dxa"/>
          </w:tcPr>
          <w:p w14:paraId="1B1D5E04" w14:textId="77777777" w:rsidR="00076D52" w:rsidRPr="0042137E" w:rsidRDefault="00076D52" w:rsidP="00D23864">
            <w:pPr>
              <w:jc w:val="center"/>
              <w:rPr>
                <w:b/>
                <w:bCs/>
              </w:rPr>
            </w:pPr>
            <w:r w:rsidRPr="0042137E">
              <w:rPr>
                <w:b/>
                <w:bCs/>
              </w:rPr>
              <w:t>Slutdato</w:t>
            </w:r>
          </w:p>
        </w:tc>
        <w:tc>
          <w:tcPr>
            <w:tcW w:w="3988" w:type="dxa"/>
            <w:vMerge w:val="restart"/>
            <w:vAlign w:val="bottom"/>
          </w:tcPr>
          <w:p w14:paraId="50AC8A88" w14:textId="388948ED" w:rsidR="00076D52" w:rsidRPr="0042137E" w:rsidRDefault="00076D52" w:rsidP="000C0848">
            <w:pPr>
              <w:jc w:val="center"/>
              <w:rPr>
                <w:b/>
                <w:bCs/>
              </w:rPr>
            </w:pPr>
            <w:r w:rsidRPr="0042137E">
              <w:rPr>
                <w:b/>
                <w:bCs/>
              </w:rPr>
              <w:t>Anbefalet kode</w:t>
            </w:r>
            <w:r>
              <w:rPr>
                <w:b/>
                <w:bCs/>
              </w:rPr>
              <w:t xml:space="preserve"> i forløb og kontakter</w:t>
            </w:r>
          </w:p>
        </w:tc>
      </w:tr>
      <w:tr w:rsidR="00076D52" w14:paraId="20D6D3B6" w14:textId="77777777" w:rsidTr="00D23864">
        <w:trPr>
          <w:trHeight w:val="145"/>
        </w:trPr>
        <w:tc>
          <w:tcPr>
            <w:tcW w:w="2122" w:type="dxa"/>
            <w:vMerge/>
          </w:tcPr>
          <w:p w14:paraId="14661A1F" w14:textId="77777777" w:rsidR="00076D52" w:rsidRPr="0042137E" w:rsidRDefault="00076D52" w:rsidP="000C0848">
            <w:pPr>
              <w:rPr>
                <w:b/>
                <w:bCs/>
              </w:rPr>
            </w:pPr>
          </w:p>
        </w:tc>
        <w:tc>
          <w:tcPr>
            <w:tcW w:w="2551" w:type="dxa"/>
            <w:gridSpan w:val="2"/>
          </w:tcPr>
          <w:p w14:paraId="2C04E63D" w14:textId="77777777" w:rsidR="00076D52" w:rsidRPr="0042137E" w:rsidRDefault="00076D52" w:rsidP="000C084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ift. til skæringsdato</w:t>
            </w:r>
          </w:p>
        </w:tc>
        <w:tc>
          <w:tcPr>
            <w:tcW w:w="3988" w:type="dxa"/>
            <w:vMerge/>
          </w:tcPr>
          <w:p w14:paraId="530176DE" w14:textId="77777777" w:rsidR="00076D52" w:rsidRPr="0042137E" w:rsidRDefault="00076D52" w:rsidP="000C0848">
            <w:pPr>
              <w:jc w:val="center"/>
              <w:rPr>
                <w:b/>
                <w:bCs/>
              </w:rPr>
            </w:pPr>
          </w:p>
        </w:tc>
      </w:tr>
      <w:tr w:rsidR="00076D52" w14:paraId="14CD90C0" w14:textId="77777777" w:rsidTr="00D23864">
        <w:trPr>
          <w:trHeight w:val="548"/>
        </w:trPr>
        <w:tc>
          <w:tcPr>
            <w:tcW w:w="2122" w:type="dxa"/>
            <w:vAlign w:val="center"/>
          </w:tcPr>
          <w:p w14:paraId="6C849E7E" w14:textId="76205F1E" w:rsidR="00076D52" w:rsidRDefault="00B346DF" w:rsidP="000C0848">
            <w:r>
              <w:t>SUP-p</w:t>
            </w:r>
            <w:r w:rsidR="00076D52">
              <w:t>atientforløb A</w:t>
            </w:r>
          </w:p>
        </w:tc>
        <w:tc>
          <w:tcPr>
            <w:tcW w:w="1275" w:type="dxa"/>
            <w:vAlign w:val="center"/>
          </w:tcPr>
          <w:p w14:paraId="36C13C83" w14:textId="77777777" w:rsidR="00076D52" w:rsidRDefault="00076D52" w:rsidP="000C0848">
            <w:pPr>
              <w:jc w:val="center"/>
            </w:pPr>
            <w:r>
              <w:t>Før</w:t>
            </w:r>
          </w:p>
        </w:tc>
        <w:tc>
          <w:tcPr>
            <w:tcW w:w="1276" w:type="dxa"/>
            <w:vAlign w:val="center"/>
          </w:tcPr>
          <w:p w14:paraId="2E3B476E" w14:textId="77777777" w:rsidR="00076D52" w:rsidRDefault="00076D52" w:rsidP="000C0848">
            <w:pPr>
              <w:jc w:val="center"/>
            </w:pPr>
            <w:r>
              <w:t>Før</w:t>
            </w:r>
          </w:p>
        </w:tc>
        <w:tc>
          <w:tcPr>
            <w:tcW w:w="3988" w:type="dxa"/>
            <w:vAlign w:val="center"/>
          </w:tcPr>
          <w:p w14:paraId="333018A2" w14:textId="0844CE97" w:rsidR="00076D52" w:rsidRDefault="00076D52" w:rsidP="000C0848">
            <w:pPr>
              <w:jc w:val="center"/>
            </w:pPr>
            <w:r>
              <w:t>SOR, hvis dette er kendt. Ellers SHAK.</w:t>
            </w:r>
          </w:p>
        </w:tc>
      </w:tr>
      <w:tr w:rsidR="00076D52" w14:paraId="15B38564" w14:textId="77777777" w:rsidTr="00D23864">
        <w:trPr>
          <w:trHeight w:val="535"/>
        </w:trPr>
        <w:tc>
          <w:tcPr>
            <w:tcW w:w="2122" w:type="dxa"/>
            <w:vAlign w:val="center"/>
          </w:tcPr>
          <w:p w14:paraId="2D36E181" w14:textId="55740C04" w:rsidR="00076D52" w:rsidRDefault="00B346DF" w:rsidP="000C0848">
            <w:r>
              <w:t>SUP-p</w:t>
            </w:r>
            <w:r w:rsidR="00076D52">
              <w:t>atientforløb B</w:t>
            </w:r>
          </w:p>
        </w:tc>
        <w:tc>
          <w:tcPr>
            <w:tcW w:w="1275" w:type="dxa"/>
            <w:vAlign w:val="center"/>
          </w:tcPr>
          <w:p w14:paraId="2D75DDD8" w14:textId="77777777" w:rsidR="00076D52" w:rsidRDefault="00076D52" w:rsidP="000C0848">
            <w:pPr>
              <w:jc w:val="center"/>
            </w:pPr>
            <w:r>
              <w:t>Før</w:t>
            </w:r>
          </w:p>
        </w:tc>
        <w:tc>
          <w:tcPr>
            <w:tcW w:w="1276" w:type="dxa"/>
            <w:vAlign w:val="center"/>
          </w:tcPr>
          <w:p w14:paraId="1DCC61FD" w14:textId="77777777" w:rsidR="00076D52" w:rsidRDefault="00076D52" w:rsidP="000C0848">
            <w:pPr>
              <w:jc w:val="center"/>
            </w:pPr>
            <w:r>
              <w:t>Efter</w:t>
            </w:r>
          </w:p>
        </w:tc>
        <w:tc>
          <w:tcPr>
            <w:tcW w:w="3988" w:type="dxa"/>
            <w:vAlign w:val="center"/>
          </w:tcPr>
          <w:p w14:paraId="44D7FB6E" w14:textId="5A19761D" w:rsidR="00076D52" w:rsidRDefault="00076D52" w:rsidP="000C0848">
            <w:pPr>
              <w:jc w:val="center"/>
            </w:pPr>
            <w:r>
              <w:t>SOR, hvis dette er kendt. Ellers SHAK.</w:t>
            </w:r>
          </w:p>
        </w:tc>
      </w:tr>
      <w:tr w:rsidR="00076D52" w14:paraId="15C8880F" w14:textId="77777777" w:rsidTr="00D23864">
        <w:trPr>
          <w:trHeight w:val="535"/>
        </w:trPr>
        <w:tc>
          <w:tcPr>
            <w:tcW w:w="2122" w:type="dxa"/>
            <w:vAlign w:val="center"/>
          </w:tcPr>
          <w:p w14:paraId="7252FCAB" w14:textId="10907639" w:rsidR="00076D52" w:rsidRDefault="00B346DF" w:rsidP="000C0848">
            <w:r>
              <w:t>SUP-p</w:t>
            </w:r>
            <w:r w:rsidR="00076D52">
              <w:t xml:space="preserve">atientforløb </w:t>
            </w:r>
            <w:r w:rsidR="00C5142F">
              <w:t>C</w:t>
            </w:r>
          </w:p>
        </w:tc>
        <w:tc>
          <w:tcPr>
            <w:tcW w:w="1275" w:type="dxa"/>
            <w:vAlign w:val="center"/>
          </w:tcPr>
          <w:p w14:paraId="74B42A26" w14:textId="77777777" w:rsidR="00076D52" w:rsidRDefault="00076D52" w:rsidP="000C0848">
            <w:pPr>
              <w:jc w:val="center"/>
            </w:pPr>
            <w:r>
              <w:t>Efter</w:t>
            </w:r>
          </w:p>
        </w:tc>
        <w:tc>
          <w:tcPr>
            <w:tcW w:w="1276" w:type="dxa"/>
            <w:vAlign w:val="center"/>
          </w:tcPr>
          <w:p w14:paraId="3EC1E1BA" w14:textId="77777777" w:rsidR="00076D52" w:rsidRDefault="00076D52" w:rsidP="000C0848">
            <w:pPr>
              <w:jc w:val="center"/>
            </w:pPr>
            <w:r>
              <w:t>Efter</w:t>
            </w:r>
          </w:p>
        </w:tc>
        <w:tc>
          <w:tcPr>
            <w:tcW w:w="3988" w:type="dxa"/>
            <w:vAlign w:val="center"/>
          </w:tcPr>
          <w:p w14:paraId="2EFD6208" w14:textId="0A740F66" w:rsidR="00076D52" w:rsidRDefault="00076D52" w:rsidP="000C0848">
            <w:pPr>
              <w:jc w:val="center"/>
            </w:pPr>
            <w:r>
              <w:t>Kun SOR</w:t>
            </w:r>
          </w:p>
        </w:tc>
      </w:tr>
    </w:tbl>
    <w:p w14:paraId="661420B0" w14:textId="1AFB3E24" w:rsidR="00EC0362" w:rsidRDefault="00EC0362" w:rsidP="0084322A"/>
    <w:p w14:paraId="49AC4295" w14:textId="7ED6129F" w:rsidR="00C5142F" w:rsidRDefault="00EC0362" w:rsidP="0084322A">
      <w:r>
        <w:t>Med ovenståe</w:t>
      </w:r>
      <w:r w:rsidR="00A71136">
        <w:t>n</w:t>
      </w:r>
      <w:r>
        <w:t xml:space="preserve">de </w:t>
      </w:r>
      <w:r w:rsidR="00A71136">
        <w:t xml:space="preserve">migreringsproces kan </w:t>
      </w:r>
      <w:r w:rsidR="00C5142F">
        <w:t>regionen:</w:t>
      </w:r>
    </w:p>
    <w:p w14:paraId="3EB16760" w14:textId="39DAF831" w:rsidR="00C5142F" w:rsidRDefault="00C5142F" w:rsidP="00C5142F">
      <w:pPr>
        <w:pStyle w:val="Listeafsnit"/>
        <w:numPr>
          <w:ilvl w:val="0"/>
          <w:numId w:val="32"/>
        </w:numPr>
      </w:pPr>
      <w:r>
        <w:t>S</w:t>
      </w:r>
      <w:r w:rsidR="00A71136">
        <w:t>elv bestemme hvornår SOR indføres, så længe det sker før skæringsdatoen.</w:t>
      </w:r>
    </w:p>
    <w:p w14:paraId="296B0B41" w14:textId="013CAE40" w:rsidR="00C5142F" w:rsidRDefault="00717C72" w:rsidP="00C5142F">
      <w:pPr>
        <w:pStyle w:val="Listeafsnit"/>
        <w:numPr>
          <w:ilvl w:val="0"/>
          <w:numId w:val="32"/>
        </w:numPr>
      </w:pPr>
      <w:r>
        <w:t>Indfører SOR gradvist, så længe</w:t>
      </w:r>
      <w:r w:rsidRPr="00717C72">
        <w:t xml:space="preserve"> </w:t>
      </w:r>
      <w:r>
        <w:t>det sker før skæringsdatoen.</w:t>
      </w:r>
    </w:p>
    <w:p w14:paraId="04B2B9BD" w14:textId="60ECCA6F" w:rsidR="00717C72" w:rsidRDefault="00717C72" w:rsidP="00C5142F">
      <w:pPr>
        <w:pStyle w:val="Listeafsnit"/>
        <w:numPr>
          <w:ilvl w:val="0"/>
          <w:numId w:val="32"/>
        </w:numPr>
      </w:pPr>
      <w:r>
        <w:t>Udgå at</w:t>
      </w:r>
      <w:r w:rsidR="00A71136">
        <w:t xml:space="preserve"> skifte SHAK-</w:t>
      </w:r>
      <w:proofErr w:type="gramStart"/>
      <w:r w:rsidR="00A71136">
        <w:t>SOR praksis</w:t>
      </w:r>
      <w:proofErr w:type="gramEnd"/>
      <w:r w:rsidR="00A71136">
        <w:t xml:space="preserve"> for forløb, der opstartes før skæringsdatoen.</w:t>
      </w:r>
    </w:p>
    <w:p w14:paraId="72721122" w14:textId="7D750D1A" w:rsidR="0000779F" w:rsidRDefault="0000779F" w:rsidP="00717C72"/>
    <w:p w14:paraId="0CAA6C34" w14:textId="77777777" w:rsidR="00C8475D" w:rsidRDefault="00C8475D" w:rsidP="00C8475D">
      <w:r>
        <w:t>Genindberetning af SUP-patientforløb bør ske som:</w:t>
      </w:r>
    </w:p>
    <w:p w14:paraId="0105CCF4" w14:textId="77777777" w:rsidR="00C8475D" w:rsidRDefault="00C8475D" w:rsidP="00C8475D">
      <w:pPr>
        <w:pStyle w:val="Listeafsnit"/>
        <w:numPr>
          <w:ilvl w:val="0"/>
          <w:numId w:val="36"/>
        </w:numPr>
      </w:pPr>
      <w:r>
        <w:t>rene SOR-baserede SUP-patientforløb, hvis det er muligt.</w:t>
      </w:r>
    </w:p>
    <w:p w14:paraId="569459BF" w14:textId="77777777" w:rsidR="00C8475D" w:rsidRDefault="00C8475D" w:rsidP="00C8475D">
      <w:pPr>
        <w:pStyle w:val="Listeafsnit"/>
        <w:numPr>
          <w:ilvl w:val="0"/>
          <w:numId w:val="36"/>
        </w:numPr>
      </w:pPr>
      <w:r>
        <w:t>alternativt som rene SHAK-baserede SUP-patientforløb.</w:t>
      </w:r>
    </w:p>
    <w:p w14:paraId="437F7B4F" w14:textId="77777777" w:rsidR="00C8475D" w:rsidRDefault="00C8475D" w:rsidP="00717C72"/>
    <w:p w14:paraId="2D01EFDE" w14:textId="0650255A" w:rsidR="00CB5974" w:rsidRDefault="008B65AA" w:rsidP="00387F7A">
      <w:r>
        <w:t>De offentlige og private sygehuse bør tilstræbe</w:t>
      </w:r>
      <w:r w:rsidR="0070336D">
        <w:t xml:space="preserve">, at der er en entydig mapning </w:t>
      </w:r>
      <w:r w:rsidR="00FF381A">
        <w:t xml:space="preserve">mellem </w:t>
      </w:r>
      <w:r w:rsidR="00E91381">
        <w:t xml:space="preserve">SOR til SHAK </w:t>
      </w:r>
      <w:r w:rsidR="00FF381A">
        <w:t xml:space="preserve">for </w:t>
      </w:r>
      <w:r w:rsidR="0070336D">
        <w:t>sygehusets organisatoriske enheder</w:t>
      </w:r>
      <w:r w:rsidR="00710AE7">
        <w:t xml:space="preserve"> i det natio</w:t>
      </w:r>
      <w:r w:rsidR="00FF381A">
        <w:t>n</w:t>
      </w:r>
      <w:r w:rsidR="00710AE7">
        <w:t>ale SOR-register</w:t>
      </w:r>
      <w:r w:rsidR="002E5102">
        <w:t>.</w:t>
      </w:r>
      <w:r w:rsidR="00FE4469">
        <w:t xml:space="preserve"> Med en</w:t>
      </w:r>
      <w:r w:rsidR="002E5102">
        <w:t xml:space="preserve"> entydig </w:t>
      </w:r>
      <w:r w:rsidR="002E5102">
        <w:lastRenderedPageBreak/>
        <w:t>mapning</w:t>
      </w:r>
      <w:r w:rsidR="00FE4469">
        <w:t xml:space="preserve"> kan </w:t>
      </w:r>
      <w:r w:rsidR="00E54B79">
        <w:t>leve</w:t>
      </w:r>
      <w:r w:rsidR="00255DC8">
        <w:t>re</w:t>
      </w:r>
      <w:r w:rsidR="00E54B79">
        <w:t xml:space="preserve">s en bedre fremstilling af </w:t>
      </w:r>
      <w:r w:rsidR="00F62788">
        <w:t xml:space="preserve">borgerens/patientens </w:t>
      </w:r>
      <w:r w:rsidR="00255DC8">
        <w:t xml:space="preserve">E-Journal </w:t>
      </w:r>
      <w:r w:rsidR="00F62788">
        <w:t xml:space="preserve">på </w:t>
      </w:r>
      <w:r w:rsidR="00E54B79">
        <w:t>Sundhed.dk</w:t>
      </w:r>
      <w:r w:rsidR="00F62788">
        <w:t>/</w:t>
      </w:r>
      <w:r w:rsidR="00E54B79">
        <w:t>Sundhedsjournalen</w:t>
      </w:r>
      <w:r w:rsidR="00F62788">
        <w:t>.</w:t>
      </w:r>
    </w:p>
    <w:p w14:paraId="7C5ADF94" w14:textId="77777777" w:rsidR="00CB5974" w:rsidRDefault="00CB5974"/>
    <w:p w14:paraId="763C71C8" w14:textId="13289B77" w:rsidR="00114613" w:rsidRPr="00CB5974" w:rsidRDefault="000D45AC" w:rsidP="00CB5974">
      <w:pPr>
        <w:rPr>
          <w:color w:val="000000" w:themeColor="text1"/>
        </w:rPr>
      </w:pPr>
      <w:r>
        <w:rPr>
          <w:color w:val="000000" w:themeColor="text1"/>
        </w:rPr>
        <w:t>SUP-p</w:t>
      </w:r>
      <w:r w:rsidR="00F142B8" w:rsidRPr="00CB5974">
        <w:rPr>
          <w:color w:val="000000" w:themeColor="text1"/>
        </w:rPr>
        <w:t>atientforløb kan med SUP3.0 standarden indberettes indeholdt i én fil eller opsplittet i en fil pr. kontakt og knyttet sammen via et ”</w:t>
      </w:r>
      <w:proofErr w:type="spellStart"/>
      <w:r w:rsidR="00CB5974">
        <w:rPr>
          <w:color w:val="000000" w:themeColor="text1"/>
        </w:rPr>
        <w:t>S</w:t>
      </w:r>
      <w:r w:rsidR="00D62E1A" w:rsidRPr="00CB5974">
        <w:rPr>
          <w:color w:val="000000" w:themeColor="text1"/>
        </w:rPr>
        <w:t>ammenknytningsID</w:t>
      </w:r>
      <w:proofErr w:type="spellEnd"/>
      <w:r w:rsidR="00F142B8" w:rsidRPr="00CB5974">
        <w:rPr>
          <w:color w:val="000000" w:themeColor="text1"/>
        </w:rPr>
        <w:t xml:space="preserve">”. Reglerne ovenfor er uafhængig af om ét </w:t>
      </w:r>
      <w:r w:rsidR="00A27F1A">
        <w:rPr>
          <w:color w:val="000000" w:themeColor="text1"/>
        </w:rPr>
        <w:t>SUP-</w:t>
      </w:r>
      <w:r w:rsidR="00F142B8" w:rsidRPr="00CB5974">
        <w:rPr>
          <w:color w:val="000000" w:themeColor="text1"/>
        </w:rPr>
        <w:t>patientforløbet indberettes som én fil eller opsplittet i flere filer.</w:t>
      </w:r>
    </w:p>
    <w:sectPr w:rsidR="00114613" w:rsidRPr="00CB5974" w:rsidSect="002F00C9">
      <w:headerReference w:type="even" r:id="rId13"/>
      <w:footerReference w:type="default" r:id="rId14"/>
      <w:headerReference w:type="first" r:id="rId15"/>
      <w:footerReference w:type="first" r:id="rId16"/>
      <w:pgSz w:w="11907" w:h="16840" w:code="9"/>
      <w:pgMar w:top="1701" w:right="2189" w:bottom="1191" w:left="1134" w:header="510" w:footer="397" w:gutter="0"/>
      <w:cols w:space="708"/>
      <w:titlePg/>
      <w:docGrid w:linePitch="25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ACFFCA" w14:textId="77777777" w:rsidR="004111F3" w:rsidRDefault="004111F3">
      <w:r>
        <w:separator/>
      </w:r>
    </w:p>
  </w:endnote>
  <w:endnote w:type="continuationSeparator" w:id="0">
    <w:p w14:paraId="253552A6" w14:textId="77777777" w:rsidR="004111F3" w:rsidRDefault="004111F3">
      <w:r>
        <w:continuationSeparator/>
      </w:r>
    </w:p>
  </w:endnote>
  <w:endnote w:type="continuationNotice" w:id="1">
    <w:p w14:paraId="498EEA5F" w14:textId="77777777" w:rsidR="008542E8" w:rsidRDefault="008542E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F2A5AF" w14:textId="77777777" w:rsidR="00612D90" w:rsidRPr="00612D90" w:rsidRDefault="00612D90" w:rsidP="00612D90">
    <w:pPr>
      <w:pStyle w:val="Sidefod"/>
      <w:spacing w:after="60"/>
    </w:pPr>
    <w:r>
      <w:tab/>
    </w:r>
    <w:r w:rsidRPr="00940A37">
      <w:fldChar w:fldCharType="begin"/>
    </w:r>
    <w:r w:rsidRPr="00940A37">
      <w:instrText xml:space="preserve"> PAGE </w:instrText>
    </w:r>
    <w:r w:rsidRPr="00940A37">
      <w:fldChar w:fldCharType="separate"/>
    </w:r>
    <w:r>
      <w:t>2</w:t>
    </w:r>
    <w:r w:rsidRPr="00940A37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1A946B" w14:textId="77777777" w:rsidR="00612D90" w:rsidRPr="00612D90" w:rsidRDefault="00612D90" w:rsidP="00745D8B">
    <w:pPr>
      <w:pStyle w:val="Sidefodbl"/>
      <w:ind w:right="-1106"/>
    </w:pPr>
    <w:r>
      <mc:AlternateContent>
        <mc:Choice Requires="wps">
          <w:drawing>
            <wp:anchor distT="0" distB="0" distL="114300" distR="114300" simplePos="0" relativeHeight="251658240" behindDoc="1" locked="0" layoutInCell="1" allowOverlap="1" wp14:anchorId="43BA2867" wp14:editId="57ACDFCB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7560000" cy="612000"/>
              <wp:effectExtent l="0" t="0" r="3175" b="0"/>
              <wp:wrapNone/>
              <wp:docPr id="3" name="Rectangle 3" descr="Baggrundsfarve sidefod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612000"/>
                      </a:xfrm>
                      <a:prstGeom prst="rect">
                        <a:avLst/>
                      </a:prstGeom>
                      <a:solidFill>
                        <a:schemeClr val="tx2">
                          <a:alpha val="10196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 xmlns:adec="http://schemas.microsoft.com/office/drawing/2017/decorative" xmlns:arto="http://schemas.microsoft.com/office/word/2006/arto" xmlns:w16du="http://schemas.microsoft.com/office/word/2023/wordml/word16du">
          <w:pict>
            <v:rect id="axesPDF:ID:f65127d0-0b18-44b2-baad-20aaa626c30b" style="position:absolute;margin-left:544.1pt;margin-top:0;width:595.3pt;height:48.2pt;z-index:-25165516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bottom;mso-position-vertical-relative:page;mso-width-percent:0;mso-height-percent:0;mso-width-relative:margin;mso-height-relative:margin;v-text-anchor:middle" alt="Baggrundsfarve sidefod" o:spid="_x0000_s1026" fillcolor="#ced9e8 [3215]" stroked="f" strokeweight="2pt" w14:anchorId="7A5C12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">
              <v:fill opacity="6682f"/>
              <w10:wrap anchorx="page" anchory="page"/>
            </v:rect>
          </w:pict>
        </mc:Fallback>
      </mc:AlternateContent>
    </w:r>
    <w:r w:rsidRPr="0056649C">
      <w:t xml:space="preserve">Du kan i </w:t>
    </w:r>
    <w:hyperlink r:id="rId1" w:tooltip="Link til MedComs databeskyttelsespolitik" w:history="1">
      <w:r w:rsidRPr="0056649C">
        <w:rPr>
          <w:rStyle w:val="Hyperlink"/>
          <w:color w:val="1A4265"/>
        </w:rPr>
        <w:t>MedComs Databeskyttelsespolitik</w:t>
      </w:r>
    </w:hyperlink>
    <w:r w:rsidRPr="0056649C">
      <w:t xml:space="preserve"> læse om, </w:t>
    </w:r>
    <w:r w:rsidRPr="00080A9D">
      <w:t>hvordan</w:t>
    </w:r>
    <w:r w:rsidRPr="0056649C">
      <w:t xml:space="preserve"> MedCom behandler dine personoplysninger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CA37CC" w14:textId="77777777" w:rsidR="004111F3" w:rsidRDefault="004111F3">
      <w:r>
        <w:separator/>
      </w:r>
    </w:p>
  </w:footnote>
  <w:footnote w:type="continuationSeparator" w:id="0">
    <w:p w14:paraId="7883AF90" w14:textId="77777777" w:rsidR="004111F3" w:rsidRDefault="004111F3">
      <w:r>
        <w:continuationSeparator/>
      </w:r>
    </w:p>
  </w:footnote>
  <w:footnote w:type="continuationNotice" w:id="1">
    <w:p w14:paraId="65639106" w14:textId="77777777" w:rsidR="008542E8" w:rsidRDefault="008542E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641503" w14:textId="77777777" w:rsidR="005F5050" w:rsidRDefault="005F5050">
    <w:pPr>
      <w:spacing w:line="0" w:lineRule="atLeast"/>
      <w:rPr>
        <w:sz w:val="0"/>
        <w:szCs w:val="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Theme="minorHAnsi" w:hAnsiTheme="minorHAnsi" w:cs="Times New Roman"/>
        <w:b w:val="0"/>
        <w:bCs w:val="0"/>
        <w:color w:val="auto"/>
        <w:sz w:val="24"/>
        <w:szCs w:val="20"/>
      </w:rPr>
      <w:alias w:val="axesPDF - Layout Table"/>
      <w:tag w:val="axesPDF:ID:Table:0a53014b-f8d2-4a11-8267-51bf80a46684"/>
      <w:id w:val="-426031720"/>
      <w:placeholder>
        <w:docPart w:val="8486296943BA429785C29DD30D09D428"/>
      </w:placeholder>
    </w:sdtPr>
    <w:sdtEndPr>
      <w:rPr>
        <w:noProof/>
        <w:sz w:val="22"/>
      </w:rPr>
    </w:sdtEndPr>
    <w:sdtContent>
      <w:tbl>
        <w:tblPr>
          <w:tblW w:w="9695" w:type="dxa"/>
          <w:tblLayout w:type="fixed"/>
          <w:tblCellMar>
            <w:left w:w="0" w:type="dxa"/>
            <w:right w:w="0" w:type="dxa"/>
          </w:tblCellMar>
          <w:tblLook w:val="0000" w:firstRow="0" w:lastRow="0" w:firstColumn="0" w:lastColumn="0" w:noHBand="0" w:noVBand="0"/>
        </w:tblPr>
        <w:tblGrid>
          <w:gridCol w:w="5670"/>
          <w:gridCol w:w="4025"/>
        </w:tblGrid>
        <w:sdt>
          <w:sdtPr>
            <w:rPr>
              <w:rFonts w:asciiTheme="minorHAnsi" w:hAnsiTheme="minorHAnsi" w:cs="Times New Roman"/>
              <w:b w:val="0"/>
              <w:bCs w:val="0"/>
              <w:color w:val="auto"/>
              <w:sz w:val="24"/>
              <w:szCs w:val="20"/>
            </w:rPr>
            <w:alias w:val="axesPDF - Layout Table"/>
            <w:tag w:val="axesPDF:ID:Table:a4c3d036-d795-48f2-ac06-fb38e03b7ab7"/>
            <w:id w:val="-1427107699"/>
            <w:placeholder>
              <w:docPart w:val="8486296943BA429785C29DD30D09D428"/>
            </w:placeholder>
          </w:sdtPr>
          <w:sdtEndPr>
            <w:rPr>
              <w:sz w:val="22"/>
            </w:rPr>
          </w:sdtEndPr>
          <w:sdtContent>
            <w:tr w:rsidR="00612D90" w14:paraId="15A38E52" w14:textId="77777777" w:rsidTr="00CD75DD">
              <w:tc>
                <w:tcPr>
                  <w:tcW w:w="5670" w:type="dxa"/>
                </w:tcPr>
                <w:p w14:paraId="01B3B74C" w14:textId="77777777" w:rsidR="00612D90" w:rsidRPr="00ED5418" w:rsidRDefault="001E1250" w:rsidP="00612D90">
                  <w:pPr>
                    <w:pStyle w:val="Dokumenttitel"/>
                  </w:pPr>
                  <w:r w:rsidRPr="007A73AA">
                    <w:rPr>
                      <w:color w:val="002134"/>
                    </w:rPr>
                    <w:t>Notat</w:t>
                  </w:r>
                </w:p>
              </w:tc>
              <w:tc>
                <w:tcPr>
                  <w:tcW w:w="4025" w:type="dxa"/>
                </w:tcPr>
                <w:p w14:paraId="668BA0C5" w14:textId="77777777" w:rsidR="00612D90" w:rsidRDefault="00612D90" w:rsidP="00612D90">
                  <w:pPr>
                    <w:pStyle w:val="Sidehoved"/>
                    <w:tabs>
                      <w:tab w:val="clear" w:pos="9638"/>
                      <w:tab w:val="right" w:pos="9781"/>
                    </w:tabs>
                    <w:jc w:val="right"/>
                  </w:pPr>
                  <w:r>
                    <w:rPr>
                      <w:noProof/>
                    </w:rPr>
                    <w:drawing>
                      <wp:inline distT="0" distB="0" distL="0" distR="0" wp14:anchorId="1954D100" wp14:editId="65E2AAAA">
                        <wp:extent cx="1655445" cy="396240"/>
                        <wp:effectExtent l="0" t="0" r="1905" b="0"/>
                        <wp:docPr id="219" name="Picture 21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19" name="Billede 219"/>
                                <pic:cNvPicPr/>
                              </pic:nvPicPr>
                              <pic:blipFill rotWithShape="1">
                                <a:blip r:embed="rId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-68" t="-20257" b="-20187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655445" cy="39624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sdtContent>
        </w:sdt>
        <w:tr w:rsidR="00612D90" w14:paraId="2F634D6B" w14:textId="77777777" w:rsidTr="002F00C9">
          <w:trPr>
            <w:trHeight w:val="567"/>
            <w:hidden/>
          </w:trPr>
          <w:tc>
            <w:tcPr>
              <w:tcW w:w="5670" w:type="dxa"/>
            </w:tcPr>
            <w:p w14:paraId="3E97A7B8" w14:textId="77777777" w:rsidR="00612D90" w:rsidRPr="00080A9D" w:rsidRDefault="00612D90" w:rsidP="00612D90">
              <w:pPr>
                <w:pStyle w:val="Hjlpetekst"/>
              </w:pPr>
              <w:r w:rsidRPr="00585B4C">
                <w:t xml:space="preserve">VIGTIGT: Tryk F2 for at gemme dokumenttitel </w:t>
              </w:r>
            </w:p>
          </w:tc>
          <w:tc>
            <w:tcPr>
              <w:tcW w:w="4025" w:type="dxa"/>
            </w:tcPr>
            <w:p w14:paraId="5B0A2611" w14:textId="77777777" w:rsidR="00612D90" w:rsidRDefault="00612D90" w:rsidP="00612D90">
              <w:pPr>
                <w:pStyle w:val="Sidehoved"/>
                <w:tabs>
                  <w:tab w:val="clear" w:pos="9638"/>
                  <w:tab w:val="right" w:pos="9781"/>
                </w:tabs>
                <w:jc w:val="right"/>
                <w:rPr>
                  <w:noProof/>
                </w:rPr>
              </w:pPr>
            </w:p>
          </w:tc>
        </w:tr>
      </w:tbl>
      <w:p w14:paraId="0F9DC349" w14:textId="77777777" w:rsidR="00585B4C" w:rsidRPr="00612D90" w:rsidRDefault="007F65E6" w:rsidP="00612D90">
        <w:pPr>
          <w:pStyle w:val="Sidehoved"/>
          <w:tabs>
            <w:tab w:val="clear" w:pos="9638"/>
            <w:tab w:val="right" w:pos="9781"/>
          </w:tabs>
        </w:pPr>
        <w:r>
          <w:fldChar w:fldCharType="begin">
            <w:fldData xml:space="preserve">YQB4AGUAcwBQAEQARgA6AEgAZQBhAGQAZQByAEYAbwBvAHQAZQByAFIAbwBsAGUAOgBTAGUAYwB0
AGkAbwBuAEgAZQBhAGQAZQByAA==
</w:fldData>
          </w:fldChar>
        </w:r>
        <w:r>
          <w:instrText xml:space="preserve"> ADDIN  \* MERGEFORMAT </w:instrText>
        </w:r>
        <w:r>
          <w:fldChar w:fldCharType="end"/>
        </w:r>
        <w:r>
          <w:t xml:space="preserve"> 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B7E35"/>
    <w:multiLevelType w:val="hybridMultilevel"/>
    <w:tmpl w:val="AC0A8C3E"/>
    <w:lvl w:ilvl="0" w:tplc="2EF60628">
      <w:start w:val="2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9567BF"/>
    <w:multiLevelType w:val="multilevel"/>
    <w:tmpl w:val="49BE8946"/>
    <w:lvl w:ilvl="0">
      <w:start w:val="1"/>
      <w:numFmt w:val="decimal"/>
      <w:pStyle w:val="Talliste"/>
      <w:lvlText w:val="%1."/>
      <w:lvlJc w:val="left"/>
      <w:pPr>
        <w:tabs>
          <w:tab w:val="num" w:pos="624"/>
        </w:tabs>
        <w:ind w:left="624" w:hanging="340"/>
      </w:pPr>
      <w:rPr>
        <w:rFonts w:hint="default"/>
      </w:rPr>
    </w:lvl>
    <w:lvl w:ilvl="1">
      <w:start w:val="1"/>
      <w:numFmt w:val="decimal"/>
      <w:pStyle w:val="Indrykkettalliste"/>
      <w:lvlText w:val="%1.%2"/>
      <w:lvlJc w:val="left"/>
      <w:pPr>
        <w:tabs>
          <w:tab w:val="num" w:pos="1134"/>
        </w:tabs>
        <w:ind w:left="1134" w:hanging="51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0C2D3B7E"/>
    <w:multiLevelType w:val="hybridMultilevel"/>
    <w:tmpl w:val="35ECF68A"/>
    <w:lvl w:ilvl="0" w:tplc="04060011">
      <w:start w:val="1"/>
      <w:numFmt w:val="decimal"/>
      <w:lvlText w:val="%1)"/>
      <w:lvlJc w:val="left"/>
      <w:pPr>
        <w:ind w:left="770" w:hanging="360"/>
      </w:pPr>
    </w:lvl>
    <w:lvl w:ilvl="1" w:tplc="04060019" w:tentative="1">
      <w:start w:val="1"/>
      <w:numFmt w:val="lowerLetter"/>
      <w:lvlText w:val="%2."/>
      <w:lvlJc w:val="left"/>
      <w:pPr>
        <w:ind w:left="1490" w:hanging="360"/>
      </w:pPr>
    </w:lvl>
    <w:lvl w:ilvl="2" w:tplc="0406001B" w:tentative="1">
      <w:start w:val="1"/>
      <w:numFmt w:val="lowerRoman"/>
      <w:lvlText w:val="%3."/>
      <w:lvlJc w:val="right"/>
      <w:pPr>
        <w:ind w:left="2210" w:hanging="180"/>
      </w:pPr>
    </w:lvl>
    <w:lvl w:ilvl="3" w:tplc="0406000F" w:tentative="1">
      <w:start w:val="1"/>
      <w:numFmt w:val="decimal"/>
      <w:lvlText w:val="%4."/>
      <w:lvlJc w:val="left"/>
      <w:pPr>
        <w:ind w:left="2930" w:hanging="360"/>
      </w:pPr>
    </w:lvl>
    <w:lvl w:ilvl="4" w:tplc="04060019" w:tentative="1">
      <w:start w:val="1"/>
      <w:numFmt w:val="lowerLetter"/>
      <w:lvlText w:val="%5."/>
      <w:lvlJc w:val="left"/>
      <w:pPr>
        <w:ind w:left="3650" w:hanging="360"/>
      </w:pPr>
    </w:lvl>
    <w:lvl w:ilvl="5" w:tplc="0406001B" w:tentative="1">
      <w:start w:val="1"/>
      <w:numFmt w:val="lowerRoman"/>
      <w:lvlText w:val="%6."/>
      <w:lvlJc w:val="right"/>
      <w:pPr>
        <w:ind w:left="4370" w:hanging="180"/>
      </w:pPr>
    </w:lvl>
    <w:lvl w:ilvl="6" w:tplc="0406000F" w:tentative="1">
      <w:start w:val="1"/>
      <w:numFmt w:val="decimal"/>
      <w:lvlText w:val="%7."/>
      <w:lvlJc w:val="left"/>
      <w:pPr>
        <w:ind w:left="5090" w:hanging="360"/>
      </w:pPr>
    </w:lvl>
    <w:lvl w:ilvl="7" w:tplc="04060019" w:tentative="1">
      <w:start w:val="1"/>
      <w:numFmt w:val="lowerLetter"/>
      <w:lvlText w:val="%8."/>
      <w:lvlJc w:val="left"/>
      <w:pPr>
        <w:ind w:left="5810" w:hanging="360"/>
      </w:pPr>
    </w:lvl>
    <w:lvl w:ilvl="8" w:tplc="0406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3" w15:restartNumberingAfterBreak="0">
    <w:nsid w:val="0FFF4CF8"/>
    <w:multiLevelType w:val="hybridMultilevel"/>
    <w:tmpl w:val="55E80CB2"/>
    <w:lvl w:ilvl="0" w:tplc="72FA7C48">
      <w:start w:val="1"/>
      <w:numFmt w:val="bullet"/>
      <w:pStyle w:val="Indrykketpunktliste"/>
      <w:lvlText w:val=""/>
      <w:lvlJc w:val="left"/>
      <w:pPr>
        <w:tabs>
          <w:tab w:val="num" w:pos="964"/>
        </w:tabs>
        <w:ind w:left="964" w:hanging="34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CC6EEE"/>
    <w:multiLevelType w:val="multilevel"/>
    <w:tmpl w:val="51C68760"/>
    <w:lvl w:ilvl="0">
      <w:start w:val="1"/>
      <w:numFmt w:val="decimal"/>
      <w:suff w:val="space"/>
      <w:lvlText w:val="§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Stktekst"/>
      <w:suff w:val="space"/>
      <w:lvlText w:val="Stk. %2. 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29A13501"/>
    <w:multiLevelType w:val="hybridMultilevel"/>
    <w:tmpl w:val="6218B778"/>
    <w:lvl w:ilvl="0" w:tplc="0406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6" w15:restartNumberingAfterBreak="0">
    <w:nsid w:val="2A0D7024"/>
    <w:multiLevelType w:val="hybridMultilevel"/>
    <w:tmpl w:val="EC32BB08"/>
    <w:lvl w:ilvl="0" w:tplc="243686E8">
      <w:start w:val="1"/>
      <w:numFmt w:val="bullet"/>
      <w:pStyle w:val="Listeafsni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  <w:sz w:val="18"/>
        <w:szCs w:val="18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6C7D92"/>
    <w:multiLevelType w:val="multilevel"/>
    <w:tmpl w:val="A9BE8D44"/>
    <w:lvl w:ilvl="0">
      <w:start w:val="1"/>
      <w:numFmt w:val="decimal"/>
      <w:lvlRestart w:val="0"/>
      <w:lvlText w:val="%1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4"/>
        </w:tabs>
        <w:ind w:left="794" w:hanging="43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5" w:hanging="505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97"/>
        </w:tabs>
        <w:ind w:left="1729" w:hanging="652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17"/>
        </w:tabs>
        <w:ind w:left="2234" w:hanging="79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8" w:hanging="94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37" w:hanging="107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57"/>
        </w:tabs>
        <w:ind w:left="3742" w:hanging="1225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77"/>
        </w:tabs>
        <w:ind w:left="4320" w:hanging="1440"/>
      </w:pPr>
      <w:rPr>
        <w:rFonts w:hint="default"/>
      </w:rPr>
    </w:lvl>
  </w:abstractNum>
  <w:abstractNum w:abstractNumId="8" w15:restartNumberingAfterBreak="0">
    <w:nsid w:val="39582079"/>
    <w:multiLevelType w:val="multilevel"/>
    <w:tmpl w:val="040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3B585EDE"/>
    <w:multiLevelType w:val="multilevel"/>
    <w:tmpl w:val="040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pStyle w:val="Overskrift4"/>
      <w:lvlText w:val="%1.%2.%3.%4"/>
      <w:lvlJc w:val="left"/>
      <w:pPr>
        <w:ind w:left="864" w:hanging="864"/>
      </w:pPr>
    </w:lvl>
    <w:lvl w:ilvl="4">
      <w:start w:val="1"/>
      <w:numFmt w:val="decimal"/>
      <w:pStyle w:val="Overskrift5"/>
      <w:lvlText w:val="%1.%2.%3.%4.%5"/>
      <w:lvlJc w:val="left"/>
      <w:pPr>
        <w:ind w:left="1008" w:hanging="1008"/>
      </w:pPr>
    </w:lvl>
    <w:lvl w:ilvl="5">
      <w:start w:val="1"/>
      <w:numFmt w:val="decimal"/>
      <w:pStyle w:val="Oversk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Oversk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Overskrift8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58BB391B"/>
    <w:multiLevelType w:val="hybridMultilevel"/>
    <w:tmpl w:val="1A245352"/>
    <w:lvl w:ilvl="0" w:tplc="0406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1" w15:restartNumberingAfterBreak="0">
    <w:nsid w:val="5E2A457F"/>
    <w:multiLevelType w:val="hybridMultilevel"/>
    <w:tmpl w:val="7516428C"/>
    <w:lvl w:ilvl="0" w:tplc="7ABC03C0">
      <w:start w:val="1"/>
      <w:numFmt w:val="bullet"/>
      <w:pStyle w:val="Punktliste"/>
      <w:lvlText w:val=""/>
      <w:lvlJc w:val="left"/>
      <w:pPr>
        <w:tabs>
          <w:tab w:val="num" w:pos="624"/>
        </w:tabs>
        <w:ind w:left="624" w:hanging="34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901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621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341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4061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781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501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221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941" w:hanging="360"/>
      </w:pPr>
      <w:rPr>
        <w:rFonts w:ascii="Wingdings" w:hAnsi="Wingdings" w:hint="default"/>
      </w:rPr>
    </w:lvl>
  </w:abstractNum>
  <w:abstractNum w:abstractNumId="12" w15:restartNumberingAfterBreak="0">
    <w:nsid w:val="5FE22EE4"/>
    <w:multiLevelType w:val="hybridMultilevel"/>
    <w:tmpl w:val="1994BE92"/>
    <w:lvl w:ilvl="0" w:tplc="87682E80">
      <w:start w:val="1"/>
      <w:numFmt w:val="decimal"/>
      <w:pStyle w:val="Bilagsoverskrift1"/>
      <w:suff w:val="space"/>
      <w:lvlText w:val="Bilag %1"/>
      <w:lvlJc w:val="left"/>
      <w:pPr>
        <w:ind w:left="0" w:firstLine="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3E2DB1"/>
    <w:multiLevelType w:val="hybridMultilevel"/>
    <w:tmpl w:val="7500FFCA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76F3F04"/>
    <w:multiLevelType w:val="hybridMultilevel"/>
    <w:tmpl w:val="9C026944"/>
    <w:lvl w:ilvl="0" w:tplc="04060011">
      <w:start w:val="1"/>
      <w:numFmt w:val="decimal"/>
      <w:lvlText w:val="%1)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5952587">
    <w:abstractNumId w:val="8"/>
  </w:num>
  <w:num w:numId="2" w16cid:durableId="505872387">
    <w:abstractNumId w:val="4"/>
  </w:num>
  <w:num w:numId="3" w16cid:durableId="2087485299">
    <w:abstractNumId w:val="11"/>
  </w:num>
  <w:num w:numId="4" w16cid:durableId="630012288">
    <w:abstractNumId w:val="1"/>
  </w:num>
  <w:num w:numId="5" w16cid:durableId="1944800171">
    <w:abstractNumId w:val="12"/>
  </w:num>
  <w:num w:numId="6" w16cid:durableId="1644041397">
    <w:abstractNumId w:val="1"/>
  </w:num>
  <w:num w:numId="7" w16cid:durableId="459885818">
    <w:abstractNumId w:val="1"/>
  </w:num>
  <w:num w:numId="8" w16cid:durableId="1371952646">
    <w:abstractNumId w:val="3"/>
  </w:num>
  <w:num w:numId="9" w16cid:durableId="1014847074">
    <w:abstractNumId w:val="3"/>
    <w:lvlOverride w:ilvl="0">
      <w:startOverride w:val="1"/>
    </w:lvlOverride>
  </w:num>
  <w:num w:numId="10" w16cid:durableId="1419131139">
    <w:abstractNumId w:val="3"/>
    <w:lvlOverride w:ilvl="0">
      <w:startOverride w:val="1"/>
    </w:lvlOverride>
  </w:num>
  <w:num w:numId="11" w16cid:durableId="988289142">
    <w:abstractNumId w:val="1"/>
  </w:num>
  <w:num w:numId="12" w16cid:durableId="101536526">
    <w:abstractNumId w:val="1"/>
  </w:num>
  <w:num w:numId="13" w16cid:durableId="978147573">
    <w:abstractNumId w:val="7"/>
  </w:num>
  <w:num w:numId="14" w16cid:durableId="242376483">
    <w:abstractNumId w:val="6"/>
  </w:num>
  <w:num w:numId="15" w16cid:durableId="157770219">
    <w:abstractNumId w:val="6"/>
  </w:num>
  <w:num w:numId="16" w16cid:durableId="1710909978">
    <w:abstractNumId w:val="9"/>
  </w:num>
  <w:num w:numId="17" w16cid:durableId="1993370194">
    <w:abstractNumId w:val="9"/>
  </w:num>
  <w:num w:numId="18" w16cid:durableId="194663044">
    <w:abstractNumId w:val="9"/>
  </w:num>
  <w:num w:numId="19" w16cid:durableId="1726176830">
    <w:abstractNumId w:val="9"/>
  </w:num>
  <w:num w:numId="20" w16cid:durableId="505634500">
    <w:abstractNumId w:val="9"/>
  </w:num>
  <w:num w:numId="21" w16cid:durableId="643660446">
    <w:abstractNumId w:val="9"/>
  </w:num>
  <w:num w:numId="22" w16cid:durableId="403839819">
    <w:abstractNumId w:val="9"/>
  </w:num>
  <w:num w:numId="23" w16cid:durableId="575093144">
    <w:abstractNumId w:val="6"/>
  </w:num>
  <w:num w:numId="24" w16cid:durableId="1631747666">
    <w:abstractNumId w:val="9"/>
  </w:num>
  <w:num w:numId="25" w16cid:durableId="2005861073">
    <w:abstractNumId w:val="9"/>
  </w:num>
  <w:num w:numId="26" w16cid:durableId="298999531">
    <w:abstractNumId w:val="9"/>
  </w:num>
  <w:num w:numId="27" w16cid:durableId="73286669">
    <w:abstractNumId w:val="9"/>
  </w:num>
  <w:num w:numId="28" w16cid:durableId="774251962">
    <w:abstractNumId w:val="9"/>
  </w:num>
  <w:num w:numId="29" w16cid:durableId="741412886">
    <w:abstractNumId w:val="9"/>
  </w:num>
  <w:num w:numId="30" w16cid:durableId="1507094188">
    <w:abstractNumId w:val="9"/>
  </w:num>
  <w:num w:numId="31" w16cid:durableId="1523401065">
    <w:abstractNumId w:val="0"/>
  </w:num>
  <w:num w:numId="32" w16cid:durableId="248544886">
    <w:abstractNumId w:val="13"/>
  </w:num>
  <w:num w:numId="33" w16cid:durableId="903493131">
    <w:abstractNumId w:val="14"/>
  </w:num>
  <w:num w:numId="34" w16cid:durableId="151219797">
    <w:abstractNumId w:val="2"/>
  </w:num>
  <w:num w:numId="35" w16cid:durableId="2054381986">
    <w:abstractNumId w:val="10"/>
  </w:num>
  <w:num w:numId="36" w16cid:durableId="5444115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autoHyphenation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22A"/>
    <w:rsid w:val="000034BC"/>
    <w:rsid w:val="00003502"/>
    <w:rsid w:val="0000779F"/>
    <w:rsid w:val="000138B8"/>
    <w:rsid w:val="0002769C"/>
    <w:rsid w:val="00052451"/>
    <w:rsid w:val="00057D0E"/>
    <w:rsid w:val="0006521D"/>
    <w:rsid w:val="00070353"/>
    <w:rsid w:val="000724A6"/>
    <w:rsid w:val="00076D52"/>
    <w:rsid w:val="00091110"/>
    <w:rsid w:val="000958AF"/>
    <w:rsid w:val="000A4247"/>
    <w:rsid w:val="000B5ACB"/>
    <w:rsid w:val="000C0848"/>
    <w:rsid w:val="000C162E"/>
    <w:rsid w:val="000D200A"/>
    <w:rsid w:val="000D45AC"/>
    <w:rsid w:val="000D6AAF"/>
    <w:rsid w:val="000E0132"/>
    <w:rsid w:val="00114613"/>
    <w:rsid w:val="0012404B"/>
    <w:rsid w:val="00124DFB"/>
    <w:rsid w:val="00126036"/>
    <w:rsid w:val="00147484"/>
    <w:rsid w:val="00153FA3"/>
    <w:rsid w:val="001626B9"/>
    <w:rsid w:val="001747D8"/>
    <w:rsid w:val="001846E2"/>
    <w:rsid w:val="001A260E"/>
    <w:rsid w:val="001B3E6D"/>
    <w:rsid w:val="001B411F"/>
    <w:rsid w:val="001C68B3"/>
    <w:rsid w:val="001D1816"/>
    <w:rsid w:val="001E1250"/>
    <w:rsid w:val="001E31FB"/>
    <w:rsid w:val="001F0C03"/>
    <w:rsid w:val="001F3C2D"/>
    <w:rsid w:val="00210BEA"/>
    <w:rsid w:val="002243B7"/>
    <w:rsid w:val="00253CDD"/>
    <w:rsid w:val="00255DC8"/>
    <w:rsid w:val="00263F62"/>
    <w:rsid w:val="002653B3"/>
    <w:rsid w:val="0028670B"/>
    <w:rsid w:val="00292ACA"/>
    <w:rsid w:val="002A010C"/>
    <w:rsid w:val="002A0A12"/>
    <w:rsid w:val="002A2B49"/>
    <w:rsid w:val="002C1074"/>
    <w:rsid w:val="002C6CDE"/>
    <w:rsid w:val="002D19BC"/>
    <w:rsid w:val="002E15D4"/>
    <w:rsid w:val="002E484D"/>
    <w:rsid w:val="002E5102"/>
    <w:rsid w:val="002E7EE6"/>
    <w:rsid w:val="002F00C9"/>
    <w:rsid w:val="0030454D"/>
    <w:rsid w:val="00317242"/>
    <w:rsid w:val="00321BE3"/>
    <w:rsid w:val="00344A4C"/>
    <w:rsid w:val="00365612"/>
    <w:rsid w:val="0036599A"/>
    <w:rsid w:val="00387F7A"/>
    <w:rsid w:val="003A3C68"/>
    <w:rsid w:val="003C3806"/>
    <w:rsid w:val="003C3DB6"/>
    <w:rsid w:val="003C7ED4"/>
    <w:rsid w:val="003D76E0"/>
    <w:rsid w:val="003E0D74"/>
    <w:rsid w:val="004111F3"/>
    <w:rsid w:val="004124DB"/>
    <w:rsid w:val="00412E40"/>
    <w:rsid w:val="00447467"/>
    <w:rsid w:val="00452F95"/>
    <w:rsid w:val="0046545D"/>
    <w:rsid w:val="004655D6"/>
    <w:rsid w:val="00470890"/>
    <w:rsid w:val="0047125D"/>
    <w:rsid w:val="00483ED6"/>
    <w:rsid w:val="004856CB"/>
    <w:rsid w:val="00494D5C"/>
    <w:rsid w:val="004B3B16"/>
    <w:rsid w:val="004C1E6E"/>
    <w:rsid w:val="004C6CC9"/>
    <w:rsid w:val="004F2E79"/>
    <w:rsid w:val="005630BB"/>
    <w:rsid w:val="005658E5"/>
    <w:rsid w:val="00585B4C"/>
    <w:rsid w:val="00587D12"/>
    <w:rsid w:val="00597D0A"/>
    <w:rsid w:val="005A728C"/>
    <w:rsid w:val="005C07CC"/>
    <w:rsid w:val="005D7623"/>
    <w:rsid w:val="005E7D1C"/>
    <w:rsid w:val="005F5050"/>
    <w:rsid w:val="006010EB"/>
    <w:rsid w:val="00612D90"/>
    <w:rsid w:val="0061687E"/>
    <w:rsid w:val="00637144"/>
    <w:rsid w:val="006474E0"/>
    <w:rsid w:val="00652052"/>
    <w:rsid w:val="0065224B"/>
    <w:rsid w:val="00657694"/>
    <w:rsid w:val="0069288B"/>
    <w:rsid w:val="006937DB"/>
    <w:rsid w:val="006B65BF"/>
    <w:rsid w:val="006C4643"/>
    <w:rsid w:val="006C6D82"/>
    <w:rsid w:val="006D06BD"/>
    <w:rsid w:val="007025E5"/>
    <w:rsid w:val="0070336D"/>
    <w:rsid w:val="007037F2"/>
    <w:rsid w:val="00710AE7"/>
    <w:rsid w:val="00716652"/>
    <w:rsid w:val="00717A21"/>
    <w:rsid w:val="00717C72"/>
    <w:rsid w:val="007201AE"/>
    <w:rsid w:val="00726B79"/>
    <w:rsid w:val="00730C3B"/>
    <w:rsid w:val="007345EB"/>
    <w:rsid w:val="00743499"/>
    <w:rsid w:val="00745D8B"/>
    <w:rsid w:val="00753BD1"/>
    <w:rsid w:val="00757586"/>
    <w:rsid w:val="00766CCD"/>
    <w:rsid w:val="00767A17"/>
    <w:rsid w:val="007750EB"/>
    <w:rsid w:val="0078695B"/>
    <w:rsid w:val="00787AD9"/>
    <w:rsid w:val="007A73AA"/>
    <w:rsid w:val="007B1AB0"/>
    <w:rsid w:val="007C0F97"/>
    <w:rsid w:val="007D3526"/>
    <w:rsid w:val="007F036F"/>
    <w:rsid w:val="007F65E6"/>
    <w:rsid w:val="007F686E"/>
    <w:rsid w:val="00806B07"/>
    <w:rsid w:val="00822C38"/>
    <w:rsid w:val="00831483"/>
    <w:rsid w:val="0083262A"/>
    <w:rsid w:val="0084322A"/>
    <w:rsid w:val="00844CFA"/>
    <w:rsid w:val="008461FC"/>
    <w:rsid w:val="008542E8"/>
    <w:rsid w:val="0085481C"/>
    <w:rsid w:val="008561C4"/>
    <w:rsid w:val="0088426F"/>
    <w:rsid w:val="0088527E"/>
    <w:rsid w:val="00895263"/>
    <w:rsid w:val="008B217F"/>
    <w:rsid w:val="008B65AA"/>
    <w:rsid w:val="008C0304"/>
    <w:rsid w:val="008F08E4"/>
    <w:rsid w:val="00956F6B"/>
    <w:rsid w:val="00966F17"/>
    <w:rsid w:val="00992BC5"/>
    <w:rsid w:val="009A7DC6"/>
    <w:rsid w:val="009B0181"/>
    <w:rsid w:val="009B66BF"/>
    <w:rsid w:val="009D3CD2"/>
    <w:rsid w:val="00A0763F"/>
    <w:rsid w:val="00A27F1A"/>
    <w:rsid w:val="00A35B46"/>
    <w:rsid w:val="00A50AC4"/>
    <w:rsid w:val="00A71136"/>
    <w:rsid w:val="00A71271"/>
    <w:rsid w:val="00A72717"/>
    <w:rsid w:val="00A72A49"/>
    <w:rsid w:val="00A96FE6"/>
    <w:rsid w:val="00AA0E6D"/>
    <w:rsid w:val="00AF2651"/>
    <w:rsid w:val="00B04FFB"/>
    <w:rsid w:val="00B05D02"/>
    <w:rsid w:val="00B116FB"/>
    <w:rsid w:val="00B346DF"/>
    <w:rsid w:val="00B34904"/>
    <w:rsid w:val="00B428BA"/>
    <w:rsid w:val="00B441B0"/>
    <w:rsid w:val="00B5125C"/>
    <w:rsid w:val="00B751D1"/>
    <w:rsid w:val="00B755CD"/>
    <w:rsid w:val="00BD1B35"/>
    <w:rsid w:val="00BE701E"/>
    <w:rsid w:val="00BF7D9A"/>
    <w:rsid w:val="00C20A57"/>
    <w:rsid w:val="00C33260"/>
    <w:rsid w:val="00C379B3"/>
    <w:rsid w:val="00C37F9E"/>
    <w:rsid w:val="00C5142F"/>
    <w:rsid w:val="00C54B99"/>
    <w:rsid w:val="00C74247"/>
    <w:rsid w:val="00C74D69"/>
    <w:rsid w:val="00C80EE1"/>
    <w:rsid w:val="00C8475D"/>
    <w:rsid w:val="00C9787E"/>
    <w:rsid w:val="00CA794D"/>
    <w:rsid w:val="00CB1F73"/>
    <w:rsid w:val="00CB5974"/>
    <w:rsid w:val="00CD75DD"/>
    <w:rsid w:val="00CE2816"/>
    <w:rsid w:val="00D22927"/>
    <w:rsid w:val="00D23864"/>
    <w:rsid w:val="00D33239"/>
    <w:rsid w:val="00D62E1A"/>
    <w:rsid w:val="00D65860"/>
    <w:rsid w:val="00D96364"/>
    <w:rsid w:val="00D96F8A"/>
    <w:rsid w:val="00D978A6"/>
    <w:rsid w:val="00DA47E7"/>
    <w:rsid w:val="00DC0A10"/>
    <w:rsid w:val="00DC18ED"/>
    <w:rsid w:val="00DE0870"/>
    <w:rsid w:val="00DE2266"/>
    <w:rsid w:val="00DE3243"/>
    <w:rsid w:val="00DE43D3"/>
    <w:rsid w:val="00DE5825"/>
    <w:rsid w:val="00DE6E3E"/>
    <w:rsid w:val="00DF0717"/>
    <w:rsid w:val="00E30FCB"/>
    <w:rsid w:val="00E3170F"/>
    <w:rsid w:val="00E36EFC"/>
    <w:rsid w:val="00E4738C"/>
    <w:rsid w:val="00E54B79"/>
    <w:rsid w:val="00E75722"/>
    <w:rsid w:val="00E75DF5"/>
    <w:rsid w:val="00E833A8"/>
    <w:rsid w:val="00E91381"/>
    <w:rsid w:val="00EA1372"/>
    <w:rsid w:val="00EA4420"/>
    <w:rsid w:val="00EA5940"/>
    <w:rsid w:val="00EC0362"/>
    <w:rsid w:val="00EC0596"/>
    <w:rsid w:val="00EE1F85"/>
    <w:rsid w:val="00F059A2"/>
    <w:rsid w:val="00F142B8"/>
    <w:rsid w:val="00F2728F"/>
    <w:rsid w:val="00F32CEC"/>
    <w:rsid w:val="00F428AF"/>
    <w:rsid w:val="00F52524"/>
    <w:rsid w:val="00F558F5"/>
    <w:rsid w:val="00F57997"/>
    <w:rsid w:val="00F62788"/>
    <w:rsid w:val="00F64A6F"/>
    <w:rsid w:val="00F71BF3"/>
    <w:rsid w:val="00FA0D80"/>
    <w:rsid w:val="00FA6524"/>
    <w:rsid w:val="00FE4469"/>
    <w:rsid w:val="00FF381A"/>
    <w:rsid w:val="08EADE26"/>
    <w:rsid w:val="13BF6A74"/>
    <w:rsid w:val="1ED4ACB0"/>
    <w:rsid w:val="23D483DD"/>
    <w:rsid w:val="36BE02FA"/>
    <w:rsid w:val="41BA0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9CD27C"/>
  <w15:docId w15:val="{5C447C60-DB2A-4673-B771-B22AB6D13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0" w:qFormat="1"/>
    <w:lsdException w:name="heading 4" w:semiHidden="1" w:uiPriority="0" w:qFormat="1"/>
    <w:lsdException w:name="heading 5" w:semiHidden="1" w:uiPriority="0" w:qFormat="1"/>
    <w:lsdException w:name="heading 6" w:semiHidden="1" w:uiPriority="0" w:qFormat="1"/>
    <w:lsdException w:name="heading 7" w:semiHidden="1" w:uiPriority="0" w:qFormat="1"/>
    <w:lsdException w:name="heading 8" w:semiHidden="1" w:uiPriority="0" w:unhideWhenUsed="1" w:qFormat="1"/>
    <w:lsdException w:name="heading 9" w:semiHidden="1" w:uiPriority="0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0" w:unhideWhenUsed="1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 w:unhideWhenUsed="1"/>
    <w:lsdException w:name="line number" w:semiHidden="1"/>
    <w:lsdException w:name="page number" w:semiHidden="1" w:uiPriority="0" w:unhideWhenUsed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0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 w:unhideWhenUsed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 w:uiPriority="0" w:unhideWhenUsed="1"/>
    <w:lsdException w:name="Smart Link" w:semiHidden="1"/>
  </w:latentStyles>
  <w:style w:type="paragraph" w:default="1" w:styleId="Normal">
    <w:name w:val="Normal"/>
    <w:uiPriority w:val="2"/>
    <w:qFormat/>
    <w:rsid w:val="00CB1F73"/>
    <w:pPr>
      <w:widowControl/>
      <w:spacing w:after="0" w:line="240" w:lineRule="auto"/>
    </w:pPr>
    <w:rPr>
      <w:rFonts w:eastAsia="Times New Roman" w:cs="Times New Roman"/>
      <w:szCs w:val="20"/>
      <w:lang w:val="da-DK" w:eastAsia="da-DK"/>
    </w:rPr>
  </w:style>
  <w:style w:type="paragraph" w:styleId="Overskrift1">
    <w:name w:val="heading 1"/>
    <w:basedOn w:val="Normal"/>
    <w:next w:val="Normal"/>
    <w:link w:val="Overskrift1Tegn"/>
    <w:qFormat/>
    <w:rsid w:val="00CB1F73"/>
    <w:pPr>
      <w:keepNext/>
      <w:spacing w:before="300" w:after="60"/>
      <w:outlineLvl w:val="0"/>
    </w:pPr>
    <w:rPr>
      <w:rFonts w:cs="Arial"/>
      <w:b/>
      <w:bCs/>
      <w:color w:val="2C415C" w:themeColor="accent1"/>
      <w:kern w:val="32"/>
      <w:sz w:val="24"/>
      <w:szCs w:val="32"/>
    </w:rPr>
  </w:style>
  <w:style w:type="paragraph" w:styleId="Overskrift2">
    <w:name w:val="heading 2"/>
    <w:basedOn w:val="Normal"/>
    <w:next w:val="Normal"/>
    <w:link w:val="Overskrift2Tegn"/>
    <w:qFormat/>
    <w:rsid w:val="00CB1F73"/>
    <w:pPr>
      <w:keepNext/>
      <w:spacing w:before="240" w:after="20"/>
      <w:outlineLvl w:val="1"/>
    </w:pPr>
    <w:rPr>
      <w:b/>
      <w:bCs/>
      <w:color w:val="2C415C" w:themeColor="accent1"/>
    </w:rPr>
  </w:style>
  <w:style w:type="paragraph" w:styleId="Overskrift3">
    <w:name w:val="heading 3"/>
    <w:basedOn w:val="Normal"/>
    <w:next w:val="Normal"/>
    <w:link w:val="Overskrift3Tegn"/>
    <w:qFormat/>
    <w:rsid w:val="00CB1F73"/>
    <w:pPr>
      <w:keepNext/>
      <w:spacing w:before="240" w:after="20"/>
      <w:outlineLvl w:val="2"/>
    </w:pPr>
    <w:rPr>
      <w:b/>
      <w:i/>
      <w:color w:val="2C415C" w:themeColor="accent1"/>
      <w:sz w:val="21"/>
    </w:rPr>
  </w:style>
  <w:style w:type="paragraph" w:styleId="Overskrift4">
    <w:name w:val="heading 4"/>
    <w:basedOn w:val="Normal"/>
    <w:next w:val="Normal"/>
    <w:link w:val="Overskrift4Tegn"/>
    <w:semiHidden/>
    <w:qFormat/>
    <w:rsid w:val="00612D90"/>
    <w:pPr>
      <w:keepNext/>
      <w:keepLines/>
      <w:numPr>
        <w:ilvl w:val="3"/>
        <w:numId w:val="30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13044" w:themeColor="accent1" w:themeShade="BF"/>
    </w:rPr>
  </w:style>
  <w:style w:type="paragraph" w:styleId="Overskrift5">
    <w:name w:val="heading 5"/>
    <w:basedOn w:val="Normal"/>
    <w:next w:val="Normal"/>
    <w:link w:val="Overskrift5Tegn"/>
    <w:semiHidden/>
    <w:qFormat/>
    <w:rsid w:val="00612D90"/>
    <w:pPr>
      <w:keepNext/>
      <w:keepLines/>
      <w:numPr>
        <w:ilvl w:val="4"/>
        <w:numId w:val="30"/>
      </w:numPr>
      <w:spacing w:before="40"/>
      <w:outlineLvl w:val="4"/>
    </w:pPr>
    <w:rPr>
      <w:rFonts w:asciiTheme="majorHAnsi" w:eastAsiaTheme="majorEastAsia" w:hAnsiTheme="majorHAnsi" w:cstheme="majorBidi"/>
      <w:color w:val="213044" w:themeColor="accent1" w:themeShade="BF"/>
    </w:rPr>
  </w:style>
  <w:style w:type="paragraph" w:styleId="Overskrift6">
    <w:name w:val="heading 6"/>
    <w:basedOn w:val="Normal"/>
    <w:next w:val="Normal"/>
    <w:link w:val="Overskrift6Tegn"/>
    <w:semiHidden/>
    <w:qFormat/>
    <w:rsid w:val="00612D90"/>
    <w:pPr>
      <w:keepNext/>
      <w:keepLines/>
      <w:numPr>
        <w:ilvl w:val="5"/>
        <w:numId w:val="30"/>
      </w:numPr>
      <w:spacing w:before="40"/>
      <w:outlineLvl w:val="5"/>
    </w:pPr>
    <w:rPr>
      <w:rFonts w:asciiTheme="majorHAnsi" w:eastAsiaTheme="majorEastAsia" w:hAnsiTheme="majorHAnsi" w:cstheme="majorBidi"/>
      <w:color w:val="16202D" w:themeColor="accent1" w:themeShade="7F"/>
    </w:rPr>
  </w:style>
  <w:style w:type="paragraph" w:styleId="Overskrift7">
    <w:name w:val="heading 7"/>
    <w:basedOn w:val="Normal"/>
    <w:next w:val="Normal"/>
    <w:link w:val="Overskrift7Tegn"/>
    <w:semiHidden/>
    <w:qFormat/>
    <w:rsid w:val="00612D90"/>
    <w:pPr>
      <w:keepNext/>
      <w:keepLines/>
      <w:numPr>
        <w:ilvl w:val="6"/>
        <w:numId w:val="30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6202D" w:themeColor="accent1" w:themeShade="7F"/>
    </w:rPr>
  </w:style>
  <w:style w:type="paragraph" w:styleId="Overskrift8">
    <w:name w:val="heading 8"/>
    <w:basedOn w:val="Normal"/>
    <w:next w:val="Normal"/>
    <w:link w:val="Overskrift8Tegn"/>
    <w:semiHidden/>
    <w:qFormat/>
    <w:rsid w:val="00612D90"/>
    <w:pPr>
      <w:keepNext/>
      <w:keepLines/>
      <w:numPr>
        <w:ilvl w:val="7"/>
        <w:numId w:val="30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Overskrift9">
    <w:name w:val="heading 9"/>
    <w:basedOn w:val="Normal"/>
    <w:next w:val="Normal"/>
    <w:link w:val="Overskrift9Tegn"/>
    <w:semiHidden/>
    <w:qFormat/>
    <w:rsid w:val="00612D90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Sidehoved">
    <w:name w:val="header"/>
    <w:basedOn w:val="Normal"/>
    <w:link w:val="SidehovedTegn"/>
    <w:uiPriority w:val="99"/>
    <w:semiHidden/>
    <w:rsid w:val="00612D90"/>
    <w:pPr>
      <w:tabs>
        <w:tab w:val="center" w:pos="4819"/>
        <w:tab w:val="right" w:pos="9638"/>
      </w:tabs>
    </w:pPr>
  </w:style>
  <w:style w:type="character" w:customStyle="1" w:styleId="SidehovedTegn">
    <w:name w:val="Sidehoved Tegn"/>
    <w:basedOn w:val="Standardskrifttypeiafsnit"/>
    <w:link w:val="Sidehoved"/>
    <w:uiPriority w:val="99"/>
    <w:semiHidden/>
    <w:rsid w:val="00612D90"/>
    <w:rPr>
      <w:rFonts w:eastAsia="Times New Roman" w:cs="Times New Roman"/>
      <w:szCs w:val="20"/>
      <w:lang w:val="da-DK" w:eastAsia="da-DK"/>
    </w:rPr>
  </w:style>
  <w:style w:type="paragraph" w:styleId="Sidefod">
    <w:name w:val="footer"/>
    <w:basedOn w:val="Normal"/>
    <w:link w:val="SidefodTegn"/>
    <w:semiHidden/>
    <w:rsid w:val="00612D90"/>
    <w:pPr>
      <w:tabs>
        <w:tab w:val="center" w:pos="4819"/>
        <w:tab w:val="right" w:pos="9638"/>
      </w:tabs>
    </w:pPr>
    <w:rPr>
      <w:sz w:val="20"/>
    </w:rPr>
  </w:style>
  <w:style w:type="character" w:customStyle="1" w:styleId="SidefodTegn">
    <w:name w:val="Sidefod Tegn"/>
    <w:basedOn w:val="Standardskrifttypeiafsnit"/>
    <w:link w:val="Sidefod"/>
    <w:semiHidden/>
    <w:rsid w:val="00612D90"/>
    <w:rPr>
      <w:rFonts w:eastAsia="Times New Roman" w:cs="Times New Roman"/>
      <w:sz w:val="20"/>
      <w:szCs w:val="20"/>
      <w:lang w:val="da-DK" w:eastAsia="da-DK"/>
    </w:rPr>
  </w:style>
  <w:style w:type="character" w:customStyle="1" w:styleId="Overskrift1Tegn">
    <w:name w:val="Overskrift 1 Tegn"/>
    <w:basedOn w:val="Standardskrifttypeiafsnit"/>
    <w:link w:val="Overskrift1"/>
    <w:rsid w:val="00CB1F73"/>
    <w:rPr>
      <w:rFonts w:eastAsia="Times New Roman" w:cs="Arial"/>
      <w:b/>
      <w:bCs/>
      <w:color w:val="2C415C" w:themeColor="accent1"/>
      <w:kern w:val="32"/>
      <w:sz w:val="24"/>
      <w:szCs w:val="32"/>
      <w:lang w:val="da-DK" w:eastAsia="da-DK"/>
    </w:rPr>
  </w:style>
  <w:style w:type="paragraph" w:customStyle="1" w:styleId="Paragraf">
    <w:name w:val="Paragraf"/>
    <w:basedOn w:val="Listeafsnit"/>
    <w:next w:val="Stktekst"/>
    <w:semiHidden/>
    <w:qFormat/>
    <w:rsid w:val="00B05D02"/>
    <w:pPr>
      <w:numPr>
        <w:numId w:val="0"/>
      </w:numPr>
      <w:spacing w:before="240" w:after="200"/>
      <w:contextualSpacing w:val="0"/>
    </w:pPr>
    <w:rPr>
      <w:szCs w:val="18"/>
    </w:rPr>
  </w:style>
  <w:style w:type="paragraph" w:styleId="Listeafsnit">
    <w:name w:val="List Paragraph"/>
    <w:basedOn w:val="Normal"/>
    <w:uiPriority w:val="34"/>
    <w:qFormat/>
    <w:rsid w:val="00612D90"/>
    <w:pPr>
      <w:numPr>
        <w:numId w:val="23"/>
      </w:numPr>
      <w:contextualSpacing/>
    </w:pPr>
  </w:style>
  <w:style w:type="paragraph" w:customStyle="1" w:styleId="Stktekst">
    <w:name w:val="Stk tekst"/>
    <w:basedOn w:val="Normal"/>
    <w:semiHidden/>
    <w:qFormat/>
    <w:rsid w:val="00B05D02"/>
    <w:pPr>
      <w:numPr>
        <w:ilvl w:val="1"/>
        <w:numId w:val="2"/>
      </w:numPr>
      <w:spacing w:after="200"/>
    </w:pPr>
  </w:style>
  <w:style w:type="character" w:customStyle="1" w:styleId="Overskrift2Tegn">
    <w:name w:val="Overskrift 2 Tegn"/>
    <w:basedOn w:val="Standardskrifttypeiafsnit"/>
    <w:link w:val="Overskrift2"/>
    <w:rsid w:val="00CB1F73"/>
    <w:rPr>
      <w:rFonts w:eastAsia="Times New Roman" w:cs="Times New Roman"/>
      <w:b/>
      <w:bCs/>
      <w:color w:val="2C415C" w:themeColor="accent1"/>
      <w:szCs w:val="20"/>
      <w:lang w:val="da-DK" w:eastAsia="da-DK"/>
    </w:rPr>
  </w:style>
  <w:style w:type="paragraph" w:customStyle="1" w:styleId="Punktliste">
    <w:name w:val="Punktliste"/>
    <w:basedOn w:val="Normal"/>
    <w:uiPriority w:val="3"/>
    <w:semiHidden/>
    <w:qFormat/>
    <w:rsid w:val="00DE43D3"/>
    <w:pPr>
      <w:numPr>
        <w:numId w:val="3"/>
      </w:numPr>
      <w:spacing w:before="160" w:after="160"/>
    </w:pPr>
    <w:rPr>
      <w:rFonts w:eastAsia="Verdana" w:cs="Verdana"/>
      <w:szCs w:val="19"/>
    </w:rPr>
  </w:style>
  <w:style w:type="paragraph" w:customStyle="1" w:styleId="Talliste">
    <w:name w:val="Talliste"/>
    <w:basedOn w:val="Stktekst"/>
    <w:uiPriority w:val="6"/>
    <w:semiHidden/>
    <w:qFormat/>
    <w:rsid w:val="00DE43D3"/>
    <w:pPr>
      <w:numPr>
        <w:ilvl w:val="0"/>
        <w:numId w:val="12"/>
      </w:numPr>
      <w:spacing w:before="160" w:after="160"/>
    </w:pPr>
  </w:style>
  <w:style w:type="paragraph" w:customStyle="1" w:styleId="Bilagsoverskrift1">
    <w:name w:val="Bilagsoverskrift 1"/>
    <w:basedOn w:val="Normal"/>
    <w:next w:val="Normal"/>
    <w:uiPriority w:val="11"/>
    <w:semiHidden/>
    <w:qFormat/>
    <w:rsid w:val="00DE43D3"/>
    <w:pPr>
      <w:keepNext/>
      <w:pageBreakBefore/>
      <w:numPr>
        <w:numId w:val="5"/>
      </w:numPr>
      <w:spacing w:before="240"/>
      <w:outlineLvl w:val="0"/>
    </w:pPr>
    <w:rPr>
      <w:rFonts w:eastAsia="Verdana" w:cs="Verdana"/>
      <w:b/>
      <w:bCs/>
      <w:szCs w:val="24"/>
    </w:rPr>
  </w:style>
  <w:style w:type="paragraph" w:customStyle="1" w:styleId="Bilagsoverskrift2">
    <w:name w:val="Bilagsoverskrift 2"/>
    <w:basedOn w:val="Normal"/>
    <w:next w:val="Normal"/>
    <w:uiPriority w:val="11"/>
    <w:semiHidden/>
    <w:qFormat/>
    <w:rsid w:val="00DE43D3"/>
    <w:pPr>
      <w:keepNext/>
      <w:outlineLvl w:val="1"/>
    </w:pPr>
    <w:rPr>
      <w:rFonts w:eastAsia="Verdana" w:cs="Verdana"/>
      <w:b/>
      <w:bCs/>
      <w:szCs w:val="19"/>
    </w:rPr>
  </w:style>
  <w:style w:type="paragraph" w:customStyle="1" w:styleId="Kursivlovtekst">
    <w:name w:val="Kursiv lovtekst"/>
    <w:basedOn w:val="Normal"/>
    <w:uiPriority w:val="9"/>
    <w:semiHidden/>
    <w:qFormat/>
    <w:rsid w:val="00DE43D3"/>
    <w:rPr>
      <w:rFonts w:eastAsia="Verdana" w:cs="Verdana"/>
      <w:i/>
      <w:szCs w:val="19"/>
    </w:rPr>
  </w:style>
  <w:style w:type="paragraph" w:customStyle="1" w:styleId="Indrykkettekstpunktliste">
    <w:name w:val="Indrykket tekst punktliste"/>
    <w:basedOn w:val="Normal"/>
    <w:uiPriority w:val="5"/>
    <w:semiHidden/>
    <w:qFormat/>
    <w:rsid w:val="00B05D02"/>
    <w:pPr>
      <w:ind w:left="624"/>
    </w:pPr>
    <w:rPr>
      <w:rFonts w:eastAsia="Verdana" w:cs="Verdana"/>
      <w:szCs w:val="19"/>
    </w:rPr>
  </w:style>
  <w:style w:type="paragraph" w:customStyle="1" w:styleId="Indrykketpunktliste">
    <w:name w:val="Indrykket punktliste"/>
    <w:basedOn w:val="Talliste"/>
    <w:uiPriority w:val="4"/>
    <w:semiHidden/>
    <w:qFormat/>
    <w:rsid w:val="00DA47E7"/>
    <w:pPr>
      <w:numPr>
        <w:numId w:val="8"/>
      </w:numPr>
    </w:pPr>
  </w:style>
  <w:style w:type="table" w:styleId="Tabel-Gitter">
    <w:name w:val="Table Grid"/>
    <w:basedOn w:val="Tabel-Normal"/>
    <w:rsid w:val="00612D90"/>
    <w:pPr>
      <w:widowControl/>
      <w:spacing w:after="0" w:line="240" w:lineRule="auto"/>
    </w:pPr>
    <w:rPr>
      <w:rFonts w:eastAsia="Times New Roman" w:cs="Times New Roman"/>
      <w:szCs w:val="20"/>
      <w:lang w:val="da-DK" w:eastAsia="da-DK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elkolonneoverskrift">
    <w:name w:val="Tabel kolonneoverskrift"/>
    <w:basedOn w:val="Normal"/>
    <w:next w:val="Normal"/>
    <w:uiPriority w:val="7"/>
    <w:semiHidden/>
    <w:qFormat/>
    <w:rsid w:val="00DE43D3"/>
    <w:pPr>
      <w:spacing w:line="240" w:lineRule="atLeast"/>
    </w:pPr>
    <w:rPr>
      <w:b/>
      <w:sz w:val="18"/>
    </w:rPr>
  </w:style>
  <w:style w:type="paragraph" w:customStyle="1" w:styleId="Tabelrkkeoverskrift">
    <w:name w:val="Tabel rækkeoverskrift"/>
    <w:basedOn w:val="Normal"/>
    <w:next w:val="Normal"/>
    <w:uiPriority w:val="7"/>
    <w:semiHidden/>
    <w:qFormat/>
    <w:rsid w:val="00DE43D3"/>
    <w:pPr>
      <w:spacing w:line="240" w:lineRule="atLeast"/>
    </w:pPr>
    <w:rPr>
      <w:sz w:val="18"/>
    </w:rPr>
  </w:style>
  <w:style w:type="character" w:styleId="Pladsholdertekst">
    <w:name w:val="Placeholder Text"/>
    <w:basedOn w:val="Standardskrifttypeiafsnit"/>
    <w:uiPriority w:val="99"/>
    <w:semiHidden/>
    <w:rsid w:val="00612D90"/>
    <w:rPr>
      <w:color w:val="808080"/>
    </w:rPr>
  </w:style>
  <w:style w:type="character" w:customStyle="1" w:styleId="Overskrift3Tegn">
    <w:name w:val="Overskrift 3 Tegn"/>
    <w:basedOn w:val="Standardskrifttypeiafsnit"/>
    <w:link w:val="Overskrift3"/>
    <w:rsid w:val="00CB1F73"/>
    <w:rPr>
      <w:rFonts w:eastAsia="Times New Roman" w:cs="Times New Roman"/>
      <w:b/>
      <w:i/>
      <w:color w:val="2C415C" w:themeColor="accent1"/>
      <w:sz w:val="21"/>
      <w:szCs w:val="20"/>
      <w:lang w:val="da-DK" w:eastAsia="da-DK"/>
    </w:rPr>
  </w:style>
  <w:style w:type="paragraph" w:customStyle="1" w:styleId="Indrykkettalliste">
    <w:name w:val="Indrykket talliste"/>
    <w:basedOn w:val="Normal"/>
    <w:uiPriority w:val="7"/>
    <w:semiHidden/>
    <w:qFormat/>
    <w:rsid w:val="00DE43D3"/>
    <w:pPr>
      <w:numPr>
        <w:ilvl w:val="1"/>
        <w:numId w:val="12"/>
      </w:numPr>
      <w:spacing w:before="160" w:after="160"/>
    </w:pPr>
  </w:style>
  <w:style w:type="paragraph" w:customStyle="1" w:styleId="Normaludenafstand">
    <w:name w:val="Normal uden afstand"/>
    <w:basedOn w:val="Normal"/>
    <w:uiPriority w:val="2"/>
    <w:semiHidden/>
    <w:qFormat/>
    <w:rsid w:val="00DE43D3"/>
  </w:style>
  <w:style w:type="character" w:styleId="Hyperlink">
    <w:name w:val="Hyperlink"/>
    <w:basedOn w:val="Standardskrifttypeiafsnit"/>
    <w:uiPriority w:val="99"/>
    <w:semiHidden/>
    <w:rsid w:val="00CB1F73"/>
    <w:rPr>
      <w:color w:val="2C415C" w:themeColor="accent1"/>
      <w:u w:val="single"/>
    </w:rPr>
  </w:style>
  <w:style w:type="paragraph" w:customStyle="1" w:styleId="Afsender">
    <w:name w:val="Afsender"/>
    <w:basedOn w:val="Normal"/>
    <w:semiHidden/>
    <w:rsid w:val="00612D90"/>
    <w:pPr>
      <w:tabs>
        <w:tab w:val="right" w:pos="9781"/>
      </w:tabs>
      <w:spacing w:line="240" w:lineRule="exact"/>
    </w:pPr>
    <w:rPr>
      <w:noProof/>
      <w:sz w:val="18"/>
    </w:rPr>
  </w:style>
  <w:style w:type="paragraph" w:customStyle="1" w:styleId="Bllabel">
    <w:name w:val="Blå label"/>
    <w:basedOn w:val="Normal"/>
    <w:semiHidden/>
    <w:rsid w:val="00612D90"/>
    <w:rPr>
      <w:b/>
      <w:color w:val="2C415C" w:themeColor="accent1"/>
    </w:rPr>
  </w:style>
  <w:style w:type="paragraph" w:customStyle="1" w:styleId="Dagsordenoverskrift">
    <w:name w:val="Dagsordenoverskrift"/>
    <w:basedOn w:val="Normal"/>
    <w:semiHidden/>
    <w:rsid w:val="00612D90"/>
    <w:pPr>
      <w:spacing w:before="360"/>
      <w:outlineLvl w:val="0"/>
    </w:pPr>
    <w:rPr>
      <w:b/>
      <w:color w:val="2C415C" w:themeColor="accent1"/>
    </w:rPr>
  </w:style>
  <w:style w:type="paragraph" w:customStyle="1" w:styleId="Normalindrykket">
    <w:name w:val="Normal indrykket"/>
    <w:basedOn w:val="Normal"/>
    <w:uiPriority w:val="2"/>
    <w:semiHidden/>
    <w:qFormat/>
    <w:rsid w:val="00612D90"/>
    <w:pPr>
      <w:ind w:left="567"/>
    </w:pPr>
  </w:style>
  <w:style w:type="paragraph" w:customStyle="1" w:styleId="Hjlpetekst">
    <w:name w:val="Hjælpetekst"/>
    <w:basedOn w:val="Sidehoved"/>
    <w:semiHidden/>
    <w:rsid w:val="00612D90"/>
    <w:rPr>
      <w:vanish/>
      <w:color w:val="C00000"/>
    </w:rPr>
  </w:style>
  <w:style w:type="paragraph" w:customStyle="1" w:styleId="Dokumenttitel">
    <w:name w:val="Dokumenttitel"/>
    <w:basedOn w:val="Normal"/>
    <w:semiHidden/>
    <w:rsid w:val="002F00C9"/>
    <w:pPr>
      <w:tabs>
        <w:tab w:val="right" w:pos="9781"/>
      </w:tabs>
      <w:spacing w:before="120"/>
    </w:pPr>
    <w:rPr>
      <w:rFonts w:asciiTheme="majorHAnsi" w:hAnsiTheme="majorHAnsi" w:cstheme="majorHAnsi"/>
      <w:b/>
      <w:bCs/>
      <w:color w:val="2C415C" w:themeColor="accent1"/>
      <w:sz w:val="40"/>
      <w:szCs w:val="40"/>
    </w:rPr>
  </w:style>
  <w:style w:type="paragraph" w:customStyle="1" w:styleId="Sidefodbl">
    <w:name w:val="Sidefod blå"/>
    <w:basedOn w:val="Sidefod"/>
    <w:semiHidden/>
    <w:rsid w:val="00612D90"/>
    <w:pPr>
      <w:ind w:left="420" w:right="-633"/>
    </w:pPr>
    <w:rPr>
      <w:b/>
      <w:noProof/>
      <w:color w:val="2C415C" w:themeColor="accent1"/>
    </w:rPr>
  </w:style>
  <w:style w:type="paragraph" w:styleId="Almindeligtekst">
    <w:name w:val="Plain Text"/>
    <w:basedOn w:val="Normal"/>
    <w:link w:val="AlmindeligtekstTegn"/>
    <w:uiPriority w:val="99"/>
    <w:semiHidden/>
    <w:rsid w:val="00612D90"/>
    <w:rPr>
      <w:rFonts w:ascii="Calibri" w:eastAsiaTheme="minorHAnsi" w:hAnsi="Calibri" w:cs="Calibri"/>
      <w:szCs w:val="22"/>
      <w:lang w:eastAsia="en-US"/>
    </w:rPr>
  </w:style>
  <w:style w:type="character" w:customStyle="1" w:styleId="AlmindeligtekstTegn">
    <w:name w:val="Almindelig tekst Tegn"/>
    <w:basedOn w:val="Standardskrifttypeiafsnit"/>
    <w:link w:val="Almindeligtekst"/>
    <w:uiPriority w:val="99"/>
    <w:semiHidden/>
    <w:rsid w:val="00612D90"/>
    <w:rPr>
      <w:rFonts w:ascii="Calibri" w:hAnsi="Calibri" w:cs="Calibri"/>
      <w:lang w:val="da-DK"/>
    </w:rPr>
  </w:style>
  <w:style w:type="paragraph" w:customStyle="1" w:styleId="Default">
    <w:name w:val="Default"/>
    <w:semiHidden/>
    <w:rsid w:val="00612D90"/>
    <w:pPr>
      <w:widowControl/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sz w:val="24"/>
      <w:szCs w:val="24"/>
      <w:lang w:val="da-DK" w:eastAsia="da-DK"/>
    </w:rPr>
  </w:style>
  <w:style w:type="paragraph" w:styleId="Indholdsfortegnelse1">
    <w:name w:val="toc 1"/>
    <w:basedOn w:val="Overskrift1"/>
    <w:next w:val="Normal"/>
    <w:autoRedefine/>
    <w:semiHidden/>
    <w:rsid w:val="00612D90"/>
    <w:pPr>
      <w:spacing w:after="0"/>
    </w:pPr>
    <w:rPr>
      <w:rFonts w:cs="Times New Roman"/>
      <w:b w:val="0"/>
      <w:bCs w:val="0"/>
      <w:kern w:val="0"/>
      <w:sz w:val="28"/>
      <w:szCs w:val="20"/>
    </w:rPr>
  </w:style>
  <w:style w:type="paragraph" w:styleId="Ingenafstand">
    <w:name w:val="No Spacing"/>
    <w:uiPriority w:val="1"/>
    <w:semiHidden/>
    <w:rsid w:val="00612D90"/>
    <w:pPr>
      <w:widowControl/>
      <w:spacing w:after="0" w:line="240" w:lineRule="auto"/>
    </w:pPr>
    <w:rPr>
      <w:rFonts w:eastAsia="Times New Roman" w:cs="Times New Roman"/>
      <w:sz w:val="24"/>
      <w:szCs w:val="20"/>
      <w:lang w:val="da-DK" w:eastAsia="da-DK"/>
    </w:rPr>
  </w:style>
  <w:style w:type="paragraph" w:styleId="Kommentartekst">
    <w:name w:val="annotation text"/>
    <w:basedOn w:val="Normal"/>
    <w:link w:val="KommentartekstTegn"/>
    <w:uiPriority w:val="99"/>
    <w:rsid w:val="00612D90"/>
    <w:rPr>
      <w:sz w:val="20"/>
    </w:rPr>
  </w:style>
  <w:style w:type="character" w:customStyle="1" w:styleId="KommentartekstTegn">
    <w:name w:val="Kommentartekst Tegn"/>
    <w:basedOn w:val="Standardskrifttypeiafsnit"/>
    <w:link w:val="Kommentartekst"/>
    <w:uiPriority w:val="99"/>
    <w:rsid w:val="00612D90"/>
    <w:rPr>
      <w:rFonts w:eastAsia="Times New Roman" w:cs="Times New Roman"/>
      <w:sz w:val="20"/>
      <w:szCs w:val="20"/>
      <w:lang w:val="da-DK" w:eastAsia="da-DK"/>
    </w:rPr>
  </w:style>
  <w:style w:type="paragraph" w:styleId="Kommentaremne">
    <w:name w:val="annotation subject"/>
    <w:basedOn w:val="Kommentartekst"/>
    <w:next w:val="Kommentartekst"/>
    <w:link w:val="KommentaremneTegn"/>
    <w:semiHidden/>
    <w:rsid w:val="00612D90"/>
    <w:rPr>
      <w:b/>
      <w:bCs/>
    </w:rPr>
  </w:style>
  <w:style w:type="character" w:customStyle="1" w:styleId="KommentaremneTegn">
    <w:name w:val="Kommentaremne Tegn"/>
    <w:basedOn w:val="KommentartekstTegn"/>
    <w:link w:val="Kommentaremne"/>
    <w:semiHidden/>
    <w:rsid w:val="00612D90"/>
    <w:rPr>
      <w:rFonts w:eastAsia="Times New Roman" w:cs="Times New Roman"/>
      <w:b/>
      <w:bCs/>
      <w:sz w:val="20"/>
      <w:szCs w:val="20"/>
      <w:lang w:val="da-DK" w:eastAsia="da-DK"/>
    </w:rPr>
  </w:style>
  <w:style w:type="character" w:styleId="Kommentarhenvisning">
    <w:name w:val="annotation reference"/>
    <w:basedOn w:val="Standardskrifttypeiafsnit"/>
    <w:uiPriority w:val="99"/>
    <w:semiHidden/>
    <w:rsid w:val="00612D90"/>
    <w:rPr>
      <w:sz w:val="16"/>
      <w:szCs w:val="16"/>
    </w:rPr>
  </w:style>
  <w:style w:type="paragraph" w:styleId="Markeringsbobletekst">
    <w:name w:val="Balloon Text"/>
    <w:basedOn w:val="Normal"/>
    <w:link w:val="MarkeringsbobletekstTegn"/>
    <w:semiHidden/>
    <w:rsid w:val="00612D90"/>
    <w:rPr>
      <w:rFonts w:ascii="Segoe UI" w:hAnsi="Segoe UI" w:cs="Segoe UI"/>
      <w:sz w:val="18"/>
      <w:szCs w:val="18"/>
    </w:rPr>
  </w:style>
  <w:style w:type="character" w:customStyle="1" w:styleId="MarkeringsbobletekstTegn">
    <w:name w:val="Markeringsbobletekst Tegn"/>
    <w:basedOn w:val="Standardskrifttypeiafsnit"/>
    <w:link w:val="Markeringsbobletekst"/>
    <w:semiHidden/>
    <w:rsid w:val="00612D90"/>
    <w:rPr>
      <w:rFonts w:ascii="Segoe UI" w:eastAsia="Times New Roman" w:hAnsi="Segoe UI" w:cs="Segoe UI"/>
      <w:sz w:val="18"/>
      <w:szCs w:val="18"/>
      <w:lang w:val="da-DK" w:eastAsia="da-DK"/>
    </w:rPr>
  </w:style>
  <w:style w:type="character" w:customStyle="1" w:styleId="Overskrift4Tegn">
    <w:name w:val="Overskrift 4 Tegn"/>
    <w:basedOn w:val="Standardskrifttypeiafsnit"/>
    <w:link w:val="Overskrift4"/>
    <w:semiHidden/>
    <w:rsid w:val="00612D90"/>
    <w:rPr>
      <w:rFonts w:asciiTheme="majorHAnsi" w:eastAsiaTheme="majorEastAsia" w:hAnsiTheme="majorHAnsi" w:cstheme="majorBidi"/>
      <w:i/>
      <w:iCs/>
      <w:color w:val="213044" w:themeColor="accent1" w:themeShade="BF"/>
      <w:szCs w:val="20"/>
      <w:lang w:val="da-DK" w:eastAsia="da-DK"/>
    </w:rPr>
  </w:style>
  <w:style w:type="character" w:customStyle="1" w:styleId="Overskrift5Tegn">
    <w:name w:val="Overskrift 5 Tegn"/>
    <w:basedOn w:val="Standardskrifttypeiafsnit"/>
    <w:link w:val="Overskrift5"/>
    <w:semiHidden/>
    <w:rsid w:val="00612D90"/>
    <w:rPr>
      <w:rFonts w:asciiTheme="majorHAnsi" w:eastAsiaTheme="majorEastAsia" w:hAnsiTheme="majorHAnsi" w:cstheme="majorBidi"/>
      <w:color w:val="213044" w:themeColor="accent1" w:themeShade="BF"/>
      <w:szCs w:val="20"/>
      <w:lang w:val="da-DK" w:eastAsia="da-DK"/>
    </w:rPr>
  </w:style>
  <w:style w:type="character" w:customStyle="1" w:styleId="Overskrift6Tegn">
    <w:name w:val="Overskrift 6 Tegn"/>
    <w:basedOn w:val="Standardskrifttypeiafsnit"/>
    <w:link w:val="Overskrift6"/>
    <w:semiHidden/>
    <w:rsid w:val="00612D90"/>
    <w:rPr>
      <w:rFonts w:asciiTheme="majorHAnsi" w:eastAsiaTheme="majorEastAsia" w:hAnsiTheme="majorHAnsi" w:cstheme="majorBidi"/>
      <w:color w:val="16202D" w:themeColor="accent1" w:themeShade="7F"/>
      <w:szCs w:val="20"/>
      <w:lang w:val="da-DK" w:eastAsia="da-DK"/>
    </w:rPr>
  </w:style>
  <w:style w:type="character" w:customStyle="1" w:styleId="Overskrift7Tegn">
    <w:name w:val="Overskrift 7 Tegn"/>
    <w:basedOn w:val="Standardskrifttypeiafsnit"/>
    <w:link w:val="Overskrift7"/>
    <w:semiHidden/>
    <w:rsid w:val="00612D90"/>
    <w:rPr>
      <w:rFonts w:asciiTheme="majorHAnsi" w:eastAsiaTheme="majorEastAsia" w:hAnsiTheme="majorHAnsi" w:cstheme="majorBidi"/>
      <w:i/>
      <w:iCs/>
      <w:color w:val="16202D" w:themeColor="accent1" w:themeShade="7F"/>
      <w:szCs w:val="20"/>
      <w:lang w:val="da-DK" w:eastAsia="da-DK"/>
    </w:rPr>
  </w:style>
  <w:style w:type="character" w:customStyle="1" w:styleId="Overskrift8Tegn">
    <w:name w:val="Overskrift 8 Tegn"/>
    <w:basedOn w:val="Standardskrifttypeiafsnit"/>
    <w:link w:val="Overskrift8"/>
    <w:semiHidden/>
    <w:rsid w:val="00612D90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da-DK" w:eastAsia="da-DK"/>
    </w:rPr>
  </w:style>
  <w:style w:type="character" w:customStyle="1" w:styleId="Overskrift9Tegn">
    <w:name w:val="Overskrift 9 Tegn"/>
    <w:basedOn w:val="Standardskrifttypeiafsnit"/>
    <w:link w:val="Overskrift9"/>
    <w:semiHidden/>
    <w:rsid w:val="00612D9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da-DK" w:eastAsia="da-DK"/>
    </w:rPr>
  </w:style>
  <w:style w:type="character" w:styleId="Sidetal">
    <w:name w:val="page number"/>
    <w:basedOn w:val="Standardskrifttypeiafsnit"/>
    <w:semiHidden/>
    <w:rsid w:val="00612D90"/>
  </w:style>
  <w:style w:type="character" w:styleId="Svagfremhvning">
    <w:name w:val="Subtle Emphasis"/>
    <w:basedOn w:val="Standardskrifttypeiafsnit"/>
    <w:uiPriority w:val="19"/>
    <w:semiHidden/>
    <w:rsid w:val="00612D90"/>
    <w:rPr>
      <w:i/>
      <w:iCs/>
      <w:color w:val="404040" w:themeColor="text1" w:themeTint="BF"/>
    </w:rPr>
  </w:style>
  <w:style w:type="character" w:styleId="Ulstomtale">
    <w:name w:val="Unresolved Mention"/>
    <w:basedOn w:val="Standardskrifttypeiafsnit"/>
    <w:semiHidden/>
    <w:rsid w:val="00612D90"/>
    <w:rPr>
      <w:color w:val="808080"/>
      <w:shd w:val="clear" w:color="auto" w:fill="E6E6E6"/>
    </w:rPr>
  </w:style>
  <w:style w:type="paragraph" w:styleId="Undertitel">
    <w:name w:val="Subtitle"/>
    <w:basedOn w:val="Normal"/>
    <w:next w:val="Normal"/>
    <w:link w:val="UndertitelTegn"/>
    <w:semiHidden/>
    <w:rsid w:val="00612D90"/>
    <w:pPr>
      <w:numPr>
        <w:ilvl w:val="1"/>
      </w:numPr>
      <w:spacing w:after="160"/>
    </w:pPr>
    <w:rPr>
      <w:rFonts w:eastAsiaTheme="minorEastAsia" w:cstheme="minorBidi"/>
      <w:color w:val="5A5A5A" w:themeColor="text1" w:themeTint="A5"/>
      <w:spacing w:val="15"/>
      <w:szCs w:val="22"/>
    </w:rPr>
  </w:style>
  <w:style w:type="character" w:customStyle="1" w:styleId="UndertitelTegn">
    <w:name w:val="Undertitel Tegn"/>
    <w:basedOn w:val="Standardskrifttypeiafsnit"/>
    <w:link w:val="Undertitel"/>
    <w:semiHidden/>
    <w:rsid w:val="00612D90"/>
    <w:rPr>
      <w:rFonts w:eastAsiaTheme="minorEastAsia"/>
      <w:color w:val="5A5A5A" w:themeColor="text1" w:themeTint="A5"/>
      <w:spacing w:val="15"/>
      <w:lang w:val="da-DK" w:eastAsia="da-DK"/>
    </w:rPr>
  </w:style>
  <w:style w:type="paragraph" w:styleId="Titel">
    <w:name w:val="Title"/>
    <w:basedOn w:val="Normal"/>
    <w:next w:val="Normal"/>
    <w:link w:val="TitelTegn"/>
    <w:qFormat/>
    <w:rsid w:val="00A71271"/>
    <w:pPr>
      <w:spacing w:before="360" w:after="240"/>
    </w:pPr>
    <w:rPr>
      <w:rFonts w:asciiTheme="majorHAnsi" w:eastAsiaTheme="majorEastAsia" w:hAnsiTheme="majorHAnsi" w:cstheme="majorBidi"/>
      <w:b/>
      <w:color w:val="2C415C" w:themeColor="accent1"/>
      <w:kern w:val="28"/>
      <w:sz w:val="28"/>
      <w:szCs w:val="56"/>
    </w:rPr>
  </w:style>
  <w:style w:type="character" w:customStyle="1" w:styleId="TitelTegn">
    <w:name w:val="Titel Tegn"/>
    <w:basedOn w:val="Standardskrifttypeiafsnit"/>
    <w:link w:val="Titel"/>
    <w:rsid w:val="00A71271"/>
    <w:rPr>
      <w:rFonts w:asciiTheme="majorHAnsi" w:eastAsiaTheme="majorEastAsia" w:hAnsiTheme="majorHAnsi" w:cstheme="majorBidi"/>
      <w:b/>
      <w:color w:val="2C415C" w:themeColor="accent1"/>
      <w:kern w:val="28"/>
      <w:sz w:val="28"/>
      <w:szCs w:val="56"/>
      <w:lang w:val="da-DK" w:eastAsia="da-DK"/>
    </w:rPr>
  </w:style>
  <w:style w:type="paragraph" w:styleId="Billedtekst">
    <w:name w:val="caption"/>
    <w:basedOn w:val="Normal"/>
    <w:next w:val="Normal"/>
    <w:uiPriority w:val="35"/>
    <w:semiHidden/>
    <w:qFormat/>
    <w:rsid w:val="00344A4C"/>
    <w:pPr>
      <w:spacing w:after="200"/>
    </w:pPr>
    <w:rPr>
      <w:i/>
      <w:iCs/>
      <w:color w:val="CED9E8" w:themeColor="text2"/>
      <w:sz w:val="18"/>
      <w:szCs w:val="18"/>
    </w:rPr>
  </w:style>
  <w:style w:type="paragraph" w:styleId="Korrektur">
    <w:name w:val="Revision"/>
    <w:hidden/>
    <w:uiPriority w:val="99"/>
    <w:semiHidden/>
    <w:rsid w:val="00292ACA"/>
    <w:pPr>
      <w:widowControl/>
      <w:spacing w:after="0" w:line="240" w:lineRule="auto"/>
    </w:pPr>
    <w:rPr>
      <w:rFonts w:eastAsia="Times New Roman" w:cs="Times New Roman"/>
      <w:szCs w:val="20"/>
      <w:lang w:val="da-DK" w:eastAsia="da-D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157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34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43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87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30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91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99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45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51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16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76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39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59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58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emf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medcom.dk/om-medcom/medcoms-databeskyttelsespolitik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8486296943BA429785C29DD30D09D428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7C090777-F218-4B39-B746-539C45FAD672}"/>
      </w:docPartPr>
      <w:docPartBody>
        <w:p w:rsidR="00822C38" w:rsidRDefault="00822C38">
          <w:pPr>
            <w:pStyle w:val="8486296943BA429785C29DD30D09D428"/>
          </w:pPr>
          <w:r w:rsidRPr="00F575C0">
            <w:rPr>
              <w:rStyle w:val="Pladsholdertekst"/>
            </w:rPr>
            <w:t>Klik eller tryk her for at skrive tekst.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kAnnotations="0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C38"/>
    <w:rsid w:val="000A79ED"/>
    <w:rsid w:val="001366A1"/>
    <w:rsid w:val="00662FDC"/>
    <w:rsid w:val="0073716E"/>
    <w:rsid w:val="007702B3"/>
    <w:rsid w:val="00822C38"/>
    <w:rsid w:val="00B05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da-DK" w:eastAsia="da-DK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Pladsholdertekst">
    <w:name w:val="Placeholder Text"/>
    <w:basedOn w:val="Standardskrifttypeiafsnit"/>
    <w:uiPriority w:val="99"/>
    <w:semiHidden/>
    <w:rPr>
      <w:color w:val="808080"/>
    </w:rPr>
  </w:style>
  <w:style w:type="paragraph" w:customStyle="1" w:styleId="8486296943BA429785C29DD30D09D428">
    <w:name w:val="8486296943BA429785C29DD30D09D42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edCom farver">
      <a:dk1>
        <a:sysClr val="windowText" lastClr="000000"/>
      </a:dk1>
      <a:lt1>
        <a:sysClr val="window" lastClr="FFFFFF"/>
      </a:lt1>
      <a:dk2>
        <a:srgbClr val="CED9E8"/>
      </a:dk2>
      <a:lt2>
        <a:srgbClr val="DADADA"/>
      </a:lt2>
      <a:accent1>
        <a:srgbClr val="2C415C"/>
      </a:accent1>
      <a:accent2>
        <a:srgbClr val="005937"/>
      </a:accent2>
      <a:accent3>
        <a:srgbClr val="5E5E5E"/>
      </a:accent3>
      <a:accent4>
        <a:srgbClr val="08892F"/>
      </a:accent4>
      <a:accent5>
        <a:srgbClr val="ACACAC"/>
      </a:accent5>
      <a:accent6>
        <a:srgbClr val="CAD8C6"/>
      </a:accent6>
      <a:hlink>
        <a:srgbClr val="2C415C"/>
      </a:hlink>
      <a:folHlink>
        <a:srgbClr val="2C415C"/>
      </a:folHlink>
    </a:clrScheme>
    <a:fontScheme name="Medcom font">
      <a:majorFont>
        <a:latin typeface="Calibri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15ACD8AE30ACD4FB9E97EA3D9738EE7" ma:contentTypeVersion="11" ma:contentTypeDescription="Opret et nyt dokument." ma:contentTypeScope="" ma:versionID="381002184527283544114affa2a204bd">
  <xsd:schema xmlns:xsd="http://www.w3.org/2001/XMLSchema" xmlns:xs="http://www.w3.org/2001/XMLSchema" xmlns:p="http://schemas.microsoft.com/office/2006/metadata/properties" xmlns:ns2="9837ddea-a9d3-4fc8-8e9a-872396e31217" xmlns:ns3="4049f940-8cea-47c9-8ab1-514c04073dbf" targetNamespace="http://schemas.microsoft.com/office/2006/metadata/properties" ma:root="true" ma:fieldsID="9ab9c69a5e0add4f006fb12e01044507" ns2:_="" ns3:_="">
    <xsd:import namespace="9837ddea-a9d3-4fc8-8e9a-872396e31217"/>
    <xsd:import namespace="4049f940-8cea-47c9-8ab1-514c04073db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37ddea-a9d3-4fc8-8e9a-872396e312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Billedmærker" ma:readOnly="false" ma:fieldId="{5cf76f15-5ced-4ddc-b409-7134ff3c332f}" ma:taxonomyMulti="true" ma:sspId="cc30cce5-25b4-4b60-8ee8-f27b29ac8a0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49f940-8cea-47c9-8ab1-514c04073dbf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lt med detaljer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bc99f2e1-5960-441d-8ebb-38a4f69b4bbe}" ma:internalName="TaxCatchAll" ma:showField="CatchAllData" ma:web="4049f940-8cea-47c9-8ab1-514c04073db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837ddea-a9d3-4fc8-8e9a-872396e31217">
      <Terms xmlns="http://schemas.microsoft.com/office/infopath/2007/PartnerControls"/>
    </lcf76f155ced4ddcb4097134ff3c332f>
    <TaxCatchAll xmlns="4049f940-8cea-47c9-8ab1-514c04073dbf" xsi:nil="true"/>
  </documentManagement>
</p:properties>
</file>

<file path=customXml/item5.xml><?xml version="1.0" encoding="utf-8"?>
<c:configuration xmlns:c="http://ns.axespdf.com/word/configuration">
  <c:group id="Styles">
    <c:group id="Tabel kolonneoverskrift">
      <c:property id="RoleID" type="string">ParagraphHeaderCell</c:property>
      <c:property id="Scope" type="integer">1</c:property>
    </c:group>
    <c:group id="Tabel rækkeoverskrift">
      <c:property id="RoleID" type="string">ParagraphHeaderCell</c:property>
      <c:property id="Scope" type="integer">2</c:property>
    </c:group>
    <c:group id="Indrykket tekst punktliste">
      <c:property id="RoleID" type="string">ParagraphListContinue</c:property>
    </c:group>
    <c:group id="Indrykket punktliste">
      <c:property id="RoleID" type="string">ParagraphDefault</c:property>
    </c:group>
  </c:group>
  <c:group id="Content">
    <c:group id="a073559e-ce6d-42db-9a4b-2346166b1e88">
      <c:property id="RoleID" type="string">TableLayoutTable</c:property>
    </c:group>
    <c:group id="900b79ca-0b62-4ee5-be51-b99c171b9eb7">
      <c:property id="RoleID" type="string">TableLayoutTable</c:property>
    </c:group>
    <c:group id="92e9a689-39cb-4a05-b996-e9d828a57a22">
      <c:property id="RoleID" type="string">TableDefinitionList</c:property>
    </c:group>
  </c:group>
  <c:group id="InitialView">
    <c:property id="MagnificationFactor" type="float">100</c:property>
  </c:group>
</c:configuration>
</file>

<file path=customXml/itemProps1.xml><?xml version="1.0" encoding="utf-8"?>
<ds:datastoreItem xmlns:ds="http://schemas.openxmlformats.org/officeDocument/2006/customXml" ds:itemID="{371247EA-0C66-43B5-BCDF-D62C171E360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837ddea-a9d3-4fc8-8e9a-872396e31217"/>
    <ds:schemaRef ds:uri="4049f940-8cea-47c9-8ab1-514c04073db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9DC4B50-0024-4FCE-893E-FCCD1ED198D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7FEFBF5-F97D-4866-83A5-252C123B8BC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B05FCF3-4A4B-42EE-9F6E-6710907A867B}">
  <ds:schemaRefs>
    <ds:schemaRef ds:uri="http://schemas.microsoft.com/office/2006/metadata/properties"/>
    <ds:schemaRef ds:uri="http://schemas.microsoft.com/office/infopath/2007/PartnerControls"/>
    <ds:schemaRef ds:uri="16f8b170-b017-464d-8a8f-87dc264dadc4"/>
    <ds:schemaRef ds:uri="9837ddea-a9d3-4fc8-8e9a-872396e31217"/>
    <ds:schemaRef ds:uri="4049f940-8cea-47c9-8ab1-514c04073dbf"/>
  </ds:schemaRefs>
</ds:datastoreItem>
</file>

<file path=customXml/itemProps5.xml><?xml version="1.0" encoding="utf-8"?>
<ds:datastoreItem xmlns:ds="http://schemas.openxmlformats.org/officeDocument/2006/customXml" ds:itemID="{67A7A1C1-3149-48E1-8924-B3F633B93288}">
  <ds:schemaRefs>
    <ds:schemaRef ds:uri="http://ns.axespdf.com/word/configuratio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532</Words>
  <Characters>3252</Characters>
  <Application>Microsoft Office Word</Application>
  <DocSecurity>0</DocSecurity>
  <Lines>27</Lines>
  <Paragraphs>7</Paragraphs>
  <ScaleCrop>false</ScaleCrop>
  <Company>Word Specialisten v/Helle Nielsen</Company>
  <LinksUpToDate>false</LinksUpToDate>
  <CharactersWithSpaces>3777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Song Michelsen Ho Le</dc:creator>
  <cp:keywords/>
  <cp:lastModifiedBy>Jens Rahbek Nørgaard</cp:lastModifiedBy>
  <cp:revision>112</cp:revision>
  <dcterms:created xsi:type="dcterms:W3CDTF">2023-10-23T12:43:00Z</dcterms:created>
  <dcterms:modified xsi:type="dcterms:W3CDTF">2023-11-01T15:28:00Z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2013-02-14T00:00:00Z</vt:filetime>
  </property>
  <property fmtid="{D5CDD505-2E9C-101B-9397-08002B2CF9AE}" pid="3" name="LastSaved">
    <vt:filetime>2018-08-10T00:00:00Z</vt:filetime>
  </property>
  <property fmtid="{D5CDD505-2E9C-101B-9397-08002B2CF9AE}" pid="4" name="ContentTypeId">
    <vt:lpwstr>0x010100D15ACD8AE30ACD4FB9E97EA3D9738EE7</vt:lpwstr>
  </property>
  <property fmtid="{D5CDD505-2E9C-101B-9397-08002B2CF9AE}" pid="5" name="MediaServiceImageTags">
    <vt:lpwstr/>
  </property>
</Properties>
</file>