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61" w:rsidRDefault="00AA7A61" w:rsidP="00AA7A61">
      <w:pPr>
        <w:pStyle w:val="NoSpacing"/>
        <w:rPr>
          <w:sz w:val="24"/>
          <w:szCs w:val="24"/>
        </w:rPr>
      </w:pPr>
      <w:bookmarkStart w:id="0" w:name="_GoBack"/>
      <w:bookmarkEnd w:id="0"/>
      <w:r w:rsidRPr="00263CF9">
        <w:rPr>
          <w:sz w:val="24"/>
          <w:szCs w:val="24"/>
        </w:rPr>
        <w:t xml:space="preserve">Advice for working with </w:t>
      </w:r>
      <w:r w:rsidR="00263CF9">
        <w:rPr>
          <w:sz w:val="24"/>
          <w:szCs w:val="24"/>
        </w:rPr>
        <w:t>the templates in this directory.</w:t>
      </w:r>
    </w:p>
    <w:p w:rsidR="00263CF9" w:rsidRPr="00263CF9" w:rsidRDefault="00263CF9" w:rsidP="00AA7A6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63CF9" w:rsidRDefault="00263CF9" w:rsidP="00AA7A61">
      <w:pPr>
        <w:pStyle w:val="NoSpacing"/>
      </w:pPr>
    </w:p>
    <w:p w:rsidR="00AA7A61" w:rsidRDefault="00AA7A61" w:rsidP="00AA7A61">
      <w:pPr>
        <w:pStyle w:val="NoSpacing"/>
      </w:pPr>
      <w:r>
        <w:t xml:space="preserve">The directory contains </w:t>
      </w:r>
      <w:r w:rsidR="00E02D4D">
        <w:t xml:space="preserve">two </w:t>
      </w:r>
      <w:r>
        <w:t>templates:</w:t>
      </w:r>
    </w:p>
    <w:p w:rsidR="00AA7A61" w:rsidRDefault="00AA7A61" w:rsidP="00AA7A61">
      <w:pPr>
        <w:pStyle w:val="NoSpacing"/>
      </w:pPr>
    </w:p>
    <w:p w:rsidR="00AA7A61" w:rsidRDefault="00AA7A61" w:rsidP="00AA7A61">
      <w:pPr>
        <w:pStyle w:val="NoSpacing"/>
      </w:pPr>
      <w:r w:rsidRPr="00AA7A61">
        <w:rPr>
          <w:color w:val="404040" w:themeColor="text1" w:themeTint="BF"/>
        </w:rPr>
        <w:t xml:space="preserve">START HERE.dotm </w:t>
      </w:r>
      <w:r>
        <w:t>generates a blank Child and Adolescent Mental Health Services form</w:t>
      </w:r>
      <w:r w:rsidR="00E02D4D">
        <w:t>. This is the destination document to which extracted notes will be copied.</w:t>
      </w:r>
    </w:p>
    <w:p w:rsidR="00AA7A61" w:rsidRDefault="00AA7A61" w:rsidP="00AA7A61">
      <w:pPr>
        <w:pStyle w:val="NoSpacing"/>
      </w:pPr>
    </w:p>
    <w:p w:rsidR="00E02D4D" w:rsidRDefault="00AA7A61" w:rsidP="00AA7A61">
      <w:pPr>
        <w:pStyle w:val="NoSpacing"/>
      </w:pPr>
      <w:r w:rsidRPr="00AA7A61">
        <w:rPr>
          <w:color w:val="404040" w:themeColor="text1" w:themeTint="BF"/>
        </w:rPr>
        <w:t xml:space="preserve">templates/Initial Assessment Form.dotm </w:t>
      </w:r>
      <w:r w:rsidR="00263CF9" w:rsidRPr="00263CF9">
        <w:t>is</w:t>
      </w:r>
      <w:r w:rsidR="00263CF9">
        <w:rPr>
          <w:color w:val="404040" w:themeColor="text1" w:themeTint="BF"/>
        </w:rPr>
        <w:t xml:space="preserve"> </w:t>
      </w:r>
      <w:r w:rsidR="00263CF9">
        <w:rPr>
          <w:color w:val="0D0D0D" w:themeColor="text1" w:themeTint="F2"/>
        </w:rPr>
        <w:t>the</w:t>
      </w:r>
      <w:r w:rsidR="00263CF9">
        <w:rPr>
          <w:color w:val="404040" w:themeColor="text1" w:themeTint="BF"/>
        </w:rPr>
        <w:t xml:space="preserve"> </w:t>
      </w:r>
      <w:r w:rsidR="00263CF9">
        <w:t>blueprint</w:t>
      </w:r>
      <w:r>
        <w:t xml:space="preserve"> </w:t>
      </w:r>
      <w:r w:rsidR="00263CF9">
        <w:t>for a blank</w:t>
      </w:r>
      <w:r w:rsidR="00E02D4D">
        <w:t xml:space="preserve"> </w:t>
      </w:r>
      <w:r>
        <w:t xml:space="preserve">document for </w:t>
      </w:r>
      <w:r w:rsidR="00E02D4D">
        <w:t>the initial assessment notes. This is the source document</w:t>
      </w:r>
      <w:r w:rsidR="00263CF9">
        <w:t xml:space="preserve"> from which notes will be extracted</w:t>
      </w:r>
      <w:r w:rsidR="00E02D4D">
        <w:t xml:space="preserve">. You will not need to manually create this document as it is automatically generated along with the </w:t>
      </w:r>
      <w:r w:rsidR="00263CF9">
        <w:t xml:space="preserve">blank </w:t>
      </w:r>
      <w:r w:rsidR="00E02D4D">
        <w:t>CAMHS form.</w:t>
      </w:r>
    </w:p>
    <w:p w:rsidR="00E02D4D" w:rsidRDefault="00E02D4D" w:rsidP="00AA7A61">
      <w:pPr>
        <w:pStyle w:val="NoSpacing"/>
      </w:pPr>
    </w:p>
    <w:p w:rsidR="00263CF9" w:rsidRDefault="00E02D4D" w:rsidP="00263CF9">
      <w:pPr>
        <w:pStyle w:val="NoSpacing"/>
      </w:pPr>
      <w:r>
        <w:t xml:space="preserve">To create a </w:t>
      </w:r>
      <w:r w:rsidR="00263CF9">
        <w:t xml:space="preserve">new </w:t>
      </w:r>
      <w:r>
        <w:t xml:space="preserve">pair of </w:t>
      </w:r>
      <w:r w:rsidR="00263CF9">
        <w:t xml:space="preserve">blank </w:t>
      </w:r>
      <w:r>
        <w:t xml:space="preserve">documents (one CAMHS form and one Initial </w:t>
      </w:r>
      <w:r w:rsidR="00263CF9">
        <w:t>Assessment form) you can either:</w:t>
      </w:r>
    </w:p>
    <w:p w:rsidR="00263CF9" w:rsidRDefault="00E02D4D" w:rsidP="00263CF9">
      <w:pPr>
        <w:pStyle w:val="NoSpacing"/>
      </w:pPr>
      <w:r w:rsidRPr="00E02D4D">
        <w:rPr>
          <w:b/>
        </w:rPr>
        <w:t>DOUBLE CLICK</w:t>
      </w:r>
      <w:r>
        <w:t xml:space="preserve"> START HERE.dotm </w:t>
      </w:r>
    </w:p>
    <w:p w:rsidR="00263CF9" w:rsidRDefault="00E02D4D" w:rsidP="00263CF9">
      <w:pPr>
        <w:pStyle w:val="NoSpacing"/>
      </w:pPr>
      <w:r>
        <w:t xml:space="preserve">or </w:t>
      </w:r>
    </w:p>
    <w:p w:rsidR="00E02D4D" w:rsidRDefault="00E02D4D" w:rsidP="00263CF9">
      <w:pPr>
        <w:pStyle w:val="NoSpacing"/>
      </w:pPr>
      <w:r w:rsidRPr="00263CF9">
        <w:rPr>
          <w:b/>
        </w:rPr>
        <w:t>right click</w:t>
      </w:r>
      <w:r>
        <w:t xml:space="preserve"> START HERE.dotm and select </w:t>
      </w:r>
      <w:r w:rsidRPr="00E02D4D">
        <w:rPr>
          <w:b/>
        </w:rPr>
        <w:t>new</w:t>
      </w:r>
      <w:r>
        <w:t xml:space="preserve"> from the menu that appears.</w:t>
      </w:r>
    </w:p>
    <w:p w:rsidR="00263CF9" w:rsidRDefault="00263CF9" w:rsidP="00263CF9">
      <w:pPr>
        <w:pStyle w:val="NoSpacing"/>
      </w:pPr>
    </w:p>
    <w:p w:rsidR="00263CF9" w:rsidRDefault="00D55217" w:rsidP="00263CF9">
      <w:pPr>
        <w:pStyle w:val="NoSpacing"/>
      </w:pPr>
      <w:r>
        <w:t xml:space="preserve">Alternatively, if you want to edit the templates themselves you should </w:t>
      </w:r>
      <w:r w:rsidRPr="00D55217">
        <w:rPr>
          <w:b/>
        </w:rPr>
        <w:t>right click</w:t>
      </w:r>
      <w:r>
        <w:t xml:space="preserve"> the template file and select </w:t>
      </w:r>
      <w:r w:rsidRPr="00D55217">
        <w:rPr>
          <w:b/>
        </w:rPr>
        <w:t>open</w:t>
      </w:r>
      <w:r>
        <w:t xml:space="preserve"> from the menu. This does NOT create a new document based on the template but instead opens the template to allow you to make changes to it.</w:t>
      </w:r>
    </w:p>
    <w:p w:rsidR="00D55217" w:rsidRDefault="00D55217" w:rsidP="00263CF9">
      <w:pPr>
        <w:pStyle w:val="NoSpacing"/>
      </w:pPr>
    </w:p>
    <w:p w:rsidR="00D55217" w:rsidRDefault="00D55217" w:rsidP="00263CF9">
      <w:pPr>
        <w:pStyle w:val="NoSpacing"/>
      </w:pPr>
    </w:p>
    <w:sectPr w:rsidR="00D5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43A00"/>
    <w:multiLevelType w:val="hybridMultilevel"/>
    <w:tmpl w:val="62BE684E"/>
    <w:lvl w:ilvl="0" w:tplc="CD388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61"/>
    <w:rsid w:val="00263CF9"/>
    <w:rsid w:val="004F764D"/>
    <w:rsid w:val="00624E40"/>
    <w:rsid w:val="00AA7A61"/>
    <w:rsid w:val="00D55217"/>
    <w:rsid w:val="00E02D4D"/>
    <w:rsid w:val="00E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49B"/>
  <w15:chartTrackingRefBased/>
  <w15:docId w15:val="{482651EA-B440-4CCF-9767-0BB892D6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A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F449B-B1D7-48D0-B2C7-DB25547D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1</cp:revision>
  <dcterms:created xsi:type="dcterms:W3CDTF">2017-04-01T21:04:00Z</dcterms:created>
  <dcterms:modified xsi:type="dcterms:W3CDTF">2017-04-01T21:40:00Z</dcterms:modified>
</cp:coreProperties>
</file>