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Полезни материали за курса по Компютърни архитектури: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Наличните презентации от лекциите и ръководства.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Structured Computer Organization (6th Edition)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by Andrew S. Tanenbaum, Todd Austin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Може да се свали от следната връзка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https://drive.google.com/file/d/1JOSkOLRkLdaZGWeDYCveCM3bwAJjUVdg/view?usp=sharing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Помагало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по въпросите за архитектурата на Intel.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Roboto" w:cs="Roboto" w:eastAsia="Roboto" w:hAnsi="Roboto"/>
          <w:sz w:val="23"/>
          <w:szCs w:val="23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https://drive.google.com/file/d/1GghsVUulK-_lS3N3gEf1Rb_ox7TGJccl/view?usp=sharing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Базирано е на </w:t>
      </w:r>
      <w:r w:rsidDel="00000000" w:rsidR="00000000" w:rsidRPr="00000000">
        <w:rPr>
          <w:rtl w:val="0"/>
        </w:rPr>
        <w:t xml:space="preserve">Three-Volume Set of </w:t>
      </w:r>
      <w:r w:rsidDel="00000000" w:rsidR="00000000" w:rsidRPr="00000000">
        <w:rPr>
          <w:b w:val="1"/>
          <w:rtl w:val="0"/>
        </w:rPr>
        <w:t xml:space="preserve">Intel® 64 and IA-32 Architectures Software Developer’s Manuals</w:t>
      </w:r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https://software.intel.com/en-us/articles/intel-sdm#three-volume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volume 1: Basic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https://software.intel.com/sites/default/files/managed/a4/60/253665-sdm-vol-1.pdf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Развити въпроси от старите конспекти по Компютърни архитектури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https://my.pcloud.com/publink/show?code=kZ6EL57ZVgsNKeb2c1XgrsnVbAKSomlI12Ky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The microarchitecture of Intel, AMD and VIA CPUs: An optimization guide for assembly programmers and compiler makers</w:t>
      </w:r>
      <w:r w:rsidDel="00000000" w:rsidR="00000000" w:rsidRPr="00000000">
        <w:rPr>
          <w:rtl w:val="0"/>
        </w:rPr>
        <w:t xml:space="preserve">.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http://www.agner.org/optimize/microarchitecture.pdf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Вижте и другите ръководства от същия автор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http://www.agner.org/optimize/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J. L. Hennessy and D. A. Patterson, </w:t>
      </w:r>
      <w:r w:rsidDel="00000000" w:rsidR="00000000" w:rsidRPr="00000000">
        <w:rPr>
          <w:b w:val="1"/>
          <w:rtl w:val="0"/>
        </w:rPr>
        <w:t xml:space="preserve">Computer Architecture: A Quantitative Approach</w:t>
      </w:r>
      <w:r w:rsidDel="00000000" w:rsidR="00000000" w:rsidRPr="00000000">
        <w:rPr>
          <w:rtl w:val="0"/>
        </w:rPr>
        <w:t xml:space="preserve">, 5th Edition, Morgan Kaufmann Publishing Co., Menlo Park, CA. 2012.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ISBN: 978-0-12-383872-8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https://www.quora.com/Where-can-I-download-a-solution-manual-for-the-Computer-Architecture-A-Quantitative-Approach-5th-edition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Solution manual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https://www.dropbox.com/s/zz3ixptat7yffry/Computer%20architecture%2C%20A%20Quantitative%20Approach%20%28solution%20for%205th%20edition%29.pdf?dl=0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D. A. Patterson and J. L. Hennessy, </w:t>
      </w:r>
      <w:r w:rsidDel="00000000" w:rsidR="00000000" w:rsidRPr="00000000">
        <w:rPr>
          <w:b w:val="1"/>
          <w:rtl w:val="0"/>
        </w:rPr>
        <w:t xml:space="preserve">Computer Organization and Design: The Hardware/Software Interface</w:t>
      </w:r>
      <w:r w:rsidDel="00000000" w:rsidR="00000000" w:rsidRPr="00000000">
        <w:rPr>
          <w:rtl w:val="0"/>
        </w:rPr>
        <w:t xml:space="preserve">, 3rd Edition, Revised Printing, Morgan Kaufmann Publishing Co., Menlo Park, CA., June 2007.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ISBN13: 978-0-12-370606-5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ISBN10: 0-12-370606-8 Paperback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http://www.tandon-books.com/Computer%20Science/()%20Computer%20Organization%20and%20Design%204e%20Revised.pdf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Distributed Systems</w:t>
      </w:r>
      <w:r w:rsidDel="00000000" w:rsidR="00000000" w:rsidRPr="00000000">
        <w:rPr>
          <w:rtl w:val="0"/>
        </w:rPr>
        <w:t xml:space="preserve"> by Maarten van Steen and Andrew S. Tanenbaum,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Може да се свали от следната връзка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https://drive.google.com/file/d/1pgS9j1HFNjqEu_5NgOi9-TI4KJvls0za/view?usp=sharing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gner.org/optimize/microarchitecture.pdf" TargetMode="External"/><Relationship Id="rId10" Type="http://schemas.openxmlformats.org/officeDocument/2006/relationships/hyperlink" Target="https://my.pcloud.com/publink/show?code=kZ6EL57ZVgsNKeb2c1XgrsnVbAKSomlI12Ky" TargetMode="External"/><Relationship Id="rId13" Type="http://schemas.openxmlformats.org/officeDocument/2006/relationships/hyperlink" Target="https://www.quora.com/Where-can-I-download-a-solution-manual-for-the-Computer-Architecture-A-Quantitative-Approach-5th-edition" TargetMode="External"/><Relationship Id="rId12" Type="http://schemas.openxmlformats.org/officeDocument/2006/relationships/hyperlink" Target="http://www.agner.org/optimiz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ftware.intel.com/sites/default/files/managed/a4/60/253665-sdm-vol-1.pdf" TargetMode="External"/><Relationship Id="rId15" Type="http://schemas.openxmlformats.org/officeDocument/2006/relationships/hyperlink" Target="http://www.tandon-books.com/Computer%20Science/()%20Computer%20Organization%20and%20Design%204e%20Revised.pdf" TargetMode="External"/><Relationship Id="rId14" Type="http://schemas.openxmlformats.org/officeDocument/2006/relationships/hyperlink" Target="https://www.dropbox.com/s/zz3ixptat7yffry/Computer%20architecture%2C%20A%20Quantitative%20Approach%20%28solution%20for%205th%20edition%29.pdf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OSkOLRkLdaZGWeDYCveCM3bwAJjUVdg/view?usp=sharing" TargetMode="External"/><Relationship Id="rId7" Type="http://schemas.openxmlformats.org/officeDocument/2006/relationships/hyperlink" Target="https://drive.google.com/file/d/1GghsVUulK-_lS3N3gEf1Rb_ox7TGJccl/view?usp=sharing" TargetMode="External"/><Relationship Id="rId8" Type="http://schemas.openxmlformats.org/officeDocument/2006/relationships/hyperlink" Target="https://software.intel.com/en-us/articles/intel-sdm#three-volu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