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9" w:lineRule="auto"/>
        <w:rPr>
          <w:rFonts w:ascii="Arial"/>
          <w:sz w:val="21"/>
        </w:rPr>
      </w:pPr>
      <w:r>
        <w:pict>
          <v:rect id="_x0000_s1026" o:spid="_x0000_s1026" o:spt="1" style="position:absolute;left:0pt;margin-left:17.7pt;margin-top:-3pt;height:841.95pt;width:15pt;mso-position-horizontal-relative:page;mso-position-vertical-relative:page;z-index:251660288;mso-width-relative:page;mso-height-relative:page;" fillcolor="#006FC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491490</wp:posOffset>
            </wp:positionH>
            <wp:positionV relativeFrom="page">
              <wp:posOffset>0</wp:posOffset>
            </wp:positionV>
            <wp:extent cx="46990" cy="1069213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3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365125</wp:posOffset>
            </wp:positionH>
            <wp:positionV relativeFrom="paragraph">
              <wp:posOffset>60325</wp:posOffset>
            </wp:positionV>
            <wp:extent cx="996950" cy="133667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133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0" w:lineRule="auto"/>
        <w:rPr>
          <w:rFonts w:ascii="Arial"/>
          <w:sz w:val="21"/>
        </w:rPr>
      </w:pPr>
    </w:p>
    <w:p>
      <w:pPr>
        <w:pStyle w:val="2"/>
        <w:spacing w:before="133" w:line="186" w:lineRule="auto"/>
        <w:ind w:left="2703"/>
        <w:rPr>
          <w:sz w:val="20"/>
          <w:szCs w:val="20"/>
        </w:rPr>
      </w:pPr>
      <w:r>
        <w:rPr>
          <w:b/>
          <w:bCs/>
          <w:sz w:val="31"/>
          <w:szCs w:val="31"/>
        </w:rPr>
        <w:t>张斯友</w:t>
      </w:r>
      <w:r>
        <w:rPr>
          <w:b/>
          <w:bCs/>
          <w:spacing w:val="4"/>
          <w:sz w:val="31"/>
          <w:szCs w:val="31"/>
        </w:rPr>
        <w:t xml:space="preserve">                      </w:t>
      </w:r>
      <w:r>
        <w:rPr>
          <w:b/>
          <w:bCs/>
          <w:sz w:val="20"/>
          <w:szCs w:val="20"/>
        </w:rPr>
        <w:t xml:space="preserve">年龄： </w:t>
      </w:r>
      <w:r>
        <w:rPr>
          <w:rFonts w:hint="eastAsia"/>
          <w:b/>
          <w:bCs/>
          <w:sz w:val="20"/>
          <w:szCs w:val="20"/>
          <w:lang w:val="en-US" w:eastAsia="zh-CN"/>
        </w:rPr>
        <w:t>32</w:t>
      </w:r>
      <w:r>
        <w:rPr>
          <w:b/>
          <w:bCs/>
          <w:sz w:val="20"/>
          <w:szCs w:val="20"/>
        </w:rPr>
        <w:t xml:space="preserve">                  籍贯： 江西赣州</w:t>
      </w:r>
    </w:p>
    <w:p>
      <w:pPr>
        <w:pStyle w:val="2"/>
        <w:spacing w:before="46" w:line="222" w:lineRule="auto"/>
        <w:ind w:left="2705"/>
        <w:rPr>
          <w:sz w:val="20"/>
          <w:szCs w:val="20"/>
        </w:rPr>
      </w:pPr>
      <w:r>
        <w:rPr>
          <w:b/>
          <w:bCs/>
          <w:spacing w:val="2"/>
          <w:sz w:val="20"/>
          <w:szCs w:val="20"/>
        </w:rPr>
        <w:t>电话：</w:t>
      </w:r>
      <w:r>
        <w:rPr>
          <w:b/>
          <w:bCs/>
          <w:spacing w:val="26"/>
          <w:w w:val="101"/>
          <w:sz w:val="20"/>
          <w:szCs w:val="20"/>
        </w:rPr>
        <w:t xml:space="preserve"> </w:t>
      </w:r>
      <w:r>
        <w:rPr>
          <w:b/>
          <w:bCs/>
          <w:spacing w:val="2"/>
          <w:sz w:val="20"/>
          <w:szCs w:val="20"/>
        </w:rPr>
        <w:t>18720901436</w:t>
      </w:r>
      <w:r>
        <w:rPr>
          <w:b/>
          <w:bCs/>
          <w:sz w:val="20"/>
          <w:szCs w:val="20"/>
        </w:rPr>
        <w:t xml:space="preserve">                 </w:t>
      </w:r>
      <w:r>
        <w:rPr>
          <w:b/>
          <w:bCs/>
          <w:spacing w:val="2"/>
          <w:sz w:val="20"/>
          <w:szCs w:val="20"/>
        </w:rPr>
        <w:t>邮箱： 879966081@</w:t>
      </w:r>
      <w:r>
        <w:rPr>
          <w:b/>
          <w:bCs/>
          <w:sz w:val="20"/>
          <w:szCs w:val="20"/>
        </w:rPr>
        <w:t>qq</w:t>
      </w:r>
      <w:r>
        <w:rPr>
          <w:b/>
          <w:bCs/>
          <w:spacing w:val="2"/>
          <w:sz w:val="20"/>
          <w:szCs w:val="20"/>
        </w:rPr>
        <w:t>.</w:t>
      </w:r>
      <w:r>
        <w:rPr>
          <w:b/>
          <w:bCs/>
          <w:sz w:val="20"/>
          <w:szCs w:val="20"/>
        </w:rPr>
        <w:t>com</w:t>
      </w:r>
    </w:p>
    <w:p>
      <w:pPr>
        <w:pStyle w:val="2"/>
        <w:spacing w:before="41" w:line="222" w:lineRule="auto"/>
        <w:ind w:left="2695"/>
        <w:rPr>
          <w:rFonts w:hint="default" w:eastAsia="微软雅黑"/>
          <w:sz w:val="20"/>
          <w:szCs w:val="20"/>
          <w:lang w:val="en-US" w:eastAsia="zh-CN"/>
        </w:rPr>
      </w:pPr>
      <w:r>
        <w:rPr>
          <w:b/>
          <w:bCs/>
          <w:spacing w:val="6"/>
          <w:sz w:val="20"/>
          <w:szCs w:val="20"/>
        </w:rPr>
        <w:t xml:space="preserve">求职意向： </w:t>
      </w:r>
      <w:r>
        <w:rPr>
          <w:rFonts w:hint="eastAsia"/>
          <w:b/>
          <w:bCs/>
          <w:spacing w:val="6"/>
          <w:sz w:val="20"/>
          <w:szCs w:val="20"/>
          <w:lang w:eastAsia="zh-CN"/>
        </w:rPr>
        <w:t>大数据开发，</w:t>
      </w:r>
      <w:r>
        <w:rPr>
          <w:rFonts w:hint="eastAsia"/>
          <w:b/>
          <w:bCs/>
          <w:spacing w:val="6"/>
          <w:sz w:val="20"/>
          <w:szCs w:val="20"/>
          <w:lang w:val="en-US" w:eastAsia="zh-CN"/>
        </w:rPr>
        <w:t>python开发</w:t>
      </w:r>
    </w:p>
    <w:p>
      <w:pPr>
        <w:pStyle w:val="2"/>
        <w:spacing w:before="42" w:line="222" w:lineRule="auto"/>
        <w:ind w:left="2701"/>
        <w:rPr>
          <w:sz w:val="20"/>
          <w:szCs w:val="20"/>
        </w:rPr>
      </w:pPr>
      <w:r>
        <w:rPr>
          <w:b/>
          <w:bCs/>
          <w:sz w:val="20"/>
          <w:szCs w:val="20"/>
        </w:rPr>
        <w:t>Github</w:t>
      </w:r>
      <w:r>
        <w:rPr>
          <w:b/>
          <w:bCs/>
          <w:spacing w:val="17"/>
          <w:sz w:val="20"/>
          <w:szCs w:val="20"/>
        </w:rPr>
        <w:t xml:space="preserve">：  </w:t>
      </w:r>
      <w:r>
        <w:rPr>
          <w:b/>
          <w:bCs/>
          <w:sz w:val="20"/>
          <w:szCs w:val="20"/>
        </w:rPr>
        <w:t>https</w:t>
      </w:r>
      <w:r>
        <w:rPr>
          <w:b/>
          <w:bCs/>
          <w:spacing w:val="17"/>
          <w:sz w:val="20"/>
          <w:szCs w:val="20"/>
        </w:rPr>
        <w:t>://</w:t>
      </w:r>
      <w:r>
        <w:rPr>
          <w:b/>
          <w:bCs/>
          <w:sz w:val="20"/>
          <w:szCs w:val="20"/>
        </w:rPr>
        <w:t>github</w:t>
      </w:r>
      <w:r>
        <w:rPr>
          <w:b/>
          <w:bCs/>
          <w:spacing w:val="17"/>
          <w:sz w:val="20"/>
          <w:szCs w:val="20"/>
        </w:rPr>
        <w:t>.</w:t>
      </w:r>
      <w:r>
        <w:rPr>
          <w:b/>
          <w:bCs/>
          <w:sz w:val="20"/>
          <w:szCs w:val="20"/>
        </w:rPr>
        <w:t>com</w:t>
      </w:r>
      <w:r>
        <w:rPr>
          <w:b/>
          <w:bCs/>
          <w:spacing w:val="17"/>
          <w:sz w:val="20"/>
          <w:szCs w:val="20"/>
        </w:rPr>
        <w:t>/</w:t>
      </w:r>
      <w:r>
        <w:rPr>
          <w:b/>
          <w:bCs/>
          <w:sz w:val="20"/>
          <w:szCs w:val="20"/>
        </w:rPr>
        <w:t>MichaelZhangs</w:t>
      </w:r>
      <w:r>
        <w:rPr>
          <w:b/>
          <w:bCs/>
          <w:spacing w:val="17"/>
          <w:sz w:val="20"/>
          <w:szCs w:val="20"/>
        </w:rPr>
        <w:t>/</w:t>
      </w:r>
    </w:p>
    <w:p>
      <w:pPr>
        <w:spacing w:before="66" w:line="45" w:lineRule="exact"/>
        <w:ind w:firstLine="428"/>
      </w:pPr>
      <w:r>
        <w:drawing>
          <wp:inline distT="0" distB="0" distL="0" distR="0">
            <wp:extent cx="6325870" cy="285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650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24" w:line="183" w:lineRule="auto"/>
        <w:ind w:left="581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教育背景</w:t>
      </w:r>
    </w:p>
    <w:p>
      <w:pPr>
        <w:pStyle w:val="2"/>
        <w:spacing w:before="121" w:line="189" w:lineRule="auto"/>
        <w:ind w:left="702"/>
        <w:rPr>
          <w:sz w:val="20"/>
          <w:szCs w:val="20"/>
        </w:rPr>
      </w:pPr>
      <w:r>
        <w:pict>
          <v:shape id="_x0000_s1027" o:spid="_x0000_s1027" o:spt="202" type="#_x0000_t202" style="position:absolute;left:0pt;margin-left:201.9pt;margin-top:5.05pt;height:34.95pt;width:87.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before="20" w:line="188" w:lineRule="auto"/>
                    <w:ind w:left="24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毕业时间： 2017.7</w:t>
                  </w:r>
                </w:p>
                <w:p>
                  <w:pPr>
                    <w:pStyle w:val="2"/>
                    <w:spacing w:before="118" w:line="189" w:lineRule="auto"/>
                    <w:ind w:left="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学位： 学士学位</w:t>
                  </w:r>
                </w:p>
              </w:txbxContent>
            </v:textbox>
          </v:shape>
        </w:pict>
      </w:r>
      <w:r>
        <w:rPr>
          <w:spacing w:val="3"/>
          <w:sz w:val="20"/>
          <w:szCs w:val="20"/>
        </w:rPr>
        <w:t>毕业院校： 东华理工大学</w:t>
      </w:r>
    </w:p>
    <w:p>
      <w:pPr>
        <w:pStyle w:val="2"/>
        <w:spacing w:before="117" w:line="190" w:lineRule="auto"/>
        <w:ind w:left="698"/>
        <w:rPr>
          <w:sz w:val="20"/>
          <w:szCs w:val="20"/>
        </w:rPr>
      </w:pPr>
      <w:r>
        <w:rPr>
          <w:sz w:val="20"/>
          <w:szCs w:val="20"/>
        </w:rPr>
        <w:t>学历： 统招本科</w:t>
      </w:r>
    </w:p>
    <w:p>
      <w:pPr>
        <w:pStyle w:val="2"/>
        <w:spacing w:before="114" w:line="189" w:lineRule="auto"/>
        <w:ind w:left="696"/>
        <w:rPr>
          <w:sz w:val="20"/>
          <w:szCs w:val="20"/>
        </w:rPr>
      </w:pPr>
      <w:r>
        <w:rPr>
          <w:spacing w:val="-3"/>
          <w:sz w:val="20"/>
          <w:szCs w:val="20"/>
        </w:rPr>
        <w:t>证书： 六级</w:t>
      </w:r>
    </w:p>
    <w:p>
      <w:pPr>
        <w:pStyle w:val="2"/>
        <w:spacing w:before="174" w:line="183" w:lineRule="auto"/>
        <w:ind w:left="579"/>
        <w:outlineLvl w:val="0"/>
        <w:rPr>
          <w:sz w:val="24"/>
          <w:szCs w:val="24"/>
        </w:rPr>
      </w:pPr>
      <w:r>
        <w:rPr>
          <w:b/>
          <w:bCs/>
          <w:sz w:val="24"/>
          <w:szCs w:val="24"/>
          <w:u w:val="single" w:color="006FC0"/>
        </w:rPr>
        <w:t xml:space="preserve">技能描述                                                               </w:t>
      </w:r>
      <w:r>
        <w:rPr>
          <w:b/>
          <w:bCs/>
          <w:spacing w:val="-1"/>
          <w:sz w:val="24"/>
          <w:szCs w:val="24"/>
          <w:u w:val="single" w:color="006FC0"/>
        </w:rPr>
        <w:t xml:space="preserve">                                                                </w:t>
      </w:r>
    </w:p>
    <w:p>
      <w:pPr>
        <w:pStyle w:val="2"/>
        <w:numPr>
          <w:ilvl w:val="0"/>
          <w:numId w:val="1"/>
        </w:numPr>
        <w:spacing w:before="75" w:line="228" w:lineRule="auto"/>
        <w:ind w:left="586" w:right="2580" w:firstLine="8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熟练使用python3语言， 熟练操作linux， 掌握shell脚本， 熟悉C, Go,j ava</w:t>
      </w:r>
    </w:p>
    <w:p>
      <w:pPr>
        <w:pStyle w:val="2"/>
        <w:numPr>
          <w:ilvl w:val="0"/>
          <w:numId w:val="1"/>
        </w:numPr>
        <w:spacing w:before="75" w:line="228" w:lineRule="auto"/>
        <w:ind w:left="586" w:leftChars="0" w:right="2580" w:firstLine="8" w:firstLineChars="0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熟练使用 阿里云相关大数据平台，比如MaxCompute, QuickBi</w:t>
      </w:r>
    </w:p>
    <w:p>
      <w:pPr>
        <w:pStyle w:val="2"/>
        <w:numPr>
          <w:ilvl w:val="0"/>
          <w:numId w:val="1"/>
        </w:numPr>
        <w:spacing w:before="75" w:line="228" w:lineRule="auto"/>
        <w:ind w:left="586" w:leftChars="0" w:right="2580" w:firstLine="8" w:firstLineChars="0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熟练使用Jira 和Confluence page作为任务记录</w:t>
      </w:r>
    </w:p>
    <w:p>
      <w:pPr>
        <w:pStyle w:val="2"/>
        <w:numPr>
          <w:ilvl w:val="0"/>
          <w:numId w:val="1"/>
        </w:numPr>
        <w:spacing w:before="75" w:line="228" w:lineRule="auto"/>
        <w:ind w:left="586" w:leftChars="0" w:right="2580" w:firstLine="8" w:firstLineChars="0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熟练使用SQL Pyspark ,有出来复杂和大数据的经验</w:t>
      </w:r>
    </w:p>
    <w:p>
      <w:pPr>
        <w:pStyle w:val="2"/>
        <w:numPr>
          <w:ilvl w:val="0"/>
          <w:numId w:val="1"/>
        </w:numPr>
        <w:spacing w:before="75" w:line="228" w:lineRule="auto"/>
        <w:ind w:left="586" w:leftChars="0" w:right="2580" w:firstLine="8" w:firstLineChars="0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了解Sklearn, tensorflow, 熟练使用pandas操作excel</w:t>
      </w:r>
    </w:p>
    <w:p>
      <w:pPr>
        <w:pStyle w:val="2"/>
        <w:spacing w:before="98" w:line="178" w:lineRule="auto"/>
        <w:ind w:left="581"/>
        <w:outlineLvl w:val="0"/>
        <w:rPr>
          <w:b/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工作经历</w:t>
      </w:r>
    </w:p>
    <w:p>
      <w:pPr>
        <w:spacing w:line="46" w:lineRule="exact"/>
        <w:ind w:firstLine="627"/>
      </w:pPr>
      <w:r>
        <w:drawing>
          <wp:inline distT="0" distB="0" distL="0" distR="0">
            <wp:extent cx="6257290" cy="285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4" cy="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5" w:line="190" w:lineRule="auto"/>
        <w:ind w:firstLine="500" w:firstLineChars="0"/>
        <w:rPr>
          <w:b/>
          <w:bCs/>
          <w:spacing w:val="3"/>
          <w:sz w:val="20"/>
          <w:szCs w:val="20"/>
        </w:rPr>
      </w:pPr>
      <w:r>
        <w:rPr>
          <w:b/>
          <w:bCs/>
          <w:spacing w:val="3"/>
          <w:sz w:val="20"/>
          <w:szCs w:val="20"/>
        </w:rPr>
        <w:t>202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2</w:t>
      </w:r>
      <w:r>
        <w:rPr>
          <w:b/>
          <w:bCs/>
          <w:spacing w:val="3"/>
          <w:sz w:val="20"/>
          <w:szCs w:val="20"/>
        </w:rPr>
        <w:t>.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7</w:t>
      </w:r>
      <w:r>
        <w:rPr>
          <w:b/>
          <w:bCs/>
          <w:spacing w:val="3"/>
          <w:sz w:val="20"/>
          <w:szCs w:val="20"/>
        </w:rPr>
        <w:t xml:space="preserve"> - </w:t>
      </w:r>
      <w:r>
        <w:rPr>
          <w:rFonts w:hint="eastAsia"/>
          <w:b/>
          <w:bCs/>
          <w:spacing w:val="3"/>
          <w:sz w:val="20"/>
          <w:szCs w:val="20"/>
          <w:lang w:eastAsia="zh-CN"/>
        </w:rPr>
        <w:t>至今</w:t>
      </w:r>
      <w:r>
        <w:rPr>
          <w:b/>
          <w:bCs/>
          <w:spacing w:val="3"/>
          <w:sz w:val="20"/>
          <w:szCs w:val="20"/>
        </w:rPr>
        <w:t xml:space="preserve">                                                           </w:t>
      </w:r>
      <w:r>
        <w:rPr>
          <w:rFonts w:hint="eastAsia"/>
          <w:b/>
          <w:bCs/>
          <w:spacing w:val="3"/>
          <w:sz w:val="20"/>
          <w:szCs w:val="20"/>
          <w:lang w:eastAsia="zh-CN"/>
        </w:rPr>
        <w:t>中电金信技术</w:t>
      </w:r>
      <w:r>
        <w:rPr>
          <w:b/>
          <w:bCs/>
          <w:spacing w:val="3"/>
          <w:sz w:val="20"/>
          <w:szCs w:val="20"/>
        </w:rPr>
        <w:t>有限公司</w:t>
      </w:r>
    </w:p>
    <w:p>
      <w:pPr>
        <w:spacing w:line="46" w:lineRule="exact"/>
        <w:ind w:firstLine="627"/>
      </w:pPr>
    </w:p>
    <w:p>
      <w:pPr>
        <w:spacing w:line="46" w:lineRule="exact"/>
        <w:ind w:firstLine="627"/>
      </w:pPr>
    </w:p>
    <w:p>
      <w:pPr>
        <w:spacing w:line="46" w:lineRule="exact"/>
        <w:ind w:firstLine="627"/>
      </w:pPr>
    </w:p>
    <w:p>
      <w:pPr>
        <w:pStyle w:val="2"/>
        <w:numPr>
          <w:ilvl w:val="0"/>
          <w:numId w:val="2"/>
        </w:numPr>
        <w:spacing w:before="42" w:line="225" w:lineRule="auto"/>
        <w:ind w:left="594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基于Dataworks设计工作流，自动化调度，参数配置等</w:t>
      </w:r>
    </w:p>
    <w:p>
      <w:pPr>
        <w:pStyle w:val="2"/>
        <w:numPr>
          <w:ilvl w:val="0"/>
          <w:numId w:val="2"/>
        </w:numPr>
        <w:spacing w:before="42" w:line="225" w:lineRule="auto"/>
        <w:ind w:left="594" w:leftChars="0" w:firstLine="0" w:firstLineChars="0"/>
        <w:rPr>
          <w:rFonts w:hint="default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建立可视化QuickBi 提供给user使用</w:t>
      </w:r>
    </w:p>
    <w:p>
      <w:pPr>
        <w:pStyle w:val="2"/>
        <w:numPr>
          <w:ilvl w:val="0"/>
          <w:numId w:val="2"/>
        </w:numPr>
        <w:spacing w:before="42" w:line="225" w:lineRule="auto"/>
        <w:ind w:left="594" w:leftChars="0" w:firstLine="0" w:firstLineChars="0"/>
        <w:rPr>
          <w:rFonts w:hint="default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负责相关TMDQ NSDQ 和TMDR相关项目，以及开发关键数据元素(CDE)的开发,根据规则验证结果是否符合预期。</w:t>
      </w:r>
    </w:p>
    <w:p>
      <w:pPr>
        <w:pStyle w:val="2"/>
        <w:numPr>
          <w:ilvl w:val="0"/>
          <w:numId w:val="2"/>
        </w:numPr>
        <w:spacing w:before="42" w:line="225" w:lineRule="auto"/>
        <w:ind w:left="594" w:leftChars="0" w:firstLine="0" w:firstLineChars="0"/>
        <w:rPr>
          <w:rFonts w:hint="default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对Global代码进行分析对比，参考相关文档需求，整理出差异的地方并汇报PO 进行修改。</w:t>
      </w:r>
    </w:p>
    <w:p>
      <w:pPr>
        <w:pStyle w:val="2"/>
        <w:numPr>
          <w:ilvl w:val="0"/>
          <w:numId w:val="2"/>
        </w:numPr>
        <w:spacing w:before="42" w:line="225" w:lineRule="auto"/>
        <w:ind w:left="594" w:leftChars="0" w:firstLine="0" w:firstLineChars="0"/>
        <w:rPr>
          <w:rFonts w:hint="default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检查每月batch跑批数据，检查数据是否符合预期，是否存在数据丢失的情况。对可疑数据，比如丢失，延迟发送以及未在TRE 的数据进行及时汇报。</w:t>
      </w:r>
    </w:p>
    <w:p>
      <w:pPr>
        <w:pStyle w:val="2"/>
        <w:numPr>
          <w:ilvl w:val="0"/>
          <w:numId w:val="2"/>
        </w:numPr>
        <w:spacing w:before="42" w:line="225" w:lineRule="auto"/>
        <w:ind w:left="594" w:leftChars="0" w:firstLine="0" w:firstLineChars="0"/>
        <w:rPr>
          <w:rFonts w:hint="default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熟练使用SQL，根据业务知识和相关逻辑，能快速定位和查找相关数据，对特定数据进行细致分析。</w:t>
      </w:r>
    </w:p>
    <w:p>
      <w:pPr>
        <w:pStyle w:val="2"/>
        <w:numPr>
          <w:ilvl w:val="0"/>
          <w:numId w:val="2"/>
        </w:numPr>
        <w:spacing w:before="42" w:line="225" w:lineRule="auto"/>
        <w:ind w:left="594" w:leftChars="0" w:firstLine="0" w:firstLineChars="0"/>
        <w:rPr>
          <w:rFonts w:hint="default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编写相关文档，将项目以文档的方式记录下来。</w:t>
      </w:r>
    </w:p>
    <w:p>
      <w:pPr>
        <w:pStyle w:val="2"/>
        <w:numPr>
          <w:ilvl w:val="0"/>
          <w:numId w:val="2"/>
        </w:numPr>
        <w:spacing w:before="42" w:line="225" w:lineRule="auto"/>
        <w:ind w:left="594" w:leftChars="0" w:firstLine="0" w:firstLineChars="0"/>
        <w:rPr>
          <w:rFonts w:hint="default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与TRE CDM 等平台进行合作，对数据问题及时反馈，进行排查。</w:t>
      </w:r>
    </w:p>
    <w:p>
      <w:pPr>
        <w:pStyle w:val="2"/>
        <w:spacing w:before="85" w:line="190" w:lineRule="auto"/>
        <w:ind w:firstLine="500" w:firstLineChars="0"/>
        <w:rPr>
          <w:b/>
          <w:bCs/>
          <w:spacing w:val="3"/>
          <w:sz w:val="20"/>
          <w:szCs w:val="20"/>
        </w:rPr>
      </w:pPr>
      <w:r>
        <w:rPr>
          <w:b/>
          <w:bCs/>
          <w:spacing w:val="3"/>
          <w:sz w:val="20"/>
          <w:szCs w:val="20"/>
        </w:rPr>
        <w:t xml:space="preserve">2021.8 - 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2022.7</w:t>
      </w:r>
      <w:r>
        <w:rPr>
          <w:b/>
          <w:bCs/>
          <w:spacing w:val="3"/>
          <w:sz w:val="20"/>
          <w:szCs w:val="20"/>
        </w:rPr>
        <w:t xml:space="preserve">                                                       泰坦科技有限公司</w:t>
      </w:r>
    </w:p>
    <w:p>
      <w:pPr>
        <w:pStyle w:val="2"/>
        <w:spacing w:before="4" w:line="309" w:lineRule="exact"/>
        <w:ind w:firstLine="575"/>
      </w:pPr>
      <w:r>
        <w:rPr>
          <w:position w:val="-6"/>
        </w:rPr>
        <w:pict>
          <v:shape id="_x0000_s1028" o:spid="_x0000_s1028" o:spt="202" type="#_x0000_t202" style="height:15.5pt;width:503.5pt;" fillcolor="#EEEEEE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ind w:left="9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 xml:space="preserve">项目连接: </w:t>
                  </w:r>
                  <w:r>
                    <w:fldChar w:fldCharType="begin"/>
                  </w:r>
                  <w:r>
                    <w:instrText xml:space="preserve"> HYPERLINK "https://send2me.i618.com.cn（App名称为" </w:instrText>
                  </w:r>
                  <w:r>
                    <w:fldChar w:fldCharType="separate"/>
                  </w:r>
                  <w:r>
                    <w:rPr>
                      <w:rFonts w:ascii="微软雅黑" w:hAnsi="微软雅黑" w:eastAsia="微软雅黑" w:cs="微软雅黑"/>
                      <w:color w:val="0000FF"/>
                      <w:sz w:val="18"/>
                      <w:szCs w:val="18"/>
                      <w:u w:val="single" w:color="auto"/>
                    </w:rPr>
                    <w:t>https://send2me.i618.com.</w:t>
                  </w:r>
                  <w:r>
                    <w:rPr>
                      <w:rFonts w:ascii="微软雅黑" w:hAnsi="微软雅黑" w:eastAsia="微软雅黑" w:cs="微软雅黑"/>
                      <w:color w:val="0000FF"/>
                      <w:spacing w:val="-1"/>
                      <w:sz w:val="18"/>
                      <w:szCs w:val="18"/>
                      <w:u w:val="single" w:color="auto"/>
                    </w:rPr>
                    <w:t>cn（App名称为</w:t>
                  </w:r>
                  <w:r>
                    <w:rPr>
                      <w:rFonts w:ascii="微软雅黑" w:hAnsi="微软雅黑" w:eastAsia="微软雅黑" w:cs="微软雅黑"/>
                      <w:color w:val="0000FF"/>
                      <w:spacing w:val="-1"/>
                      <w:sz w:val="18"/>
                      <w:szCs w:val="18"/>
                      <w:u w:val="single" w:color="auto"/>
                    </w:rPr>
                    <w:fldChar w:fldCharType="end"/>
                  </w:r>
                  <w:r>
                    <w:rPr>
                      <w:position w:val="-8"/>
                      <w:sz w:val="18"/>
                      <w:szCs w:val="18"/>
                    </w:rPr>
                    <w:drawing>
                      <wp:inline distT="0" distB="0" distL="0" distR="0">
                        <wp:extent cx="33655" cy="194945"/>
                        <wp:effectExtent l="0" t="0" r="0" b="0"/>
                        <wp:docPr id="10" name="IM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 10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09" cy="195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eastAsia="微软雅黑" w:cs="微软雅黑"/>
                      <w:color w:val="0000FF"/>
                      <w:spacing w:val="-1"/>
                      <w:sz w:val="18"/>
                      <w:szCs w:val="18"/>
                    </w:rPr>
                    <w:t>发我）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85" w:line="190" w:lineRule="auto"/>
        <w:ind w:left="579"/>
        <w:rPr>
          <w:b/>
          <w:bCs/>
          <w:sz w:val="20"/>
          <w:szCs w:val="20"/>
        </w:rPr>
      </w:pPr>
      <w:r>
        <w:rPr>
          <w:b/>
          <w:bCs/>
          <w:spacing w:val="1"/>
          <w:sz w:val="20"/>
          <w:szCs w:val="20"/>
        </w:rPr>
        <w:t>一． 后台管理系统。</w:t>
      </w:r>
    </w:p>
    <w:p>
      <w:pPr>
        <w:pStyle w:val="2"/>
        <w:spacing w:before="75" w:line="228" w:lineRule="auto"/>
        <w:ind w:left="586" w:right="2580" w:firstLine="8"/>
        <w:rPr>
          <w:spacing w:val="-4"/>
        </w:rPr>
      </w:pPr>
      <w:r>
        <w:rPr>
          <w:spacing w:val="-4"/>
        </w:rPr>
        <w:t>1.</w:t>
      </w:r>
      <w:r>
        <w:rPr>
          <w:rFonts w:hint="eastAsia"/>
          <w:spacing w:val="-4"/>
          <w:lang w:val="en-US" w:eastAsia="zh-CN"/>
        </w:rPr>
        <w:t xml:space="preserve"> </w:t>
      </w:r>
      <w:r>
        <w:rPr>
          <w:spacing w:val="-4"/>
        </w:rPr>
        <w:t>实现后台广告模块功能。后台配置广告， 设置定时上架下架， 供运维推广。统计用户点击</w:t>
      </w:r>
    </w:p>
    <w:p>
      <w:pPr>
        <w:pStyle w:val="2"/>
        <w:spacing w:before="75" w:line="228" w:lineRule="auto"/>
        <w:ind w:left="586" w:right="2580" w:firstLine="8"/>
      </w:pPr>
      <w:r>
        <w:rPr>
          <w:spacing w:val="-1"/>
        </w:rPr>
        <w:t>2.</w:t>
      </w:r>
      <w:r>
        <w:rPr>
          <w:rFonts w:hint="eastAsia"/>
          <w:spacing w:val="-1"/>
          <w:lang w:val="en-US" w:eastAsia="zh-CN"/>
        </w:rPr>
        <w:t xml:space="preserve"> </w:t>
      </w:r>
      <w:r>
        <w:rPr>
          <w:spacing w:val="-1"/>
        </w:rPr>
        <w:t>后台设置微信公众号自动管理圈子话题功能</w:t>
      </w:r>
    </w:p>
    <w:p>
      <w:pPr>
        <w:pStyle w:val="2"/>
        <w:spacing w:before="1" w:line="235" w:lineRule="auto"/>
        <w:ind w:left="577" w:right="4805" w:firstLine="11"/>
        <w:rPr>
          <w:spacing w:val="-5"/>
        </w:rPr>
      </w:pPr>
      <w:r>
        <w:rPr>
          <w:spacing w:val="-4"/>
        </w:rPr>
        <w:t>3.</w:t>
      </w:r>
      <w:r>
        <w:rPr>
          <w:rFonts w:hint="eastAsia"/>
          <w:spacing w:val="-4"/>
          <w:lang w:val="en-US" w:eastAsia="zh-CN"/>
        </w:rPr>
        <w:t xml:space="preserve"> </w:t>
      </w:r>
      <w:r>
        <w:rPr>
          <w:spacing w:val="-4"/>
        </w:rPr>
        <w:t>后台根据登录端 （Android,</w:t>
      </w:r>
      <w:r>
        <w:rPr>
          <w:spacing w:val="17"/>
          <w:w w:val="101"/>
        </w:rPr>
        <w:t xml:space="preserve"> </w:t>
      </w:r>
      <w:r>
        <w:rPr>
          <w:spacing w:val="-4"/>
        </w:rPr>
        <w:t>IOS,</w:t>
      </w:r>
      <w:r>
        <w:rPr>
          <w:spacing w:val="-5"/>
        </w:rPr>
        <w:t xml:space="preserve"> web） 统计用户登录的活跃数</w:t>
      </w:r>
    </w:p>
    <w:p>
      <w:pPr>
        <w:pStyle w:val="2"/>
        <w:spacing w:before="1" w:line="235" w:lineRule="auto"/>
        <w:ind w:left="577" w:right="4805" w:firstLine="11"/>
      </w:pPr>
      <w:r>
        <w:rPr>
          <w:spacing w:val="-1"/>
        </w:rPr>
        <w:t>4.</w:t>
      </w:r>
      <w:r>
        <w:rPr>
          <w:rFonts w:hint="eastAsia"/>
          <w:spacing w:val="-1"/>
          <w:lang w:val="en-US" w:eastAsia="zh-CN"/>
        </w:rPr>
        <w:t xml:space="preserve"> </w:t>
      </w:r>
      <w:r>
        <w:rPr>
          <w:spacing w:val="-1"/>
        </w:rPr>
        <w:t>后台对用户资料的提交审核</w:t>
      </w:r>
    </w:p>
    <w:p>
      <w:pPr>
        <w:pStyle w:val="2"/>
        <w:spacing w:before="44" w:line="237" w:lineRule="auto"/>
        <w:ind w:left="586" w:right="4380" w:firstLine="4"/>
        <w:rPr>
          <w:spacing w:val="-6"/>
        </w:rPr>
      </w:pPr>
      <w:r>
        <w:rPr>
          <w:spacing w:val="-6"/>
        </w:rPr>
        <w:t>5.</w:t>
      </w:r>
      <w:r>
        <w:rPr>
          <w:rFonts w:hint="eastAsia"/>
          <w:spacing w:val="-6"/>
          <w:lang w:val="en-US" w:eastAsia="zh-CN"/>
        </w:rPr>
        <w:t xml:space="preserve"> </w:t>
      </w:r>
      <w:r>
        <w:rPr>
          <w:spacing w:val="-6"/>
        </w:rPr>
        <w:t>后台对用户的评论的管理， 可以对评论进行回复， 审核， 导出数据等</w:t>
      </w:r>
    </w:p>
    <w:p>
      <w:pPr>
        <w:pStyle w:val="2"/>
        <w:spacing w:before="44" w:line="237" w:lineRule="auto"/>
        <w:ind w:left="586" w:right="4380" w:firstLine="4"/>
      </w:pPr>
      <w:r>
        <w:rPr>
          <w:spacing w:val="-2"/>
        </w:rPr>
        <w:t>6.</w:t>
      </w:r>
      <w:r>
        <w:rPr>
          <w:rFonts w:hint="eastAsia"/>
          <w:spacing w:val="-2"/>
          <w:lang w:val="en-US" w:eastAsia="zh-CN"/>
        </w:rPr>
        <w:t xml:space="preserve"> </w:t>
      </w:r>
      <w:r>
        <w:rPr>
          <w:spacing w:val="-2"/>
        </w:rPr>
        <w:t>后台实现对用户发布内容的审核， 确</w:t>
      </w:r>
      <w:r>
        <w:rPr>
          <w:spacing w:val="-3"/>
        </w:rPr>
        <w:t>保社</w:t>
      </w:r>
      <w:bookmarkStart w:id="0" w:name="_GoBack"/>
      <w:bookmarkEnd w:id="0"/>
      <w:r>
        <w:rPr>
          <w:spacing w:val="-3"/>
        </w:rPr>
        <w:t>区内容的价值</w:t>
      </w:r>
    </w:p>
    <w:p>
      <w:pPr>
        <w:pStyle w:val="2"/>
        <w:spacing w:before="7" w:line="246" w:lineRule="auto"/>
        <w:ind w:left="582" w:right="4867" w:firstLine="3"/>
        <w:rPr>
          <w:sz w:val="20"/>
          <w:szCs w:val="20"/>
        </w:rPr>
      </w:pPr>
      <w:r>
        <w:rPr>
          <w:spacing w:val="-3"/>
        </w:rPr>
        <w:t>7.</w:t>
      </w:r>
      <w:r>
        <w:rPr>
          <w:rFonts w:hint="eastAsia"/>
          <w:spacing w:val="-3"/>
          <w:lang w:val="en-US" w:eastAsia="zh-CN"/>
        </w:rPr>
        <w:t xml:space="preserve"> </w:t>
      </w:r>
      <w:r>
        <w:rPr>
          <w:spacing w:val="-3"/>
        </w:rPr>
        <w:t>后台实现内容的定时置顶， 和快讯 定时实现。</w:t>
      </w:r>
      <w:r>
        <w:rPr>
          <w:spacing w:val="-4"/>
        </w:rPr>
        <w:t>统计用户点击数</w:t>
      </w:r>
      <w:r>
        <w:rPr>
          <w:b/>
          <w:bCs/>
          <w:spacing w:val="6"/>
          <w:sz w:val="20"/>
          <w:szCs w:val="20"/>
        </w:rPr>
        <w:t>二. 业务系统</w:t>
      </w:r>
    </w:p>
    <w:p>
      <w:pPr>
        <w:pStyle w:val="2"/>
        <w:spacing w:before="2" w:line="239" w:lineRule="auto"/>
        <w:ind w:left="586" w:right="2580" w:firstLine="8"/>
        <w:rPr>
          <w:spacing w:val="-2"/>
        </w:rPr>
      </w:pPr>
      <w:r>
        <w:rPr>
          <w:spacing w:val="-1"/>
        </w:rPr>
        <w:t>1.</w:t>
      </w:r>
      <w:r>
        <w:rPr>
          <w:rFonts w:hint="eastAsia"/>
          <w:spacing w:val="-1"/>
          <w:lang w:val="en-US" w:eastAsia="zh-CN"/>
        </w:rPr>
        <w:t xml:space="preserve"> </w:t>
      </w:r>
      <w:r>
        <w:rPr>
          <w:spacing w:val="-1"/>
        </w:rPr>
        <w:t>完成群搜索和用户搜索。实现类似微信的搜索功能。可</w:t>
      </w:r>
      <w:r>
        <w:rPr>
          <w:spacing w:val="-2"/>
        </w:rPr>
        <w:t>以搜寻到自己加入的群里的人和好友</w:t>
      </w:r>
    </w:p>
    <w:p>
      <w:pPr>
        <w:pStyle w:val="2"/>
        <w:spacing w:before="2" w:line="239" w:lineRule="auto"/>
        <w:ind w:left="586" w:right="2580" w:firstLine="8"/>
      </w:pPr>
      <w:r>
        <w:rPr>
          <w:spacing w:val="-5"/>
        </w:rPr>
        <w:t>2.</w:t>
      </w:r>
      <w:r>
        <w:rPr>
          <w:rFonts w:hint="eastAsia"/>
          <w:spacing w:val="-5"/>
          <w:lang w:val="en-US" w:eastAsia="zh-CN"/>
        </w:rPr>
        <w:t xml:space="preserve"> </w:t>
      </w:r>
      <w:r>
        <w:rPr>
          <w:spacing w:val="-5"/>
        </w:rPr>
        <w:t>完成超级管理员对帖子的权限管理， 如审核， 置顶， 隐藏等功</w:t>
      </w:r>
      <w:r>
        <w:rPr>
          <w:spacing w:val="-6"/>
        </w:rPr>
        <w:t>能</w:t>
      </w:r>
    </w:p>
    <w:p>
      <w:pPr>
        <w:pStyle w:val="2"/>
        <w:spacing w:before="2" w:line="239" w:lineRule="auto"/>
        <w:ind w:left="577" w:right="3247" w:firstLine="11"/>
        <w:rPr>
          <w:spacing w:val="-2"/>
        </w:rPr>
      </w:pPr>
      <w:r>
        <w:rPr>
          <w:spacing w:val="-1"/>
        </w:rPr>
        <w:t>3.</w:t>
      </w:r>
      <w:r>
        <w:rPr>
          <w:rFonts w:hint="eastAsia"/>
          <w:spacing w:val="-1"/>
          <w:lang w:val="en-US" w:eastAsia="zh-CN"/>
        </w:rPr>
        <w:t xml:space="preserve"> </w:t>
      </w:r>
      <w:r>
        <w:rPr>
          <w:spacing w:val="-1"/>
        </w:rPr>
        <w:t>完善关注模块。实现用户关注的圈子话题以及关注的帖</w:t>
      </w:r>
      <w:r>
        <w:rPr>
          <w:spacing w:val="-2"/>
        </w:rPr>
        <w:t>子 可以到自己关注模块展示</w:t>
      </w:r>
    </w:p>
    <w:p>
      <w:pPr>
        <w:pStyle w:val="2"/>
        <w:spacing w:before="2" w:line="239" w:lineRule="auto"/>
        <w:ind w:left="577" w:right="3247" w:firstLine="11"/>
      </w:pPr>
      <w:r>
        <w:rPr>
          <w:spacing w:val="-2"/>
        </w:rPr>
        <w:t>4.</w:t>
      </w:r>
      <w:r>
        <w:rPr>
          <w:rFonts w:hint="eastAsia"/>
          <w:spacing w:val="-2"/>
          <w:lang w:val="en-US" w:eastAsia="zh-CN"/>
        </w:rPr>
        <w:t xml:space="preserve"> </w:t>
      </w:r>
      <w:r>
        <w:rPr>
          <w:spacing w:val="-2"/>
        </w:rPr>
        <w:t>增加内容的条件解锁功能， 实现高价值内容 的金币购买功能</w:t>
      </w:r>
    </w:p>
    <w:p>
      <w:pPr>
        <w:pStyle w:val="2"/>
        <w:spacing w:before="1" w:line="183" w:lineRule="auto"/>
        <w:ind w:left="591"/>
      </w:pPr>
      <w:r>
        <w:rPr>
          <w:spacing w:val="-3"/>
        </w:rPr>
        <w:t>5.</w:t>
      </w:r>
      <w:r>
        <w:rPr>
          <w:rFonts w:hint="eastAsia"/>
          <w:spacing w:val="-3"/>
          <w:lang w:val="en-US" w:eastAsia="zh-CN"/>
        </w:rPr>
        <w:t xml:space="preserve"> </w:t>
      </w:r>
      <w:r>
        <w:rPr>
          <w:spacing w:val="-3"/>
        </w:rPr>
        <w:t>增加处理用户可以实名匿名转发动态， 并关联圈子话题</w:t>
      </w:r>
    </w:p>
    <w:p>
      <w:pPr>
        <w:pStyle w:val="2"/>
        <w:spacing w:before="73" w:line="184" w:lineRule="auto"/>
        <w:ind w:left="586"/>
      </w:pPr>
      <w:r>
        <w:rPr>
          <w:spacing w:val="-1"/>
        </w:rPr>
        <w:t>6.</w:t>
      </w:r>
      <w:r>
        <w:rPr>
          <w:rFonts w:hint="eastAsia"/>
          <w:spacing w:val="-1"/>
          <w:lang w:val="en-US" w:eastAsia="zh-CN"/>
        </w:rPr>
        <w:t xml:space="preserve"> </w:t>
      </w:r>
      <w:r>
        <w:rPr>
          <w:spacing w:val="-1"/>
        </w:rPr>
        <w:t>实现定时任务功能。用户预约后可在直播开播前通知用户</w:t>
      </w:r>
    </w:p>
    <w:p>
      <w:pPr>
        <w:pStyle w:val="2"/>
        <w:spacing w:before="41" w:line="209" w:lineRule="auto"/>
        <w:ind w:left="585"/>
      </w:pP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224790</wp:posOffset>
                </wp:positionH>
                <wp:positionV relativeFrom="page">
                  <wp:posOffset>28575</wp:posOffset>
                </wp:positionV>
                <wp:extent cx="190500" cy="10692765"/>
                <wp:effectExtent l="0" t="0" r="0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692765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7pt;margin-top:2.25pt;height:841.95pt;width:15pt;mso-position-horizontal-relative:page;mso-position-vertical-relative:page;z-index:251665408;mso-width-relative:page;mso-height-relative:page;" fillcolor="#006FC0" filled="t" stroked="f" coordsize="21600,21600" o:allowincell="f" o:gfxdata="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Li&#10;MNDXAAAACAEAAA8AAAAAAAAAAQAgAAAAIgAAAGRycy9kb3ducmV2LnhtbFBLAQIUABQAAAAIAIdO&#10;4kC0V/8/sgEAAGADAAAOAAAAAAAAAAEAIAAAACYBAABkcnMvZTJvRG9jLnhtbFBLBQYAAAAABgAG&#10;AFkBAAB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491490</wp:posOffset>
            </wp:positionH>
            <wp:positionV relativeFrom="page">
              <wp:posOffset>0</wp:posOffset>
            </wp:positionV>
            <wp:extent cx="46990" cy="10692130"/>
            <wp:effectExtent l="0" t="0" r="10160" b="13970"/>
            <wp:wrapNone/>
            <wp:docPr id="3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7.</w:t>
      </w:r>
      <w:r>
        <w:rPr>
          <w:rFonts w:hint="eastAsia"/>
          <w:spacing w:val="-1"/>
          <w:lang w:val="en-US" w:eastAsia="zh-CN"/>
        </w:rPr>
        <w:t xml:space="preserve"> </w:t>
      </w:r>
      <w:r>
        <w:rPr>
          <w:spacing w:val="-1"/>
        </w:rPr>
        <w:t>采用GitHub的开源项目pyapns实现</w:t>
      </w:r>
      <w:r>
        <w:rPr>
          <w:spacing w:val="-2"/>
        </w:rPr>
        <w:t>对IOS的消息推送， 优化华为消息的推送</w:t>
      </w:r>
    </w:p>
    <w:p>
      <w:pPr>
        <w:pStyle w:val="2"/>
        <w:spacing w:before="72" w:line="241" w:lineRule="auto"/>
        <w:ind w:left="584" w:right="314"/>
        <w:rPr>
          <w:spacing w:val="-4"/>
        </w:rPr>
      </w:pPr>
      <w:r>
        <w:rPr>
          <w:spacing w:val="-3"/>
        </w:rPr>
        <w:t>8.</w:t>
      </w:r>
      <w:r>
        <w:rPr>
          <w:rFonts w:hint="eastAsia"/>
          <w:spacing w:val="-3"/>
          <w:lang w:val="en-US" w:eastAsia="zh-CN"/>
        </w:rPr>
        <w:t xml:space="preserve"> </w:t>
      </w:r>
      <w:r>
        <w:rPr>
          <w:spacing w:val="-3"/>
        </w:rPr>
        <w:t>优化需求。完善匿名实名内容的互通等，</w:t>
      </w:r>
      <w:r>
        <w:rPr>
          <w:spacing w:val="47"/>
        </w:rPr>
        <w:t xml:space="preserve"> </w:t>
      </w:r>
      <w:r>
        <w:rPr>
          <w:spacing w:val="-3"/>
        </w:rPr>
        <w:t>优化 微信公众号</w:t>
      </w:r>
      <w:r>
        <w:rPr>
          <w:spacing w:val="-4"/>
        </w:rPr>
        <w:t>的爬取， 实现对所有公众号抓取， 并自动关联所在圈子或话题</w:t>
      </w:r>
    </w:p>
    <w:p>
      <w:pPr>
        <w:pStyle w:val="2"/>
        <w:spacing w:before="72" w:line="241" w:lineRule="auto"/>
        <w:ind w:left="584" w:right="314"/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-46990</wp:posOffset>
            </wp:positionV>
            <wp:extent cx="294640" cy="1069213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01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9.</w:t>
      </w:r>
      <w:r>
        <w:rPr>
          <w:rFonts w:hint="eastAsia"/>
          <w:spacing w:val="-3"/>
          <w:lang w:val="en-US" w:eastAsia="zh-CN"/>
        </w:rPr>
        <w:t xml:space="preserve"> </w:t>
      </w:r>
      <w:r>
        <w:rPr>
          <w:spacing w:val="-3"/>
        </w:rPr>
        <w:t>优化性能。如实现mongo 的负载均衡，  查询优化等， 以及独立设计相关数据库存储。</w:t>
      </w:r>
    </w:p>
    <w:p>
      <w:pPr>
        <w:pStyle w:val="2"/>
        <w:spacing w:before="118" w:line="189" w:lineRule="auto"/>
        <w:ind w:left="586"/>
        <w:outlineLvl w:val="1"/>
        <w:rPr>
          <w:b/>
          <w:bCs/>
          <w:spacing w:val="3"/>
          <w:sz w:val="20"/>
          <w:szCs w:val="20"/>
        </w:rPr>
      </w:pPr>
      <w:r>
        <w:rPr>
          <w:b/>
          <w:bCs/>
          <w:spacing w:val="3"/>
          <w:sz w:val="20"/>
          <w:szCs w:val="20"/>
        </w:rPr>
        <w:t>2020.4-  2021.8                                                     特为科创信息技术有限公司</w:t>
      </w:r>
    </w:p>
    <w:p>
      <w:pPr>
        <w:pStyle w:val="2"/>
        <w:spacing w:before="42" w:line="225" w:lineRule="auto"/>
        <w:ind w:left="594"/>
      </w:pPr>
      <w:r>
        <w:rPr>
          <w:spacing w:val="-3"/>
        </w:rPr>
        <w:t>1</w:t>
      </w:r>
      <w:r>
        <w:rPr>
          <w:rFonts w:hint="eastAsia"/>
          <w:spacing w:val="-3"/>
          <w:lang w:val="en-US" w:eastAsia="zh-CN"/>
        </w:rPr>
        <w:t xml:space="preserve">. </w:t>
      </w:r>
      <w:r>
        <w:rPr>
          <w:spacing w:val="-3"/>
        </w:rPr>
        <w:t>主要是获得正确的话术返回给tts,结束后根据意图返回拨打结果给iss。针对IVR平台的请求， 解析参数， 通过意图解析， 使用</w:t>
      </w:r>
      <w:r>
        <w:rPr>
          <w:spacing w:val="-4"/>
        </w:rPr>
        <w:t>pandas读取话术列表， 定位正确的话术， 返回给t</w:t>
      </w:r>
      <w:r>
        <w:rPr>
          <w:spacing w:val="-5"/>
        </w:rPr>
        <w:t>ts</w:t>
      </w:r>
    </w:p>
    <w:p>
      <w:pPr>
        <w:pStyle w:val="2"/>
        <w:spacing w:before="36" w:line="225" w:lineRule="auto"/>
        <w:ind w:left="577" w:right="11" w:firstLine="8"/>
      </w:pPr>
      <w:r>
        <w:rPr>
          <w:spacing w:val="-1"/>
        </w:rPr>
        <w:t>2.</w:t>
      </w:r>
      <w:r>
        <w:rPr>
          <w:rFonts w:hint="eastAsia"/>
          <w:spacing w:val="-1"/>
          <w:lang w:val="en-US" w:eastAsia="zh-CN"/>
        </w:rPr>
        <w:t xml:space="preserve"> </w:t>
      </w:r>
      <w:r>
        <w:rPr>
          <w:spacing w:val="-1"/>
        </w:rPr>
        <w:t xml:space="preserve"> 实现每轮通话实时写入到redis,通话结束后最终持久化到mongo， 并对其他场景的定时清理redis中的key改为通过ivr获取的</w:t>
      </w:r>
      <w:r>
        <w:rPr>
          <w:spacing w:val="8"/>
        </w:rPr>
        <w:t xml:space="preserve"> </w:t>
      </w:r>
      <w:r>
        <w:rPr>
          <w:spacing w:val="-1"/>
        </w:rPr>
        <w:t>参数来判断</w:t>
      </w:r>
    </w:p>
    <w:p>
      <w:pPr>
        <w:pStyle w:val="2"/>
        <w:spacing w:before="72" w:line="184" w:lineRule="auto"/>
        <w:ind w:left="588"/>
      </w:pPr>
      <w:r>
        <w:rPr>
          <w:spacing w:val="-2"/>
        </w:rPr>
        <w:t>3.</w:t>
      </w:r>
      <w:r>
        <w:rPr>
          <w:rFonts w:hint="eastAsia"/>
          <w:spacing w:val="-2"/>
          <w:lang w:val="en-US" w:eastAsia="zh-CN"/>
        </w:rPr>
        <w:t xml:space="preserve"> </w:t>
      </w:r>
      <w:r>
        <w:rPr>
          <w:spacing w:val="-2"/>
        </w:rPr>
        <w:t>完成新增卡片需求， 以及根据业务要求实现不同条件下的转人工</w:t>
      </w:r>
    </w:p>
    <w:p>
      <w:pPr>
        <w:pStyle w:val="2"/>
        <w:spacing w:before="40" w:line="210" w:lineRule="auto"/>
        <w:ind w:left="577"/>
        <w:rPr>
          <w:rFonts w:ascii="Arial"/>
          <w:sz w:val="21"/>
        </w:rPr>
      </w:pPr>
      <w:r>
        <w:t>4. 通过rabbitmq对每轮对话发送消息给iss,通话结束rabitmq给iss发送从redis中获取的挂断方式</w:t>
      </w:r>
    </w:p>
    <w:p>
      <w:pPr>
        <w:pStyle w:val="2"/>
        <w:spacing w:before="118" w:line="189" w:lineRule="auto"/>
        <w:ind w:left="586"/>
        <w:outlineLvl w:val="1"/>
        <w:rPr>
          <w:b/>
          <w:bCs/>
          <w:spacing w:val="3"/>
          <w:sz w:val="20"/>
          <w:szCs w:val="20"/>
        </w:rPr>
      </w:pPr>
      <w:r>
        <w:rPr>
          <w:b/>
          <w:bCs/>
          <w:spacing w:val="3"/>
          <w:sz w:val="20"/>
          <w:szCs w:val="20"/>
        </w:rPr>
        <w:t>20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21</w:t>
      </w:r>
      <w:r>
        <w:rPr>
          <w:b/>
          <w:bCs/>
          <w:spacing w:val="3"/>
          <w:sz w:val="20"/>
          <w:szCs w:val="20"/>
        </w:rPr>
        <w:t>.12-2020.3                                                     软通动力信息技术有限公司</w:t>
      </w:r>
    </w:p>
    <w:p>
      <w:pPr>
        <w:pStyle w:val="2"/>
        <w:spacing w:before="43" w:line="225" w:lineRule="auto"/>
        <w:ind w:left="586" w:right="1860" w:firstLine="8"/>
        <w:rPr>
          <w:spacing w:val="-5"/>
        </w:rPr>
      </w:pPr>
      <w:r>
        <w:rPr>
          <w:spacing w:val="-4"/>
        </w:rPr>
        <w:t>1</w:t>
      </w:r>
      <w:r>
        <w:rPr>
          <w:rFonts w:hint="eastAsia"/>
          <w:spacing w:val="-4"/>
          <w:lang w:val="en-US" w:eastAsia="zh-CN"/>
        </w:rPr>
        <w:t xml:space="preserve">. </w:t>
      </w:r>
      <w:r>
        <w:rPr>
          <w:spacing w:val="-4"/>
        </w:rPr>
        <w:t>主要负责爬取数据和清洗数据， 通过req</w:t>
      </w:r>
      <w:r>
        <w:rPr>
          <w:spacing w:val="-5"/>
        </w:rPr>
        <w:t>uests 模块爬取， xpath解析， re正则清洗， 获取格式化数据</w:t>
      </w:r>
    </w:p>
    <w:p>
      <w:pPr>
        <w:pStyle w:val="2"/>
        <w:spacing w:before="43" w:line="225" w:lineRule="auto"/>
        <w:ind w:left="586" w:right="1860" w:firstLine="8"/>
      </w:pPr>
      <w:r>
        <w:rPr>
          <w:spacing w:val="-1"/>
        </w:rPr>
        <w:t>2</w:t>
      </w:r>
      <w:r>
        <w:rPr>
          <w:rFonts w:hint="eastAsia"/>
          <w:spacing w:val="-1"/>
          <w:lang w:val="en-US" w:eastAsia="zh-CN"/>
        </w:rPr>
        <w:t xml:space="preserve">. </w:t>
      </w:r>
      <w:r>
        <w:rPr>
          <w:spacing w:val="-1"/>
        </w:rPr>
        <w:t>负责多进程google翻译</w:t>
      </w:r>
    </w:p>
    <w:p>
      <w:pPr>
        <w:pStyle w:val="2"/>
        <w:spacing w:before="37" w:line="225" w:lineRule="auto"/>
        <w:ind w:left="588"/>
      </w:pPr>
      <w:r>
        <w:rPr>
          <w:spacing w:val="-1"/>
        </w:rPr>
        <w:t>3.</w:t>
      </w:r>
      <w:r>
        <w:rPr>
          <w:rFonts w:hint="eastAsia"/>
          <w:spacing w:val="-1"/>
          <w:lang w:val="en-US" w:eastAsia="zh-CN"/>
        </w:rPr>
        <w:t xml:space="preserve"> </w:t>
      </w:r>
      <w:r>
        <w:rPr>
          <w:spacing w:val="-1"/>
        </w:rPr>
        <w:t>解决数据传给下游中kafka无法消费问题</w:t>
      </w:r>
    </w:p>
    <w:p>
      <w:pPr>
        <w:pStyle w:val="2"/>
        <w:spacing w:before="118" w:line="189" w:lineRule="auto"/>
        <w:ind w:left="586"/>
        <w:outlineLvl w:val="1"/>
        <w:rPr>
          <w:b/>
          <w:bCs/>
          <w:spacing w:val="3"/>
          <w:sz w:val="20"/>
          <w:szCs w:val="20"/>
        </w:rPr>
      </w:pPr>
      <w:r>
        <w:rPr>
          <w:b/>
          <w:bCs/>
          <w:spacing w:val="3"/>
          <w:sz w:val="20"/>
          <w:szCs w:val="20"/>
        </w:rPr>
        <w:t>201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9</w:t>
      </w:r>
      <w:r>
        <w:rPr>
          <w:b/>
          <w:bCs/>
          <w:spacing w:val="3"/>
          <w:sz w:val="20"/>
          <w:szCs w:val="20"/>
        </w:rPr>
        <w:t>.1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0</w:t>
      </w:r>
      <w:r>
        <w:rPr>
          <w:b/>
          <w:bCs/>
          <w:spacing w:val="3"/>
          <w:sz w:val="20"/>
          <w:szCs w:val="20"/>
        </w:rPr>
        <w:t>-20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21</w:t>
      </w:r>
      <w:r>
        <w:rPr>
          <w:b/>
          <w:bCs/>
          <w:spacing w:val="3"/>
          <w:sz w:val="20"/>
          <w:szCs w:val="20"/>
        </w:rPr>
        <w:t>.1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2</w:t>
      </w:r>
      <w:r>
        <w:rPr>
          <w:b/>
          <w:bCs/>
          <w:spacing w:val="3"/>
          <w:sz w:val="20"/>
          <w:szCs w:val="20"/>
        </w:rPr>
        <w:t xml:space="preserve">                                                   软通动力信息技术有限公司</w:t>
      </w:r>
    </w:p>
    <w:p>
      <w:pPr>
        <w:pStyle w:val="2"/>
        <w:spacing w:before="66" w:line="225" w:lineRule="auto"/>
        <w:ind w:left="594"/>
        <w:outlineLvl w:val="1"/>
      </w:pPr>
      <w:r>
        <w:rPr>
          <w:spacing w:val="-4"/>
        </w:rPr>
        <w:t>1.</w:t>
      </w:r>
      <w:r>
        <w:rPr>
          <w:rFonts w:hint="eastAsia"/>
          <w:spacing w:val="-4"/>
          <w:lang w:val="en-US" w:eastAsia="zh-CN"/>
        </w:rPr>
        <w:t xml:space="preserve"> </w:t>
      </w:r>
      <w:r>
        <w:rPr>
          <w:spacing w:val="-4"/>
        </w:rPr>
        <w:t>主要使用shell开发， 完成DV双机容灾， 以及开发不同组网方式</w:t>
      </w:r>
    </w:p>
    <w:p>
      <w:pPr>
        <w:pStyle w:val="2"/>
        <w:spacing w:before="81" w:line="278" w:lineRule="auto"/>
        <w:ind w:left="588" w:right="6225" w:hanging="2"/>
      </w:pPr>
      <w:r>
        <w:rPr>
          <w:spacing w:val="-3"/>
        </w:rPr>
        <w:t>2.</w:t>
      </w:r>
      <w:r>
        <w:rPr>
          <w:rFonts w:hint="eastAsia"/>
          <w:spacing w:val="-3"/>
          <w:lang w:val="en-US" w:eastAsia="zh-CN"/>
        </w:rPr>
        <w:t xml:space="preserve"> </w:t>
      </w:r>
      <w:r>
        <w:rPr>
          <w:spacing w:val="-3"/>
        </w:rPr>
        <w:t>完善ideploy的部署能力， 适配不同的组网式</w:t>
      </w:r>
      <w:r>
        <w:rPr>
          <w:spacing w:val="14"/>
        </w:rPr>
        <w:t xml:space="preserve"> </w:t>
      </w:r>
      <w:r>
        <w:rPr>
          <w:spacing w:val="-4"/>
        </w:rPr>
        <w:t>3.</w:t>
      </w:r>
      <w:r>
        <w:rPr>
          <w:rFonts w:hint="eastAsia"/>
          <w:spacing w:val="-4"/>
          <w:lang w:val="en-US" w:eastAsia="zh-CN"/>
        </w:rPr>
        <w:t xml:space="preserve"> </w:t>
      </w:r>
      <w:r>
        <w:rPr>
          <w:spacing w:val="-4"/>
        </w:rPr>
        <w:t>构建自动化安装， 适应日常测试需求</w:t>
      </w:r>
    </w:p>
    <w:p>
      <w:pPr>
        <w:spacing w:line="351" w:lineRule="auto"/>
        <w:rPr>
          <w:rFonts w:ascii="Arial"/>
          <w:sz w:val="21"/>
        </w:rPr>
      </w:pPr>
    </w:p>
    <w:p>
      <w:pPr>
        <w:pStyle w:val="2"/>
        <w:spacing w:before="103" w:line="179" w:lineRule="auto"/>
        <w:ind w:left="579"/>
        <w:outlineLvl w:val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项目经历</w:t>
      </w:r>
    </w:p>
    <w:p>
      <w:pPr>
        <w:spacing w:line="46" w:lineRule="exact"/>
        <w:ind w:firstLine="627"/>
      </w:pPr>
      <w:r>
        <w:drawing>
          <wp:inline distT="0" distB="0" distL="0" distR="0">
            <wp:extent cx="6257290" cy="2857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4" cy="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5" w:line="190" w:lineRule="auto"/>
        <w:ind w:firstLine="500" w:firstLineChars="0"/>
        <w:rPr>
          <w:b/>
          <w:bCs/>
          <w:spacing w:val="3"/>
          <w:sz w:val="20"/>
          <w:szCs w:val="20"/>
        </w:rPr>
      </w:pPr>
      <w:r>
        <w:rPr>
          <w:b/>
          <w:bCs/>
          <w:spacing w:val="3"/>
          <w:sz w:val="20"/>
          <w:szCs w:val="20"/>
        </w:rPr>
        <w:t>202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2</w:t>
      </w:r>
      <w:r>
        <w:rPr>
          <w:b/>
          <w:bCs/>
          <w:spacing w:val="3"/>
          <w:sz w:val="20"/>
          <w:szCs w:val="20"/>
        </w:rPr>
        <w:t>.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7</w:t>
      </w:r>
      <w:r>
        <w:rPr>
          <w:b/>
          <w:bCs/>
          <w:spacing w:val="3"/>
          <w:sz w:val="20"/>
          <w:szCs w:val="20"/>
        </w:rPr>
        <w:t xml:space="preserve"> - </w:t>
      </w:r>
      <w:r>
        <w:rPr>
          <w:rFonts w:hint="eastAsia"/>
          <w:b/>
          <w:bCs/>
          <w:spacing w:val="3"/>
          <w:sz w:val="20"/>
          <w:szCs w:val="20"/>
          <w:lang w:eastAsia="zh-CN"/>
        </w:rPr>
        <w:t>至今</w:t>
      </w:r>
      <w:r>
        <w:rPr>
          <w:b/>
          <w:bCs/>
          <w:spacing w:val="3"/>
          <w:sz w:val="20"/>
          <w:szCs w:val="20"/>
        </w:rPr>
        <w:t xml:space="preserve">                                                           </w:t>
      </w:r>
      <w:r>
        <w:rPr>
          <w:rFonts w:hint="eastAsia"/>
          <w:b/>
          <w:bCs/>
          <w:spacing w:val="3"/>
          <w:sz w:val="20"/>
          <w:szCs w:val="20"/>
          <w:lang w:eastAsia="zh-CN"/>
        </w:rPr>
        <w:t>中电金信技术</w:t>
      </w:r>
      <w:r>
        <w:rPr>
          <w:b/>
          <w:bCs/>
          <w:spacing w:val="3"/>
          <w:sz w:val="20"/>
          <w:szCs w:val="20"/>
        </w:rPr>
        <w:t>有限公司</w:t>
      </w:r>
    </w:p>
    <w:p>
      <w:pPr>
        <w:pStyle w:val="2"/>
        <w:spacing w:before="42" w:line="225" w:lineRule="auto"/>
        <w:ind w:left="594"/>
        <w:rPr>
          <w:rFonts w:hint="default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主要是做HSBC 反洗钱规则模型的开发，根据相应的规则，开发 NSDQ TMDQ TTCM TMDR相关项目，设计对离线交易数据的监控，相关地址和名称等的监控，以及开发关键数据元素(CDE), 根据相关规则，完善监管内容，确保数据质量和可靠。并将结果可视化展现在QuickBI.</w:t>
      </w:r>
    </w:p>
    <w:p>
      <w:pPr>
        <w:pStyle w:val="2"/>
        <w:spacing w:before="118" w:line="189" w:lineRule="auto"/>
        <w:ind w:left="586"/>
        <w:outlineLvl w:val="1"/>
        <w:rPr>
          <w:b/>
          <w:bCs/>
          <w:spacing w:val="3"/>
          <w:sz w:val="20"/>
          <w:szCs w:val="20"/>
        </w:rPr>
      </w:pPr>
      <w:r>
        <w:rPr>
          <w:b/>
          <w:bCs/>
          <w:spacing w:val="3"/>
          <w:sz w:val="20"/>
          <w:szCs w:val="20"/>
        </w:rPr>
        <w:t>2021.8 - 2022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.7</w:t>
      </w:r>
      <w:r>
        <w:rPr>
          <w:b/>
          <w:bCs/>
          <w:spacing w:val="3"/>
          <w:sz w:val="20"/>
          <w:szCs w:val="20"/>
        </w:rPr>
        <w:t xml:space="preserve">                                                     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 xml:space="preserve"> </w:t>
      </w:r>
      <w:r>
        <w:rPr>
          <w:b/>
          <w:bCs/>
          <w:spacing w:val="3"/>
          <w:sz w:val="20"/>
          <w:szCs w:val="20"/>
        </w:rPr>
        <w:t>泰坦科技有限公司</w:t>
      </w:r>
    </w:p>
    <w:p>
      <w:pPr>
        <w:pStyle w:val="2"/>
        <w:spacing w:before="42" w:line="225" w:lineRule="auto"/>
        <w:ind w:left="594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该项目主题是个微服务项目。采用Docker + k8s +jenkins 部署的分布式系统。产品是一款app含web网站的针对金融从业人员的社交软件/平台。分用户， 文章， 爬虫， 消息部分。业务部分(文章系统和用户系统)基于sanic服务实现， 后端管理系统是采用 Flask实现。爬虫系统采用scrapy + selenium爬取公众号文章。消息系统采用go 的gin框架。App弹窗提醒调用华为接口，</w:t>
      </w:r>
    </w:p>
    <w:p>
      <w:pPr>
        <w:pStyle w:val="2"/>
        <w:spacing w:before="42" w:line="225" w:lineRule="auto"/>
        <w:ind w:left="594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Git hub的开源项目pyapns。</w:t>
      </w:r>
    </w:p>
    <w:p>
      <w:pPr>
        <w:pStyle w:val="2"/>
        <w:spacing w:line="309" w:lineRule="exact"/>
        <w:ind w:firstLine="575"/>
      </w:pPr>
      <w:r>
        <w:rPr>
          <w:position w:val="-6"/>
        </w:rPr>
        <w:pict>
          <v:shape id="_x0000_s1029" o:spid="_x0000_s1029" o:spt="202" type="#_x0000_t202" style="height:15.5pt;width:503.5pt;" fillcolor="#EEEEEE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38" w:line="210" w:lineRule="auto"/>
                    <w:ind w:left="9"/>
                    <w:rPr>
                      <w:rFonts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sz w:val="18"/>
                      <w:szCs w:val="18"/>
                    </w:rPr>
                    <w:t xml:space="preserve">项目连接: </w:t>
                  </w:r>
                  <w:r>
                    <w:rPr>
                      <w:rFonts w:ascii="微软雅黑" w:hAnsi="微软雅黑" w:eastAsia="微软雅黑" w:cs="微软雅黑"/>
                      <w:color w:val="0000FF"/>
                      <w:sz w:val="18"/>
                      <w:szCs w:val="18"/>
                    </w:rPr>
                    <w:t>https://send2me.i</w:t>
                  </w:r>
                  <w:r>
                    <w:rPr>
                      <w:rFonts w:ascii="微软雅黑" w:hAnsi="微软雅黑" w:eastAsia="微软雅黑" w:cs="微软雅黑"/>
                      <w:color w:val="0000FF"/>
                      <w:spacing w:val="-1"/>
                      <w:sz w:val="18"/>
                      <w:szCs w:val="18"/>
                    </w:rPr>
                    <w:t>618.com.cn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118" w:line="189" w:lineRule="auto"/>
        <w:ind w:left="586"/>
        <w:outlineLvl w:val="1"/>
        <w:rPr>
          <w:rFonts w:hint="eastAsia"/>
          <w:b/>
          <w:bCs/>
          <w:spacing w:val="3"/>
          <w:sz w:val="20"/>
          <w:szCs w:val="20"/>
          <w:lang w:eastAsia="zh-CN"/>
        </w:rPr>
      </w:pPr>
      <w:r>
        <w:rPr>
          <w:b/>
          <w:bCs/>
          <w:spacing w:val="3"/>
          <w:sz w:val="20"/>
          <w:szCs w:val="20"/>
        </w:rPr>
        <w:t>202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1</w:t>
      </w:r>
      <w:r>
        <w:rPr>
          <w:b/>
          <w:bCs/>
          <w:spacing w:val="3"/>
          <w:sz w:val="20"/>
          <w:szCs w:val="20"/>
        </w:rPr>
        <w:t>.4 - 2021.8                                                      特为科创</w:t>
      </w:r>
      <w:r>
        <w:rPr>
          <w:rFonts w:hint="eastAsia"/>
          <w:b/>
          <w:bCs/>
          <w:spacing w:val="3"/>
          <w:sz w:val="20"/>
          <w:szCs w:val="20"/>
          <w:lang w:eastAsia="zh-CN"/>
        </w:rPr>
        <w:t>信息技术有限公司</w:t>
      </w:r>
    </w:p>
    <w:p>
      <w:pPr>
        <w:pStyle w:val="2"/>
        <w:spacing w:before="42" w:line="225" w:lineRule="auto"/>
        <w:ind w:left="594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基于Flask的平安智能语音电话平台业务开发。主要在于根据业务要求， 实现特定的人机的对话。基于app后端接口开发。使用</w:t>
      </w:r>
    </w:p>
    <w:p>
      <w:pPr>
        <w:pStyle w:val="2"/>
        <w:spacing w:before="42" w:line="225" w:lineRule="auto"/>
        <w:ind w:left="594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redis临时存储对话， 最终持久化到mongo。</w:t>
      </w:r>
    </w:p>
    <w:p>
      <w:pPr>
        <w:pStyle w:val="2"/>
        <w:spacing w:before="118" w:line="189" w:lineRule="auto"/>
        <w:ind w:left="586"/>
        <w:outlineLvl w:val="1"/>
        <w:rPr>
          <w:rFonts w:hint="eastAsia"/>
          <w:b/>
          <w:bCs/>
          <w:spacing w:val="3"/>
          <w:sz w:val="20"/>
          <w:szCs w:val="20"/>
          <w:lang w:val="en-US" w:eastAsia="zh-CN"/>
        </w:rPr>
      </w:pPr>
      <w:r>
        <w:rPr>
          <w:b/>
          <w:bCs/>
          <w:spacing w:val="3"/>
          <w:sz w:val="20"/>
          <w:szCs w:val="20"/>
        </w:rPr>
        <w:t>20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20</w:t>
      </w:r>
      <w:r>
        <w:rPr>
          <w:b/>
          <w:bCs/>
          <w:spacing w:val="3"/>
          <w:sz w:val="20"/>
          <w:szCs w:val="20"/>
        </w:rPr>
        <w:t>.12 - 202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1</w:t>
      </w:r>
      <w:r>
        <w:rPr>
          <w:b/>
          <w:bCs/>
          <w:spacing w:val="3"/>
          <w:sz w:val="20"/>
          <w:szCs w:val="20"/>
        </w:rPr>
        <w:t>.3                                                   软通动力</w:t>
      </w:r>
      <w:r>
        <w:rPr>
          <w:rFonts w:hint="eastAsia"/>
          <w:b/>
          <w:bCs/>
          <w:spacing w:val="3"/>
          <w:sz w:val="20"/>
          <w:szCs w:val="20"/>
          <w:lang w:eastAsia="zh-CN"/>
        </w:rPr>
        <w:t>信息技术有限公司</w:t>
      </w:r>
    </w:p>
    <w:p>
      <w:pPr>
        <w:pStyle w:val="2"/>
        <w:spacing w:before="42" w:line="225" w:lineRule="auto"/>
        <w:ind w:left="594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unibox 是一套由 Flask 搭建的自动化构建大数据开发与搜索服务， 采用分布式开发原理。分5个模块， 各自独立运行。QU 服 务， SERVER 服务， 数据同步服务， 数据处理服务， 分发服务。协同完成自动化构建能实现， 完成数据爬取， 清洗， 上线测试</w:t>
      </w:r>
    </w:p>
    <w:p>
      <w:pPr>
        <w:pStyle w:val="2"/>
        <w:spacing w:before="118" w:line="189" w:lineRule="auto"/>
        <w:ind w:left="586"/>
        <w:outlineLvl w:val="1"/>
        <w:rPr>
          <w:rFonts w:hint="eastAsia" w:eastAsia="微软雅黑"/>
          <w:sz w:val="20"/>
          <w:szCs w:val="20"/>
          <w:lang w:eastAsia="zh-CN"/>
        </w:rPr>
      </w:pPr>
      <w:r>
        <w:rPr>
          <w:b/>
          <w:bCs/>
          <w:spacing w:val="3"/>
          <w:sz w:val="20"/>
          <w:szCs w:val="20"/>
        </w:rPr>
        <w:t>201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9</w:t>
      </w:r>
      <w:r>
        <w:rPr>
          <w:b/>
          <w:bCs/>
          <w:spacing w:val="3"/>
          <w:sz w:val="20"/>
          <w:szCs w:val="20"/>
        </w:rPr>
        <w:t>.1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0</w:t>
      </w:r>
      <w:r>
        <w:rPr>
          <w:b/>
          <w:bCs/>
          <w:spacing w:val="20"/>
          <w:sz w:val="20"/>
          <w:szCs w:val="20"/>
        </w:rPr>
        <w:t xml:space="preserve"> </w:t>
      </w:r>
      <w:r>
        <w:rPr>
          <w:b/>
          <w:bCs/>
          <w:spacing w:val="3"/>
          <w:sz w:val="20"/>
          <w:szCs w:val="20"/>
        </w:rPr>
        <w:t>- 20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20</w:t>
      </w:r>
      <w:r>
        <w:rPr>
          <w:b/>
          <w:bCs/>
          <w:spacing w:val="3"/>
          <w:sz w:val="20"/>
          <w:szCs w:val="20"/>
        </w:rPr>
        <w:t>.1</w:t>
      </w:r>
      <w:r>
        <w:rPr>
          <w:rFonts w:hint="eastAsia"/>
          <w:b/>
          <w:bCs/>
          <w:spacing w:val="3"/>
          <w:sz w:val="20"/>
          <w:szCs w:val="20"/>
          <w:lang w:val="en-US" w:eastAsia="zh-CN"/>
        </w:rPr>
        <w:t>2</w:t>
      </w:r>
      <w:r>
        <w:rPr>
          <w:b/>
          <w:bCs/>
          <w:spacing w:val="3"/>
          <w:sz w:val="20"/>
          <w:szCs w:val="20"/>
        </w:rPr>
        <w:t xml:space="preserve">                                            </w:t>
      </w:r>
      <w:r>
        <w:rPr>
          <w:b/>
          <w:bCs/>
          <w:spacing w:val="2"/>
          <w:sz w:val="20"/>
          <w:szCs w:val="20"/>
        </w:rPr>
        <w:t xml:space="preserve">     软通动力</w:t>
      </w:r>
      <w:r>
        <w:rPr>
          <w:rFonts w:hint="eastAsia"/>
          <w:b/>
          <w:bCs/>
          <w:spacing w:val="2"/>
          <w:sz w:val="20"/>
          <w:szCs w:val="20"/>
          <w:lang w:eastAsia="zh-CN"/>
        </w:rPr>
        <w:t>信息技术有限公司</w:t>
      </w:r>
    </w:p>
    <w:p>
      <w:pPr>
        <w:pStyle w:val="2"/>
        <w:spacing w:before="42" w:line="225" w:lineRule="auto"/>
        <w:ind w:left="594"/>
        <w:rPr>
          <w:rFonts w:hint="eastAsia"/>
          <w:spacing w:val="-3"/>
          <w:lang w:val="en-US" w:eastAsia="zh-CN"/>
        </w:rPr>
      </w:pPr>
      <w:r>
        <w:rPr>
          <w:rFonts w:hint="eastAsia"/>
          <w:spacing w:val="-3"/>
          <w:lang w:val="en-US" w:eastAsia="zh-CN"/>
        </w:rPr>
        <w:t>DigitalView 是一个网络， 通信设备运行状况的管理系统。有不同的组网(集群)方式， 通过自动化构建安装环境， 满足日常使 用要求。分五个模块， 包下载， 卸载环境， 任务配置和安装， 邮件发送。模块相对独立， 由 jenkins 调度</w:t>
      </w:r>
    </w:p>
    <w:p>
      <w:pPr>
        <w:pStyle w:val="2"/>
        <w:spacing w:before="97" w:line="183" w:lineRule="auto"/>
        <w:ind w:left="718"/>
        <w:outlineLvl w:val="0"/>
        <w:rPr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自我评价</w:t>
      </w:r>
    </w:p>
    <w:p>
      <w:pPr>
        <w:spacing w:before="4" w:line="46" w:lineRule="exact"/>
        <w:ind w:firstLine="542"/>
      </w:pPr>
      <w:r>
        <w:drawing>
          <wp:inline distT="0" distB="0" distL="0" distR="0">
            <wp:extent cx="6278245" cy="2857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8879" cy="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2" w:line="255" w:lineRule="auto"/>
        <w:ind w:left="708" w:right="6352" w:hanging="13"/>
      </w:pPr>
      <w:r>
        <w:rPr>
          <w:spacing w:val="-5"/>
        </w:rPr>
        <w:t>较强的逻辑思维能力， 乐于接受， 学习新知识</w:t>
      </w:r>
      <w:r>
        <w:t xml:space="preserve"> </w:t>
      </w:r>
      <w:r>
        <w:rPr>
          <w:spacing w:val="-4"/>
        </w:rPr>
        <w:t>良好的沟通能力及团队合作精神， 做事认真</w:t>
      </w:r>
    </w:p>
    <w:sectPr>
      <w:pgSz w:w="11910" w:h="16840"/>
      <w:pgMar w:top="0" w:right="880" w:bottom="0" w:left="38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DC262"/>
    <w:multiLevelType w:val="singleLevel"/>
    <w:tmpl w:val="AFCDC2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525A8C6"/>
    <w:multiLevelType w:val="singleLevel"/>
    <w:tmpl w:val="5525A8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Tg0MzMyNGJiMDEzODc5ODNlMGVjODViOWRkZjg1MDgifQ=="/>
  </w:docVars>
  <w:rsids>
    <w:rsidRoot w:val="00000000"/>
    <w:rsid w:val="092F3B24"/>
    <w:rsid w:val="1CA53010"/>
    <w:rsid w:val="235A0C6B"/>
    <w:rsid w:val="2B885B0B"/>
    <w:rsid w:val="38FE5483"/>
    <w:rsid w:val="6A8D45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1626</Words>
  <Characters>2154</Characters>
  <TotalTime>30</TotalTime>
  <ScaleCrop>false</ScaleCrop>
  <LinksUpToDate>false</LinksUpToDate>
  <CharactersWithSpaces>2952</CharactersWithSpaces>
  <Application>WPS Office_12.1.0.16417_F1E327BC-269C-435d-A152-05C5408002CA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2022-06-15T20:37:00Z</dcterms:created>
  <dc:creator>User</dc:creator>
  <cp:lastModifiedBy>仰望星空</cp:lastModifiedBy>
  <dcterms:modified xsi:type="dcterms:W3CDTF">2025-03-13T13:02:43Z</dcterms:modified>
  <dc:title>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2024-11-13T18:39:12Z</vt:filetime>
  </property>
  <property fmtid="{D5CDD505-2E9C-101B-9397-08002B2CF9AE}" pid="4" name="KSOProductBuildVer">
    <vt:lpwstr>2052-12.1.0.16417</vt:lpwstr>
  </property>
  <property fmtid="{D5CDD505-2E9C-101B-9397-08002B2CF9AE}" pid="5" name="ICV">
    <vt:lpwstr>880CE5AD83764AB1B7E410DE0F1A4EDF_12</vt:lpwstr>
  </property>
</Properties>
</file>