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End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E734B0">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xmlns:cx8="http://schemas.microsoft.com/office/drawing/2016/5/14/chartex" xmlns:cx7="http://schemas.microsoft.com/office/drawing/2016/5/13/chartex" xmlns:cx6="http://schemas.microsoft.com/office/drawing/2016/5/12/chartex">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F96C70">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rPr>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 xml:space="preserve">Nayam Chowdhury, DIOnysios Grigoriadis, MichaelA matthews, DANIEL </w:t>
                              </w:r>
                              <w:r>
                                <w:rPr>
                                  <w:caps/>
                                  <w:color w:val="0D0D0D" w:themeColor="text1" w:themeTint="F2"/>
                                  <w:sz w:val="24"/>
                                  <w:szCs w:val="24"/>
                                </w:rPr>
                                <w:t>GRANT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8="http://schemas.microsoft.com/office/drawing/2016/5/14/chartex" xmlns:cx7="http://schemas.microsoft.com/office/drawing/2016/5/13/chartex" xmlns:cx6="http://schemas.microsoft.com/office/drawing/2016/5/12/chartex">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proofErr w:type="spellStart"/>
      <w:r>
        <w:t>Mzid</w:t>
      </w:r>
      <w:proofErr w:type="spellEnd"/>
      <w:r>
        <w:t>/</w:t>
      </w:r>
      <w:proofErr w:type="spellStart"/>
      <w:r>
        <w:t>mzTab</w:t>
      </w:r>
      <w:proofErr w:type="spellEnd"/>
      <w:r>
        <w:t xml:space="preserve">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proofErr w:type="spellStart"/>
      <w:r>
        <w:t>JQuery</w:t>
      </w:r>
      <w:proofErr w:type="spellEnd"/>
      <w:r>
        <w:t xml:space="preserve"> / </w:t>
      </w:r>
      <w:proofErr w:type="spellStart"/>
      <w:r>
        <w:t>Javascript</w:t>
      </w:r>
      <w:proofErr w:type="spellEnd"/>
      <w:r>
        <w:t xml:space="preserve">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t>
      </w:r>
      <w:proofErr w:type="spellStart"/>
      <w:r w:rsidR="00352C99">
        <w:t>Werkzeug</w:t>
      </w:r>
      <w:proofErr w:type="spellEnd"/>
      <w:r w:rsidR="00352C99">
        <w:t xml:space="preserve">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2E5DBD" w:rsidRDefault="002E5DBD"/>
    <w:p w:rsidR="002E5DBD" w:rsidRPr="002E5DBD" w:rsidRDefault="002E5DBD" w:rsidP="002E5DBD">
      <w:pPr>
        <w:rPr>
          <w:b/>
          <w:sz w:val="48"/>
          <w:u w:val="single"/>
        </w:rPr>
      </w:pPr>
      <w:proofErr w:type="spellStart"/>
      <w:r>
        <w:rPr>
          <w:b/>
          <w:sz w:val="48"/>
          <w:u w:val="single"/>
        </w:rPr>
        <w:t>JQuery</w:t>
      </w:r>
      <w:proofErr w:type="spellEnd"/>
    </w:p>
    <w:p w:rsidR="002A147D" w:rsidRDefault="002A147D">
      <w:proofErr w:type="spellStart"/>
      <w:r>
        <w:t>JQuery</w:t>
      </w:r>
      <w:proofErr w:type="spellEnd"/>
      <w:r w:rsidR="00EC5114">
        <w:t xml:space="preserve"> is a JavaScript library designed to simplify the client-side scripting of HTML</w:t>
      </w:r>
      <w:r w:rsidR="00257E44">
        <w:t xml:space="preserve"> </w:t>
      </w:r>
      <w:r>
        <w:t xml:space="preserve">It was used to be able to add JavaScript functionality into the browser. The features that are available with the use of </w:t>
      </w:r>
      <w:proofErr w:type="spellStart"/>
      <w:r>
        <w:lastRenderedPageBreak/>
        <w:t>J</w:t>
      </w:r>
      <w:r w:rsidR="00F92088">
        <w:t>Query</w:t>
      </w:r>
      <w:proofErr w:type="spellEnd"/>
      <w:r w:rsidR="00F92088">
        <w:t xml:space="preserve"> </w:t>
      </w:r>
      <w:r>
        <w:t xml:space="preserve"> are endless as it allows you to manipulate and visualise </w:t>
      </w:r>
      <w:r w:rsidR="00EC5114">
        <w:t>the webpage in many different ways such as adding animations and processing events after certain specifications are met</w:t>
      </w:r>
      <w:r>
        <w:t>.</w:t>
      </w:r>
    </w:p>
    <w:p w:rsidR="0013634E" w:rsidRDefault="0013634E"/>
    <w:p w:rsidR="0013634E" w:rsidRPr="002E5DBD" w:rsidRDefault="0013634E" w:rsidP="0013634E">
      <w:pPr>
        <w:rPr>
          <w:b/>
          <w:sz w:val="48"/>
          <w:u w:val="single"/>
        </w:rPr>
      </w:pPr>
      <w:r>
        <w:rPr>
          <w:b/>
          <w:sz w:val="48"/>
          <w:u w:val="single"/>
        </w:rPr>
        <w:t>HTML</w:t>
      </w:r>
    </w:p>
    <w:p w:rsidR="0013634E" w:rsidRDefault="0013634E">
      <w:r>
        <w:t xml:space="preserve">All websites require HTML to be able to run. Combined with CSS and </w:t>
      </w:r>
      <w:proofErr w:type="spellStart"/>
      <w:r>
        <w:t>Javascript</w:t>
      </w:r>
      <w:proofErr w:type="spellEnd"/>
      <w:r>
        <w:t>, the possibilities that can occur are limitless.</w:t>
      </w:r>
      <w:r w:rsidR="00EB35B3">
        <w:t xml:space="preserve"> CSS allows for custom styling to be created to provide a more visually appeasing website</w:t>
      </w:r>
      <w:r w:rsidR="00C954B1">
        <w:t>.</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 xml:space="preserve">Flask (flask, </w:t>
      </w:r>
      <w:proofErr w:type="spellStart"/>
      <w:r>
        <w:t>send_from_directory</w:t>
      </w:r>
      <w:proofErr w:type="spellEnd"/>
      <w:r>
        <w:t xml:space="preserve">, </w:t>
      </w:r>
      <w:proofErr w:type="spellStart"/>
      <w:r>
        <w:t>render_template</w:t>
      </w:r>
      <w:proofErr w:type="spellEnd"/>
      <w:r>
        <w:t xml:space="preserve">, request, </w:t>
      </w:r>
      <w:proofErr w:type="spellStart"/>
      <w:r>
        <w:t>url_for</w:t>
      </w:r>
      <w:proofErr w:type="spellEnd"/>
      <w:r>
        <w:t>,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proofErr w:type="spellStart"/>
      <w:r>
        <w:t>MySQLdb</w:t>
      </w:r>
      <w:proofErr w:type="spellEnd"/>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proofErr w:type="spellStart"/>
      <w:r>
        <w:t>Numpy</w:t>
      </w:r>
      <w:proofErr w:type="spellEnd"/>
    </w:p>
    <w:p w:rsidR="005A7F97" w:rsidRDefault="005A7F97" w:rsidP="005A7F97">
      <w:pPr>
        <w:pStyle w:val="ListParagraph"/>
        <w:numPr>
          <w:ilvl w:val="0"/>
          <w:numId w:val="5"/>
        </w:numPr>
      </w:pPr>
      <w:r>
        <w:t>Bio (</w:t>
      </w:r>
      <w:proofErr w:type="spellStart"/>
      <w:r>
        <w:t>SeqIO</w:t>
      </w:r>
      <w:proofErr w:type="spellEnd"/>
      <w:r>
        <w:t>)</w:t>
      </w:r>
    </w:p>
    <w:p w:rsidR="005A7F97" w:rsidRDefault="005A7F97" w:rsidP="005A7F97">
      <w:pPr>
        <w:pStyle w:val="ListParagraph"/>
        <w:numPr>
          <w:ilvl w:val="0"/>
          <w:numId w:val="5"/>
        </w:numPr>
      </w:pPr>
      <w:r>
        <w:t>Re (regex)</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677CCF" w:rsidRPr="002E5DBD" w:rsidRDefault="00677CCF" w:rsidP="00677CCF">
      <w:pPr>
        <w:rPr>
          <w:b/>
          <w:sz w:val="48"/>
          <w:u w:val="single"/>
        </w:rPr>
      </w:pPr>
      <w:r>
        <w:rPr>
          <w:b/>
          <w:sz w:val="48"/>
          <w:u w:val="single"/>
        </w:rPr>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7664DB" w:rsidRDefault="007664DB"/>
    <w:p w:rsidR="007664DB" w:rsidRPr="002E5DBD" w:rsidRDefault="007664DB" w:rsidP="007664DB">
      <w:pPr>
        <w:rPr>
          <w:b/>
          <w:sz w:val="48"/>
          <w:u w:val="single"/>
        </w:rPr>
      </w:pPr>
      <w:r>
        <w:rPr>
          <w:b/>
          <w:sz w:val="48"/>
          <w:u w:val="single"/>
        </w:rPr>
        <w:t>Peptide sequence list</w:t>
      </w:r>
    </w:p>
    <w:p w:rsidR="007664DB" w:rsidRDefault="007664DB"/>
    <w:p w:rsidR="007664DB" w:rsidRDefault="007664DB"/>
    <w:p w:rsidR="007664DB" w:rsidRPr="002E5DBD" w:rsidRDefault="007664DB" w:rsidP="007664DB">
      <w:pPr>
        <w:rPr>
          <w:b/>
          <w:sz w:val="48"/>
          <w:u w:val="single"/>
        </w:rPr>
      </w:pPr>
      <w:r>
        <w:rPr>
          <w:b/>
          <w:sz w:val="48"/>
          <w:u w:val="single"/>
        </w:rPr>
        <w:lastRenderedPageBreak/>
        <w:t>Relationship Viewer</w:t>
      </w:r>
    </w:p>
    <w:p w:rsidR="007664DB" w:rsidRDefault="007664DB" w:rsidP="007664DB">
      <w:r>
        <w:t xml:space="preserve">Muscle was used to create an alignment followed by emboss consensus to create a consensus sequence. Muscle was then used again to align all the sequences and a tree </w:t>
      </w:r>
      <w:r w:rsidR="004176F8">
        <w:t>image file was created using an online resource tool called ITOL (Interactive tree of life)</w:t>
      </w:r>
    </w:p>
    <w:p w:rsidR="00A439C9" w:rsidRDefault="00A439C9" w:rsidP="007664DB">
      <w:pPr>
        <w:rPr>
          <w:b/>
          <w:u w:val="single"/>
        </w:rPr>
      </w:pPr>
      <w:r>
        <w:rPr>
          <w:b/>
          <w:u w:val="single"/>
        </w:rPr>
        <w:t>Additional User Functionality – Upload User Tree</w:t>
      </w:r>
    </w:p>
    <w:p w:rsidR="00A439C9" w:rsidRDefault="00A439C9" w:rsidP="007664DB">
      <w:r>
        <w:t xml:space="preserve">The software allows a user to upload a tree file of their own and the software will process the file and output a tree that they can visualise. The only accepted files currently are tree files in the </w:t>
      </w:r>
      <w:proofErr w:type="spellStart"/>
      <w:r>
        <w:t>newick</w:t>
      </w:r>
      <w:proofErr w:type="spellEnd"/>
      <w:r>
        <w:t xml:space="preserve"> format </w:t>
      </w:r>
      <w:proofErr w:type="gramStart"/>
      <w:r>
        <w:t>(.</w:t>
      </w:r>
      <w:proofErr w:type="spellStart"/>
      <w:r>
        <w:t>nwk</w:t>
      </w:r>
      <w:proofErr w:type="spellEnd"/>
      <w:proofErr w:type="gramEnd"/>
      <w:r>
        <w:t>, .</w:t>
      </w:r>
      <w:proofErr w:type="spellStart"/>
      <w:r>
        <w:t>newick</w:t>
      </w:r>
      <w:proofErr w:type="spellEnd"/>
      <w:r>
        <w:t>) and .</w:t>
      </w:r>
      <w:proofErr w:type="spellStart"/>
      <w:r>
        <w:t>ph</w:t>
      </w:r>
      <w:proofErr w:type="spellEnd"/>
      <w:r>
        <w:t xml:space="preserve"> files.</w:t>
      </w:r>
    </w:p>
    <w:p w:rsidR="00A439C9" w:rsidRDefault="00A439C9" w:rsidP="007664DB">
      <w:r>
        <w:t>Upon uploading a file, a new window displaying the tree file is shown. If the window does not appear, the website also automatically displays another version of the tree file in the website itself which is generated after submission of the file.</w:t>
      </w:r>
    </w:p>
    <w:p w:rsidR="00E734B0" w:rsidRPr="00A439C9" w:rsidRDefault="00E734B0" w:rsidP="007664DB"/>
    <w:p w:rsidR="007664DB" w:rsidRDefault="007664DB">
      <w:bookmarkStart w:id="0" w:name="_GoBack"/>
      <w:bookmarkEnd w:id="0"/>
    </w:p>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9D6520" w:rsidRDefault="00064C02">
      <w:pPr>
        <w:rPr>
          <w:b/>
          <w:u w:val="single"/>
        </w:rPr>
      </w:pPr>
      <w:r>
        <w:rPr>
          <w:b/>
          <w:u w:val="single"/>
        </w:rPr>
        <w:t>Peptide Sequence Identifier</w:t>
      </w:r>
      <w:r w:rsidR="00635297">
        <w:rPr>
          <w:b/>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7D3A40" w:rsidRDefault="007D3A40"/>
    <w:p w:rsidR="00516C24" w:rsidRDefault="007D3A40">
      <w:r>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 xml:space="preserve">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w:t>
      </w:r>
      <w:proofErr w:type="spellStart"/>
      <w:r>
        <w:t>SeqIO</w:t>
      </w:r>
      <w:proofErr w:type="spellEnd"/>
      <w:r>
        <w:t xml:space="preserve"> module from </w:t>
      </w:r>
      <w:proofErr w:type="spellStart"/>
      <w:r>
        <w:t>biopython</w:t>
      </w:r>
      <w:proofErr w:type="spellEnd"/>
      <w:r>
        <w:t>.</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t>If a file is uploaded that contains no data, an error message is relayed back to the user stating the file is empty.</w:t>
      </w:r>
    </w:p>
    <w:p w:rsidR="00677CCF" w:rsidRPr="00677CCF" w:rsidRDefault="00677CCF">
      <w:r>
        <w:rPr>
          <w:i/>
          <w:u w:val="single"/>
        </w:rPr>
        <w:lastRenderedPageBreak/>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t>Parsing correct files</w:t>
      </w:r>
    </w:p>
    <w:p w:rsidR="00896C06" w:rsidRDefault="00004FEA">
      <w:r>
        <w:t>If the correct requirements have been met, the peptide data is then queried using MYSQL and if a match has been found in the database, it returns the family name in a table.</w:t>
      </w:r>
    </w:p>
    <w:p w:rsidR="00064C02" w:rsidRDefault="00064C02"/>
    <w:p w:rsidR="00064C02" w:rsidRPr="009D6520" w:rsidRDefault="00064C02" w:rsidP="00064C02">
      <w:pPr>
        <w:rPr>
          <w:b/>
          <w:u w:val="single"/>
        </w:rPr>
      </w:pPr>
      <w:proofErr w:type="spellStart"/>
      <w:r>
        <w:rPr>
          <w:b/>
          <w:u w:val="single"/>
        </w:rPr>
        <w:t>Mzident</w:t>
      </w:r>
      <w:proofErr w:type="spellEnd"/>
      <w:r>
        <w:rPr>
          <w:b/>
          <w:u w:val="single"/>
        </w:rPr>
        <w:t xml:space="preserve"> / </w:t>
      </w:r>
      <w:proofErr w:type="spellStart"/>
      <w:r>
        <w:rPr>
          <w:b/>
          <w:u w:val="single"/>
        </w:rPr>
        <w:t>MzTab</w:t>
      </w:r>
      <w:proofErr w:type="spellEnd"/>
    </w:p>
    <w:p w:rsidR="006E6189" w:rsidRDefault="006E6189" w:rsidP="00064C02">
      <w:r>
        <w:t xml:space="preserve">This webpage allows a user to upload a file that can be either an </w:t>
      </w:r>
      <w:proofErr w:type="spellStart"/>
      <w:r>
        <w:t>mzident</w:t>
      </w:r>
      <w:proofErr w:type="spellEnd"/>
      <w:r>
        <w:t xml:space="preserve"> or </w:t>
      </w:r>
      <w:proofErr w:type="spellStart"/>
      <w:r>
        <w:t>mztab</w:t>
      </w:r>
      <w:proofErr w:type="spellEnd"/>
      <w:r>
        <w:t xml:space="preserve"> formatted file. A user can also select the tissue type and disease progression type before submitting the file if the information is known about where the data has been sourced from.</w:t>
      </w:r>
    </w:p>
    <w:p w:rsidR="00064C02" w:rsidRDefault="0005413F" w:rsidP="00064C02">
      <w:r>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P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064C02" w:rsidRDefault="00064C02"/>
    <w:p w:rsidR="0031571A" w:rsidRDefault="0031571A"/>
    <w:p w:rsidR="0031571A" w:rsidRDefault="0031571A"/>
    <w:sectPr w:rsidR="0031571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A147D"/>
    <w:rsid w:val="002A29E3"/>
    <w:rsid w:val="002A4573"/>
    <w:rsid w:val="002A46B6"/>
    <w:rsid w:val="002A488A"/>
    <w:rsid w:val="002A5546"/>
    <w:rsid w:val="002A5D64"/>
    <w:rsid w:val="002A62DE"/>
    <w:rsid w:val="002B51C3"/>
    <w:rsid w:val="002B7573"/>
    <w:rsid w:val="002D3D01"/>
    <w:rsid w:val="002E549A"/>
    <w:rsid w:val="002E5DBD"/>
    <w:rsid w:val="002E606A"/>
    <w:rsid w:val="002F7A42"/>
    <w:rsid w:val="00302E67"/>
    <w:rsid w:val="00307929"/>
    <w:rsid w:val="00307D53"/>
    <w:rsid w:val="0031571A"/>
    <w:rsid w:val="0034303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74E1"/>
    <w:rsid w:val="00400E09"/>
    <w:rsid w:val="00403FAD"/>
    <w:rsid w:val="004176F8"/>
    <w:rsid w:val="00425A16"/>
    <w:rsid w:val="00434938"/>
    <w:rsid w:val="004407DA"/>
    <w:rsid w:val="00446014"/>
    <w:rsid w:val="00447F48"/>
    <w:rsid w:val="0046306B"/>
    <w:rsid w:val="004660F5"/>
    <w:rsid w:val="00467CDB"/>
    <w:rsid w:val="00481AD5"/>
    <w:rsid w:val="0048743C"/>
    <w:rsid w:val="004930E6"/>
    <w:rsid w:val="00494EF5"/>
    <w:rsid w:val="00495C7C"/>
    <w:rsid w:val="004A2997"/>
    <w:rsid w:val="004A7046"/>
    <w:rsid w:val="004B2D1E"/>
    <w:rsid w:val="004C3E41"/>
    <w:rsid w:val="004C7444"/>
    <w:rsid w:val="004D4427"/>
    <w:rsid w:val="004E0D6A"/>
    <w:rsid w:val="004E1773"/>
    <w:rsid w:val="004F1FD3"/>
    <w:rsid w:val="004F3F40"/>
    <w:rsid w:val="00511FD3"/>
    <w:rsid w:val="00516C24"/>
    <w:rsid w:val="00520522"/>
    <w:rsid w:val="005214EC"/>
    <w:rsid w:val="005215CB"/>
    <w:rsid w:val="00525840"/>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F4654"/>
    <w:rsid w:val="007030C1"/>
    <w:rsid w:val="0072118F"/>
    <w:rsid w:val="00723FDD"/>
    <w:rsid w:val="00726271"/>
    <w:rsid w:val="00761509"/>
    <w:rsid w:val="0076163E"/>
    <w:rsid w:val="00763071"/>
    <w:rsid w:val="007664DB"/>
    <w:rsid w:val="00766A90"/>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50B3"/>
    <w:rsid w:val="008941D5"/>
    <w:rsid w:val="00896C06"/>
    <w:rsid w:val="00896D50"/>
    <w:rsid w:val="008A64D4"/>
    <w:rsid w:val="008B2E74"/>
    <w:rsid w:val="008C0BEE"/>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F3603"/>
    <w:rsid w:val="00A0074B"/>
    <w:rsid w:val="00A10243"/>
    <w:rsid w:val="00A10ADB"/>
    <w:rsid w:val="00A10B5B"/>
    <w:rsid w:val="00A12B23"/>
    <w:rsid w:val="00A231E5"/>
    <w:rsid w:val="00A32799"/>
    <w:rsid w:val="00A37811"/>
    <w:rsid w:val="00A439C9"/>
    <w:rsid w:val="00A53A23"/>
    <w:rsid w:val="00A565DC"/>
    <w:rsid w:val="00A56873"/>
    <w:rsid w:val="00A6427D"/>
    <w:rsid w:val="00A705C1"/>
    <w:rsid w:val="00A80476"/>
    <w:rsid w:val="00A844B3"/>
    <w:rsid w:val="00A90AAB"/>
    <w:rsid w:val="00AA05F6"/>
    <w:rsid w:val="00AA2752"/>
    <w:rsid w:val="00AC7D52"/>
    <w:rsid w:val="00AD3C58"/>
    <w:rsid w:val="00AE67A3"/>
    <w:rsid w:val="00B0353A"/>
    <w:rsid w:val="00B06FE7"/>
    <w:rsid w:val="00B136F9"/>
    <w:rsid w:val="00B14246"/>
    <w:rsid w:val="00B20F5A"/>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3F27"/>
    <w:rsid w:val="00E04504"/>
    <w:rsid w:val="00E232E6"/>
    <w:rsid w:val="00E25059"/>
    <w:rsid w:val="00E25D8B"/>
    <w:rsid w:val="00E373E1"/>
    <w:rsid w:val="00E373F1"/>
    <w:rsid w:val="00E4282B"/>
    <w:rsid w:val="00E472B9"/>
    <w:rsid w:val="00E537C6"/>
    <w:rsid w:val="00E56A92"/>
    <w:rsid w:val="00E70BF0"/>
    <w:rsid w:val="00E71901"/>
    <w:rsid w:val="00E734B0"/>
    <w:rsid w:val="00E87186"/>
    <w:rsid w:val="00EA7CA8"/>
    <w:rsid w:val="00EB35B3"/>
    <w:rsid w:val="00EB3C2E"/>
    <w:rsid w:val="00EC5114"/>
    <w:rsid w:val="00ED400D"/>
    <w:rsid w:val="00EE1754"/>
    <w:rsid w:val="00EE256A"/>
    <w:rsid w:val="00EE403A"/>
    <w:rsid w:val="00EF053B"/>
    <w:rsid w:val="00EF3B03"/>
    <w:rsid w:val="00EF49C8"/>
    <w:rsid w:val="00F10A94"/>
    <w:rsid w:val="00F13C83"/>
    <w:rsid w:val="00F2579B"/>
    <w:rsid w:val="00F26097"/>
    <w:rsid w:val="00F36C5B"/>
    <w:rsid w:val="00F739F0"/>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1D3"/>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52</cp:revision>
  <dcterms:created xsi:type="dcterms:W3CDTF">2018-01-18T18:28:00Z</dcterms:created>
  <dcterms:modified xsi:type="dcterms:W3CDTF">2018-02-07T13:47:00Z</dcterms:modified>
</cp:coreProperties>
</file>