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778" w:rsidRPr="00D14778" w:rsidRDefault="00D14778" w:rsidP="00D14778">
      <w:pPr>
        <w:jc w:val="center"/>
        <w:rPr>
          <w:rFonts w:ascii="Times New Roman" w:hAnsi="Times New Roman" w:cs="Times New Roman"/>
          <w:b/>
        </w:rPr>
      </w:pPr>
      <w:r w:rsidRPr="00D14778">
        <w:rPr>
          <w:rFonts w:ascii="Times New Roman" w:hAnsi="Times New Roman" w:cs="Times New Roman"/>
          <w:b/>
        </w:rPr>
        <w:t>Title Page</w:t>
      </w:r>
    </w:p>
    <w:p w:rsidR="00B33D39" w:rsidRDefault="00D127B8" w:rsidP="00D12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RELEVANCE OF KARL MARX’S DIALECTICAL MATERIALISM TO THE UNDERSTANDNG OF SOCIAL CONFLICT</w:t>
      </w:r>
      <w:bookmarkStart w:id="0" w:name="_GoBack"/>
      <w:bookmarkEnd w:id="0"/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Pr="00D14778" w:rsidRDefault="00365212" w:rsidP="00365212">
      <w:pPr>
        <w:jc w:val="center"/>
        <w:rPr>
          <w:rFonts w:ascii="Times New Roman" w:hAnsi="Times New Roman" w:cs="Times New Roman"/>
          <w:b/>
        </w:rPr>
      </w:pPr>
      <w:r w:rsidRPr="00D14778">
        <w:rPr>
          <w:rFonts w:ascii="Times New Roman" w:hAnsi="Times New Roman" w:cs="Times New Roman"/>
          <w:b/>
        </w:rPr>
        <w:t>Dedication</w:t>
      </w:r>
    </w:p>
    <w:p w:rsidR="00365212" w:rsidRDefault="00365212" w:rsidP="0036521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work is dedicated to the Almighty God for his mercies and to my dearest mother for her love and support.</w:t>
      </w: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D14778">
      <w:pPr>
        <w:jc w:val="center"/>
        <w:rPr>
          <w:rFonts w:ascii="Times New Roman" w:hAnsi="Times New Roman" w:cs="Times New Roman"/>
          <w:b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  <w:b/>
        </w:rPr>
      </w:pPr>
    </w:p>
    <w:p w:rsidR="00D14778" w:rsidRPr="00D14778" w:rsidRDefault="00D14778" w:rsidP="00365212">
      <w:pPr>
        <w:jc w:val="center"/>
        <w:rPr>
          <w:rFonts w:ascii="Times New Roman" w:hAnsi="Times New Roman" w:cs="Times New Roman"/>
          <w:b/>
        </w:rPr>
      </w:pPr>
      <w:r w:rsidRPr="00D14778">
        <w:rPr>
          <w:rFonts w:ascii="Times New Roman" w:hAnsi="Times New Roman" w:cs="Times New Roman"/>
          <w:b/>
        </w:rPr>
        <w:lastRenderedPageBreak/>
        <w:t>Acknowledgement</w:t>
      </w:r>
    </w:p>
    <w:p w:rsidR="00D14778" w:rsidRDefault="00D14778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acknowledge my fellow colleagues for their contributions to this work.</w:t>
      </w:r>
      <w:r w:rsidR="0038134C">
        <w:rPr>
          <w:rFonts w:ascii="Times New Roman" w:hAnsi="Times New Roman" w:cs="Times New Roman"/>
        </w:rPr>
        <w:t xml:space="preserve"> </w:t>
      </w: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365212">
      <w:pPr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D14778" w:rsidRDefault="00D14778" w:rsidP="00D14778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  <w:b/>
        </w:rPr>
      </w:pPr>
      <w:r w:rsidRPr="0038134C">
        <w:rPr>
          <w:rFonts w:ascii="Times New Roman" w:hAnsi="Times New Roman" w:cs="Times New Roman"/>
          <w:b/>
        </w:rPr>
        <w:lastRenderedPageBreak/>
        <w:t>Preface</w:t>
      </w:r>
    </w:p>
    <w:p w:rsidR="0038134C" w:rsidRDefault="005B2201" w:rsidP="005B220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8134C" w:rsidRPr="0038134C">
        <w:rPr>
          <w:rFonts w:ascii="Times New Roman" w:hAnsi="Times New Roman" w:cs="Times New Roman"/>
        </w:rPr>
        <w:t>hat is the relationship</w:t>
      </w:r>
      <w:r w:rsidR="0038134C">
        <w:rPr>
          <w:rFonts w:ascii="Times New Roman" w:hAnsi="Times New Roman" w:cs="Times New Roman"/>
        </w:rPr>
        <w:t xml:space="preserve"> </w:t>
      </w:r>
      <w:r w:rsidR="0038134C" w:rsidRPr="0038134C">
        <w:rPr>
          <w:rFonts w:ascii="Times New Roman" w:hAnsi="Times New Roman" w:cs="Times New Roman"/>
        </w:rPr>
        <w:t>between dialectics and materialism, terms that have been joined together as</w:t>
      </w:r>
      <w:r w:rsidR="0038134C">
        <w:rPr>
          <w:rFonts w:ascii="Times New Roman" w:hAnsi="Times New Roman" w:cs="Times New Roman"/>
        </w:rPr>
        <w:t xml:space="preserve"> </w:t>
      </w:r>
      <w:r w:rsidR="0038134C" w:rsidRPr="0038134C">
        <w:rPr>
          <w:rFonts w:ascii="Times New Roman" w:hAnsi="Times New Roman" w:cs="Times New Roman"/>
        </w:rPr>
        <w:t>“dialectical materialism” for more than a century now? As is well-known to</w:t>
      </w:r>
      <w:r w:rsidR="0038134C">
        <w:rPr>
          <w:rFonts w:ascii="Times New Roman" w:hAnsi="Times New Roman" w:cs="Times New Roman"/>
        </w:rPr>
        <w:t xml:space="preserve"> </w:t>
      </w:r>
      <w:r w:rsidR="0038134C" w:rsidRPr="0038134C">
        <w:rPr>
          <w:rFonts w:ascii="Times New Roman" w:hAnsi="Times New Roman" w:cs="Times New Roman"/>
        </w:rPr>
        <w:t>most students of Marxism, grasping this relationship has been one of the</w:t>
      </w:r>
      <w:r w:rsidR="0038134C">
        <w:rPr>
          <w:rFonts w:ascii="Times New Roman" w:hAnsi="Times New Roman" w:cs="Times New Roman"/>
        </w:rPr>
        <w:t xml:space="preserve"> </w:t>
      </w:r>
      <w:r w:rsidR="0038134C" w:rsidRPr="0038134C">
        <w:rPr>
          <w:rFonts w:ascii="Times New Roman" w:hAnsi="Times New Roman" w:cs="Times New Roman"/>
        </w:rPr>
        <w:t>major problems in the history of Marxist-Leninist thought.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An important pedagogical tradition in the exposition of dialectical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materialism has sought a middle path of balancing the two, but has often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appeared to end up in merely asserting a certain mechanical unity. A long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tradition of popularizing Marxist thought has tended to follow this third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attitude.</w:t>
      </w:r>
    </w:p>
    <w:p w:rsidR="00365212" w:rsidRDefault="005B2201" w:rsidP="005B2201">
      <w:pPr>
        <w:spacing w:line="480" w:lineRule="auto"/>
        <w:jc w:val="both"/>
        <w:rPr>
          <w:rFonts w:ascii="Times New Roman" w:hAnsi="Times New Roman" w:cs="Times New Roman"/>
        </w:rPr>
      </w:pPr>
      <w:r w:rsidRPr="005B2201">
        <w:rPr>
          <w:rFonts w:ascii="Times New Roman" w:hAnsi="Times New Roman" w:cs="Times New Roman"/>
        </w:rPr>
        <w:t>One of the most powerful sociological explanations of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social conflict is that of Karl Marx, who posited a class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struggle between proletariat and bourgeoisie intrinsic to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capitalist, industrial society. This notion is powerful in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being dynamic, intuitively persuasive, and appearing to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fit well with history. It is powerful in providing in one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package a description, an explanation, and a prediction</w:t>
      </w:r>
      <w:r>
        <w:rPr>
          <w:rFonts w:ascii="Times New Roman" w:hAnsi="Times New Roman" w:cs="Times New Roman"/>
        </w:rPr>
        <w:t xml:space="preserve"> </w:t>
      </w:r>
      <w:r w:rsidRPr="005B2201">
        <w:rPr>
          <w:rFonts w:ascii="Times New Roman" w:hAnsi="Times New Roman" w:cs="Times New Roman"/>
        </w:rPr>
        <w:t>of contemporary problems, and a remedy</w:t>
      </w:r>
      <w:r>
        <w:rPr>
          <w:rFonts w:ascii="Times New Roman" w:hAnsi="Times New Roman" w:cs="Times New Roman"/>
        </w:rPr>
        <w:t>.</w:t>
      </w: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365212">
      <w:pPr>
        <w:jc w:val="center"/>
        <w:rPr>
          <w:rFonts w:ascii="Times New Roman" w:hAnsi="Times New Roman" w:cs="Times New Roman"/>
        </w:rPr>
      </w:pPr>
    </w:p>
    <w:p w:rsidR="00365212" w:rsidRDefault="00365212" w:rsidP="005B2201">
      <w:pPr>
        <w:rPr>
          <w:rFonts w:ascii="Times New Roman" w:hAnsi="Times New Roman" w:cs="Times New Roman"/>
        </w:rPr>
      </w:pPr>
    </w:p>
    <w:p w:rsidR="00EB75E9" w:rsidRPr="00D127B8" w:rsidRDefault="00D14778" w:rsidP="00365212">
      <w:pPr>
        <w:jc w:val="center"/>
        <w:rPr>
          <w:rFonts w:ascii="Times New Roman" w:hAnsi="Times New Roman" w:cs="Times New Roman"/>
          <w:b/>
        </w:rPr>
      </w:pPr>
      <w:r w:rsidRPr="00D127B8">
        <w:rPr>
          <w:rFonts w:ascii="Times New Roman" w:hAnsi="Times New Roman" w:cs="Times New Roman"/>
          <w:b/>
        </w:rPr>
        <w:lastRenderedPageBreak/>
        <w:t>Table of Contents</w:t>
      </w:r>
    </w:p>
    <w:p w:rsidR="00365212" w:rsidRDefault="00D14778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Page                                                                                                                     </w:t>
      </w:r>
      <w:r w:rsidR="00365212">
        <w:rPr>
          <w:rFonts w:ascii="Times New Roman" w:hAnsi="Times New Roman" w:cs="Times New Roman"/>
        </w:rPr>
        <w:t xml:space="preserve">                i</w:t>
      </w:r>
      <w:r>
        <w:rPr>
          <w:rFonts w:ascii="Times New Roman" w:hAnsi="Times New Roman" w:cs="Times New Roman"/>
        </w:rPr>
        <w:t xml:space="preserve">          </w:t>
      </w:r>
      <w:r w:rsidR="00365212">
        <w:rPr>
          <w:rFonts w:ascii="Times New Roman" w:hAnsi="Times New Roman" w:cs="Times New Roman"/>
        </w:rPr>
        <w:t xml:space="preserve"> </w:t>
      </w:r>
    </w:p>
    <w:p w:rsidR="00D14778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Dedication</w:t>
      </w:r>
      <w:r w:rsidR="00D1477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ii</w:t>
      </w:r>
    </w:p>
    <w:p w:rsidR="00D14778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</w:t>
      </w:r>
      <w:r w:rsidR="00D14778">
        <w:rPr>
          <w:rFonts w:ascii="Times New Roman" w:hAnsi="Times New Roman" w:cs="Times New Roma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</w:t>
      </w:r>
      <w:r w:rsidR="00D14778">
        <w:rPr>
          <w:rFonts w:ascii="Times New Roman" w:hAnsi="Times New Roman" w:cs="Times New Roman"/>
        </w:rPr>
        <w:t>iii</w:t>
      </w:r>
    </w:p>
    <w:p w:rsidR="00365212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Preface                                                                                                                                        iv</w:t>
      </w:r>
    </w:p>
    <w:p w:rsidR="00365212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Contents                                                                                                                        v</w:t>
      </w:r>
    </w:p>
    <w:p w:rsidR="00D14778" w:rsidRDefault="00D14778" w:rsidP="00D14778">
      <w:pPr>
        <w:rPr>
          <w:rFonts w:ascii="Times New Roman" w:hAnsi="Times New Roman" w:cs="Times New Roman"/>
        </w:rPr>
      </w:pPr>
    </w:p>
    <w:p w:rsidR="00D14778" w:rsidRPr="00D127B8" w:rsidRDefault="00D14778" w:rsidP="00D14778">
      <w:pPr>
        <w:rPr>
          <w:rFonts w:ascii="Times New Roman" w:hAnsi="Times New Roman" w:cs="Times New Roman"/>
          <w:b/>
        </w:rPr>
      </w:pPr>
      <w:r w:rsidRPr="00D127B8">
        <w:rPr>
          <w:rFonts w:ascii="Times New Roman" w:hAnsi="Times New Roman" w:cs="Times New Roman"/>
          <w:b/>
        </w:rPr>
        <w:t xml:space="preserve">Chapter One: </w:t>
      </w:r>
    </w:p>
    <w:p w:rsidR="00365212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 w:rsidR="00D127B8">
        <w:rPr>
          <w:rFonts w:ascii="Times New Roman" w:hAnsi="Times New Roman" w:cs="Times New Roman"/>
        </w:rPr>
        <w:t xml:space="preserve"> Introduction                                                                                                                            1</w:t>
      </w:r>
    </w:p>
    <w:p w:rsidR="00365212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Definition of terms</w:t>
      </w:r>
      <w:r w:rsidR="00D127B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2</w:t>
      </w:r>
    </w:p>
    <w:p w:rsidR="00365212" w:rsidRDefault="00365212" w:rsidP="00D14778">
      <w:pPr>
        <w:rPr>
          <w:rFonts w:ascii="Times New Roman" w:hAnsi="Times New Roman" w:cs="Times New Roman"/>
        </w:rPr>
      </w:pPr>
    </w:p>
    <w:p w:rsidR="00365212" w:rsidRPr="00D127B8" w:rsidRDefault="00365212" w:rsidP="00D14778">
      <w:pPr>
        <w:rPr>
          <w:rFonts w:ascii="Times New Roman" w:hAnsi="Times New Roman" w:cs="Times New Roman"/>
          <w:b/>
        </w:rPr>
      </w:pPr>
      <w:r w:rsidRPr="00D127B8">
        <w:rPr>
          <w:rFonts w:ascii="Times New Roman" w:hAnsi="Times New Roman" w:cs="Times New Roman"/>
          <w:b/>
        </w:rPr>
        <w:t>Chapter Two</w:t>
      </w:r>
    </w:p>
    <w:p w:rsidR="00D127B8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D127B8">
        <w:rPr>
          <w:rFonts w:ascii="Times New Roman" w:hAnsi="Times New Roman" w:cs="Times New Roman"/>
        </w:rPr>
        <w:t>Social Conflict                                                                                                                         3</w:t>
      </w:r>
    </w:p>
    <w:p w:rsidR="00365212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</w:t>
      </w:r>
      <w:r w:rsidR="00D127B8">
        <w:rPr>
          <w:rFonts w:ascii="Times New Roman" w:hAnsi="Times New Roman" w:cs="Times New Roman"/>
        </w:rPr>
        <w:t xml:space="preserve"> Types of Social Conflict                                                                                                          5</w:t>
      </w:r>
    </w:p>
    <w:p w:rsidR="00365212" w:rsidRDefault="00D127B8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Role of Social Conflict                                                                                                            7</w:t>
      </w:r>
    </w:p>
    <w:p w:rsidR="00D127B8" w:rsidRDefault="00D127B8" w:rsidP="00D14778">
      <w:pPr>
        <w:rPr>
          <w:rFonts w:ascii="Times New Roman" w:hAnsi="Times New Roman" w:cs="Times New Roman"/>
        </w:rPr>
      </w:pPr>
    </w:p>
    <w:p w:rsidR="00365212" w:rsidRPr="00D127B8" w:rsidRDefault="00365212" w:rsidP="00D14778">
      <w:pPr>
        <w:rPr>
          <w:rFonts w:ascii="Times New Roman" w:hAnsi="Times New Roman" w:cs="Times New Roman"/>
          <w:b/>
        </w:rPr>
      </w:pPr>
      <w:r w:rsidRPr="00D127B8">
        <w:rPr>
          <w:rFonts w:ascii="Times New Roman" w:hAnsi="Times New Roman" w:cs="Times New Roman"/>
          <w:b/>
        </w:rPr>
        <w:t>Chapter Three</w:t>
      </w:r>
    </w:p>
    <w:p w:rsidR="00D127B8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 w:rsidR="00D127B8">
        <w:rPr>
          <w:rFonts w:ascii="Times New Roman" w:hAnsi="Times New Roman" w:cs="Times New Roman"/>
        </w:rPr>
        <w:t xml:space="preserve"> Dialectical Materialism                                                                                                            10</w:t>
      </w:r>
    </w:p>
    <w:p w:rsidR="00365212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D127B8">
        <w:rPr>
          <w:rFonts w:ascii="Times New Roman" w:hAnsi="Times New Roman" w:cs="Times New Roman"/>
        </w:rPr>
        <w:t xml:space="preserve"> Engels’ Dialectics                                                                                                                     11</w:t>
      </w:r>
    </w:p>
    <w:p w:rsidR="00365212" w:rsidRDefault="00365212" w:rsidP="00D14778">
      <w:pPr>
        <w:rPr>
          <w:rFonts w:ascii="Times New Roman" w:hAnsi="Times New Roman" w:cs="Times New Roman"/>
        </w:rPr>
      </w:pPr>
    </w:p>
    <w:p w:rsidR="00365212" w:rsidRPr="00D127B8" w:rsidRDefault="00365212" w:rsidP="00D14778">
      <w:pPr>
        <w:rPr>
          <w:rFonts w:ascii="Times New Roman" w:hAnsi="Times New Roman" w:cs="Times New Roman"/>
          <w:b/>
        </w:rPr>
      </w:pPr>
      <w:r w:rsidRPr="00D127B8">
        <w:rPr>
          <w:rFonts w:ascii="Times New Roman" w:hAnsi="Times New Roman" w:cs="Times New Roman"/>
          <w:b/>
        </w:rPr>
        <w:t>Chapter Four</w:t>
      </w:r>
    </w:p>
    <w:p w:rsidR="00365212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Conclusion</w:t>
      </w:r>
      <w:r w:rsidR="00D127B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13</w:t>
      </w:r>
    </w:p>
    <w:p w:rsidR="00365212" w:rsidRDefault="00365212" w:rsidP="00D14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Reference</w:t>
      </w:r>
      <w:r w:rsidR="00D127B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14</w:t>
      </w:r>
    </w:p>
    <w:p w:rsidR="00365212" w:rsidRPr="00D14778" w:rsidRDefault="00365212" w:rsidP="00D14778">
      <w:pPr>
        <w:rPr>
          <w:rFonts w:ascii="Times New Roman" w:hAnsi="Times New Roman" w:cs="Times New Roman"/>
        </w:rPr>
      </w:pPr>
    </w:p>
    <w:sectPr w:rsidR="00365212" w:rsidRPr="00D14778" w:rsidSect="00D147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78"/>
    <w:rsid w:val="00365212"/>
    <w:rsid w:val="0038134C"/>
    <w:rsid w:val="005B2201"/>
    <w:rsid w:val="00B33D39"/>
    <w:rsid w:val="00D127B8"/>
    <w:rsid w:val="00D14778"/>
    <w:rsid w:val="00E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E4E84-71D5-4187-9171-F52DBF35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MyKroft MyKroft</dc:creator>
  <cp:keywords/>
  <dc:description/>
  <cp:lastModifiedBy>MyKroft MyKroft</cp:lastModifiedBy>
  <cp:revision>2</cp:revision>
  <dcterms:created xsi:type="dcterms:W3CDTF">2016-06-03T04:35:00Z</dcterms:created>
  <dcterms:modified xsi:type="dcterms:W3CDTF">2017-06-10T21:41:00Z</dcterms:modified>
</cp:coreProperties>
</file>