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DF5D0" w14:textId="77777777" w:rsidR="00983B57" w:rsidRDefault="00000000">
      <w:pPr>
        <w:pStyle w:val="Standard"/>
        <w:shd w:val="clear" w:color="auto" w:fill="FFFFFF"/>
        <w:spacing w:after="240" w:line="240" w:lineRule="auto"/>
      </w:pPr>
      <w:r>
        <w:rPr>
          <w:noProof/>
        </w:rPr>
        <w:drawing>
          <wp:inline distT="0" distB="0" distL="0" distR="0" wp14:anchorId="091FD6F8" wp14:editId="25869A4C">
            <wp:extent cx="2762310" cy="2800441"/>
            <wp:effectExtent l="0" t="0" r="0" b="0"/>
            <wp:docPr id="1" name="image1.png" descr="Foosus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762310" cy="2800441"/>
                    </a:xfrm>
                    <a:prstGeom prst="rect">
                      <a:avLst/>
                    </a:prstGeom>
                    <a:noFill/>
                    <a:ln>
                      <a:noFill/>
                      <a:prstDash/>
                    </a:ln>
                  </pic:spPr>
                </pic:pic>
              </a:graphicData>
            </a:graphic>
          </wp:inline>
        </w:drawing>
      </w:r>
    </w:p>
    <w:p w14:paraId="187C09ED" w14:textId="77777777" w:rsidR="00983B57" w:rsidRDefault="00000000" w:rsidP="00522E4A">
      <w:pPr>
        <w:pStyle w:val="Titre1"/>
      </w:pPr>
      <w:bookmarkStart w:id="0" w:name="_rtmpa464dozn"/>
      <w:bookmarkStart w:id="1" w:name="_Toc226047836"/>
      <w:bookmarkEnd w:id="0"/>
      <w:r>
        <w:t>Spécification des Conditions requises pour l’Architecture</w:t>
      </w:r>
      <w:bookmarkEnd w:id="1"/>
    </w:p>
    <w:p w14:paraId="28B60F9C" w14:textId="033978BE" w:rsidR="00983B57" w:rsidRDefault="00000000">
      <w:pPr>
        <w:pStyle w:val="Standard"/>
        <w:shd w:val="clear" w:color="auto" w:fill="FFFFFF"/>
        <w:spacing w:after="240" w:line="240" w:lineRule="auto"/>
      </w:pPr>
      <w:r>
        <w:rPr>
          <w:i/>
          <w:color w:val="24292E"/>
          <w:sz w:val="24"/>
          <w:szCs w:val="24"/>
        </w:rPr>
        <w:t>Projet :</w:t>
      </w:r>
      <w:r>
        <w:rPr>
          <w:color w:val="24292E"/>
          <w:sz w:val="24"/>
          <w:szCs w:val="24"/>
        </w:rPr>
        <w:t xml:space="preserve"> </w:t>
      </w:r>
      <w:r w:rsidR="005969D3" w:rsidRPr="005969D3">
        <w:rPr>
          <w:color w:val="24292E"/>
          <w:sz w:val="24"/>
          <w:szCs w:val="24"/>
        </w:rPr>
        <w:t>Architecture de la plateforme Foosus – Approvisionnement alimentaire géolocalisé</w:t>
      </w:r>
    </w:p>
    <w:p w14:paraId="6B818D24" w14:textId="26FF625E" w:rsidR="00983B57" w:rsidRDefault="00000000">
      <w:pPr>
        <w:pStyle w:val="Standard"/>
        <w:shd w:val="clear" w:color="auto" w:fill="FFFFFF"/>
        <w:spacing w:after="240" w:line="240" w:lineRule="auto"/>
      </w:pPr>
      <w:r>
        <w:rPr>
          <w:i/>
          <w:color w:val="24292E"/>
          <w:sz w:val="24"/>
          <w:szCs w:val="24"/>
        </w:rPr>
        <w:t>Client :</w:t>
      </w:r>
      <w:r>
        <w:rPr>
          <w:color w:val="24292E"/>
          <w:sz w:val="24"/>
          <w:szCs w:val="24"/>
        </w:rPr>
        <w:t xml:space="preserve"> </w:t>
      </w:r>
      <w:r w:rsidR="005969D3" w:rsidRPr="005969D3">
        <w:rPr>
          <w:color w:val="24292E"/>
          <w:sz w:val="24"/>
          <w:szCs w:val="24"/>
        </w:rPr>
        <w:t>Foosus</w:t>
      </w:r>
    </w:p>
    <w:p w14:paraId="64108421" w14:textId="6315DC96" w:rsidR="00983B57" w:rsidRDefault="00000000">
      <w:pPr>
        <w:pStyle w:val="Standard"/>
        <w:shd w:val="clear" w:color="auto" w:fill="FFFFFF"/>
        <w:spacing w:after="240" w:line="240" w:lineRule="auto"/>
      </w:pPr>
      <w:r>
        <w:rPr>
          <w:i/>
          <w:color w:val="24292E"/>
          <w:sz w:val="24"/>
          <w:szCs w:val="24"/>
        </w:rPr>
        <w:t>Préparé par :</w:t>
      </w:r>
      <w:r w:rsidR="005969D3" w:rsidRPr="005969D3">
        <w:t xml:space="preserve"> </w:t>
      </w:r>
      <w:r w:rsidR="005969D3" w:rsidRPr="005969D3">
        <w:rPr>
          <w:i/>
          <w:color w:val="24292E"/>
          <w:sz w:val="24"/>
          <w:szCs w:val="24"/>
        </w:rPr>
        <w:t>Michaël Dutheil</w:t>
      </w:r>
    </w:p>
    <w:p w14:paraId="68A9CF1C" w14:textId="77777777" w:rsidR="00983B57" w:rsidRDefault="00000000">
      <w:pPr>
        <w:pStyle w:val="Standard"/>
      </w:pPr>
      <w:r>
        <w:rPr>
          <w:noProof/>
        </w:rPr>
        <mc:AlternateContent>
          <mc:Choice Requires="wps">
            <w:drawing>
              <wp:inline distT="0" distB="0" distL="0" distR="0" wp14:anchorId="149D0202" wp14:editId="6662C19E">
                <wp:extent cx="1097" cy="19476"/>
                <wp:effectExtent l="0" t="0" r="0" b="0"/>
                <wp:docPr id="3" name="Rectangle 3"/>
                <wp:cNvGraphicFramePr/>
                <a:graphic xmlns:a="http://schemas.openxmlformats.org/drawingml/2006/main">
                  <a:graphicData uri="http://schemas.microsoft.com/office/word/2010/wordprocessingShape">
                    <wps:wsp>
                      <wps:cNvSpPr/>
                      <wps:spPr>
                        <a:xfrm>
                          <a:off x="0" y="0"/>
                          <a:ext cx="1097" cy="19476"/>
                        </a:xfrm>
                        <a:prstGeom prst="rect">
                          <a:avLst/>
                        </a:prstGeom>
                        <a:solidFill>
                          <a:srgbClr val="A0A0A0"/>
                        </a:solidFill>
                        <a:ln>
                          <a:noFill/>
                          <a:prstDash val="solid"/>
                        </a:ln>
                      </wps:spPr>
                      <wps:txbx>
                        <w:txbxContent>
                          <w:p w14:paraId="7C4C5392" w14:textId="77777777" w:rsidR="00983B57" w:rsidRDefault="00983B57"/>
                        </w:txbxContent>
                      </wps:txbx>
                      <wps:bodyPr wrap="none" lIns="0" tIns="0" rIns="0" bIns="0" anchor="t" anchorCtr="1" compatLnSpc="0">
                        <a:noAutofit/>
                      </wps:bodyPr>
                    </wps:wsp>
                  </a:graphicData>
                </a:graphic>
              </wp:inline>
            </w:drawing>
          </mc:Choice>
          <mc:Fallback>
            <w:pict>
              <v:rect w14:anchorId="149D0202" id="Rectangle 3" o:spid="_x0000_s1026" style="width:.1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" fillcolor="#a0a0a0" stroked="f">
                <v:textbox inset="0,0,0,0">
                  <w:txbxContent>
                    <w:p w14:paraId="7C4C5392" w14:textId="77777777" w:rsidR="00983B57" w:rsidRDefault="00983B57"/>
                  </w:txbxContent>
                </v:textbox>
                <w10:anchorlock/>
              </v:rect>
            </w:pict>
          </mc:Fallback>
        </mc:AlternateContent>
      </w:r>
    </w:p>
    <w:p w14:paraId="557B5F4E" w14:textId="77777777" w:rsidR="00983B57" w:rsidRDefault="00000000">
      <w:pPr>
        <w:pStyle w:val="Standard"/>
        <w:shd w:val="clear" w:color="auto" w:fill="FFFFFF"/>
        <w:spacing w:after="240" w:line="240" w:lineRule="auto"/>
      </w:pPr>
      <w:r>
        <w:rPr>
          <w:i/>
          <w:color w:val="24292E"/>
          <w:sz w:val="24"/>
          <w:szCs w:val="24"/>
        </w:rPr>
        <w:t xml:space="preserve">N° de Version du Document : </w:t>
      </w:r>
      <w:r>
        <w:rPr>
          <w:color w:val="24292E"/>
          <w:sz w:val="24"/>
          <w:szCs w:val="24"/>
        </w:rPr>
        <w:t>0.1</w:t>
      </w:r>
    </w:p>
    <w:p w14:paraId="79041005" w14:textId="77777777" w:rsidR="00983B57" w:rsidRDefault="00000000">
      <w:pPr>
        <w:pStyle w:val="Standard"/>
        <w:shd w:val="clear" w:color="auto" w:fill="FFFFFF"/>
        <w:spacing w:after="240" w:line="240" w:lineRule="auto"/>
      </w:pPr>
      <w:r>
        <w:rPr>
          <w:i/>
          <w:color w:val="24292E"/>
          <w:sz w:val="24"/>
          <w:szCs w:val="24"/>
        </w:rPr>
        <w:t xml:space="preserve">Titre : </w:t>
      </w:r>
      <w:r>
        <w:rPr>
          <w:color w:val="24292E"/>
          <w:sz w:val="24"/>
          <w:szCs w:val="24"/>
        </w:rPr>
        <w:t>Spécification des Conditions requises pour l’Architecture</w:t>
      </w:r>
    </w:p>
    <w:p w14:paraId="2BE7841B" w14:textId="77777777" w:rsidR="00983B57" w:rsidRDefault="00000000">
      <w:pPr>
        <w:pStyle w:val="Standard"/>
        <w:shd w:val="clear" w:color="auto" w:fill="FFFFFF"/>
        <w:spacing w:after="240" w:line="240" w:lineRule="auto"/>
      </w:pPr>
      <w:r>
        <w:rPr>
          <w:i/>
          <w:color w:val="24292E"/>
          <w:sz w:val="24"/>
          <w:szCs w:val="24"/>
        </w:rPr>
        <w:t>Date de Version du Document :</w:t>
      </w:r>
    </w:p>
    <w:p w14:paraId="6BC3D60C" w14:textId="45D0C948" w:rsidR="00983B57" w:rsidRDefault="00000000">
      <w:pPr>
        <w:pStyle w:val="Standard"/>
        <w:shd w:val="clear" w:color="auto" w:fill="FFFFFF"/>
        <w:spacing w:after="240" w:line="240" w:lineRule="auto"/>
      </w:pPr>
      <w:r>
        <w:rPr>
          <w:i/>
          <w:color w:val="24292E"/>
          <w:sz w:val="24"/>
          <w:szCs w:val="24"/>
        </w:rPr>
        <w:t>Revu par :</w:t>
      </w:r>
      <w:r w:rsidR="005969D3" w:rsidRPr="005969D3">
        <w:t xml:space="preserve"> </w:t>
      </w:r>
      <w:r w:rsidR="005969D3" w:rsidRPr="005969D3">
        <w:rPr>
          <w:i/>
          <w:color w:val="24292E"/>
          <w:sz w:val="24"/>
          <w:szCs w:val="24"/>
        </w:rPr>
        <w:t xml:space="preserve">Natasha </w:t>
      </w:r>
      <w:proofErr w:type="spellStart"/>
      <w:r w:rsidR="005969D3" w:rsidRPr="005969D3">
        <w:rPr>
          <w:i/>
          <w:color w:val="24292E"/>
          <w:sz w:val="24"/>
          <w:szCs w:val="24"/>
        </w:rPr>
        <w:t>Jarson</w:t>
      </w:r>
      <w:proofErr w:type="spellEnd"/>
      <w:r w:rsidR="005969D3" w:rsidRPr="005969D3">
        <w:rPr>
          <w:i/>
          <w:color w:val="24292E"/>
          <w:sz w:val="24"/>
          <w:szCs w:val="24"/>
        </w:rPr>
        <w:t xml:space="preserve"> (CIO), Daniel Anthony (CPO), Pete Parker (Responsable Engineering)</w:t>
      </w:r>
    </w:p>
    <w:p w14:paraId="3DDCBB17" w14:textId="3D7DEA23" w:rsidR="001B168F" w:rsidRDefault="00000000" w:rsidP="001B168F">
      <w:pPr>
        <w:pStyle w:val="Standard"/>
        <w:shd w:val="clear" w:color="auto" w:fill="FFFFFF"/>
        <w:spacing w:after="240" w:line="240" w:lineRule="auto"/>
        <w:rPr>
          <w:i/>
          <w:color w:val="24292E"/>
          <w:sz w:val="24"/>
          <w:szCs w:val="24"/>
        </w:rPr>
      </w:pPr>
      <w:r>
        <w:rPr>
          <w:i/>
          <w:color w:val="24292E"/>
          <w:sz w:val="24"/>
          <w:szCs w:val="24"/>
        </w:rPr>
        <w:t>Date de Révision :</w:t>
      </w:r>
      <w:r w:rsidR="005969D3" w:rsidRPr="005969D3">
        <w:t xml:space="preserve"> </w:t>
      </w:r>
      <w:r w:rsidR="005969D3" w:rsidRPr="005969D3">
        <w:rPr>
          <w:i/>
          <w:color w:val="24292E"/>
          <w:sz w:val="24"/>
          <w:szCs w:val="24"/>
        </w:rPr>
        <w:t>25 mars 2026</w:t>
      </w:r>
    </w:p>
    <w:p w14:paraId="228C0F3E" w14:textId="77777777" w:rsidR="001B168F" w:rsidRDefault="001B168F">
      <w:pPr>
        <w:widowControl w:val="0"/>
        <w:rPr>
          <w:i/>
          <w:color w:val="24292E"/>
          <w:sz w:val="24"/>
          <w:szCs w:val="24"/>
        </w:rPr>
      </w:pPr>
      <w:r>
        <w:rPr>
          <w:i/>
          <w:color w:val="24292E"/>
          <w:sz w:val="24"/>
          <w:szCs w:val="24"/>
        </w:rPr>
        <w:br w:type="page"/>
      </w:r>
    </w:p>
    <w:p w14:paraId="4330AD87" w14:textId="77777777" w:rsidR="001B168F" w:rsidRDefault="001B168F" w:rsidP="001B168F">
      <w:pPr>
        <w:pStyle w:val="Standard"/>
        <w:shd w:val="clear" w:color="auto" w:fill="FFFFFF"/>
        <w:spacing w:after="240" w:line="240" w:lineRule="auto"/>
        <w:rPr>
          <w:i/>
          <w:color w:val="24292E"/>
          <w:sz w:val="24"/>
          <w:szCs w:val="24"/>
        </w:rPr>
      </w:pPr>
    </w:p>
    <w:p w14:paraId="671350F1" w14:textId="77777777" w:rsidR="001B168F" w:rsidRDefault="001B168F" w:rsidP="001B168F">
      <w:pPr>
        <w:pStyle w:val="Standard"/>
        <w:shd w:val="clear" w:color="auto" w:fill="FFFFFF"/>
        <w:spacing w:after="240" w:line="240" w:lineRule="auto"/>
        <w:rPr>
          <w:i/>
          <w:color w:val="24292E"/>
          <w:sz w:val="24"/>
          <w:szCs w:val="24"/>
        </w:rPr>
      </w:pPr>
    </w:p>
    <w:bookmarkStart w:id="2" w:name="_5s5ost31083w" w:displacedByCustomXml="next"/>
    <w:bookmarkEnd w:id="2" w:displacedByCustomXml="next"/>
    <w:sdt>
      <w:sdtPr>
        <w:id w:val="-819186580"/>
        <w:docPartObj>
          <w:docPartGallery w:val="Table of Contents"/>
          <w:docPartUnique/>
        </w:docPartObj>
      </w:sdtPr>
      <w:sdtEndPr>
        <w:rPr>
          <w:rFonts w:ascii="Arial" w:eastAsia="Arial" w:hAnsi="Arial" w:cs="Arial"/>
          <w:bCs/>
          <w:i w:val="0"/>
          <w:iCs w:val="0"/>
          <w:color w:val="auto"/>
          <w:sz w:val="22"/>
          <w:szCs w:val="22"/>
          <w:lang w:eastAsia="zh-CN" w:bidi="hi-IN"/>
        </w:rPr>
      </w:sdtEndPr>
      <w:sdtContent>
        <w:p w14:paraId="6729C63D" w14:textId="005F6AF3" w:rsidR="00110F70" w:rsidRDefault="00110F70" w:rsidP="00522E4A">
          <w:pPr>
            <w:pStyle w:val="En-ttedetabledesmatires"/>
          </w:pPr>
          <w:r>
            <w:t>Table des matières</w:t>
          </w:r>
        </w:p>
        <w:p w14:paraId="4DE07945" w14:textId="0099C596" w:rsidR="00522E4A" w:rsidRDefault="00110F70">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r>
            <w:fldChar w:fldCharType="begin"/>
          </w:r>
          <w:r>
            <w:instrText xml:space="preserve"> TOC \o "1-3" \h \z \u </w:instrText>
          </w:r>
          <w:r>
            <w:fldChar w:fldCharType="separate"/>
          </w:r>
          <w:hyperlink w:anchor="_Toc226047836" w:history="1">
            <w:r w:rsidR="00522E4A" w:rsidRPr="002910FB">
              <w:rPr>
                <w:rStyle w:val="Lienhypertexte"/>
                <w:b/>
                <w:noProof/>
              </w:rPr>
              <w:t>Spécification des Conditions requises pour l’Architecture</w:t>
            </w:r>
            <w:r w:rsidR="00522E4A">
              <w:rPr>
                <w:noProof/>
                <w:webHidden/>
              </w:rPr>
              <w:tab/>
            </w:r>
            <w:r w:rsidR="00522E4A">
              <w:rPr>
                <w:noProof/>
                <w:webHidden/>
              </w:rPr>
              <w:fldChar w:fldCharType="begin"/>
            </w:r>
            <w:r w:rsidR="00522E4A">
              <w:rPr>
                <w:noProof/>
                <w:webHidden/>
              </w:rPr>
              <w:instrText xml:space="preserve"> PAGEREF _Toc226047836 \h </w:instrText>
            </w:r>
            <w:r w:rsidR="00522E4A">
              <w:rPr>
                <w:noProof/>
                <w:webHidden/>
              </w:rPr>
            </w:r>
            <w:r w:rsidR="00522E4A">
              <w:rPr>
                <w:noProof/>
                <w:webHidden/>
              </w:rPr>
              <w:fldChar w:fldCharType="separate"/>
            </w:r>
            <w:r w:rsidR="00522E4A">
              <w:rPr>
                <w:noProof/>
                <w:webHidden/>
              </w:rPr>
              <w:t>1</w:t>
            </w:r>
            <w:r w:rsidR="00522E4A">
              <w:rPr>
                <w:noProof/>
                <w:webHidden/>
              </w:rPr>
              <w:fldChar w:fldCharType="end"/>
            </w:r>
          </w:hyperlink>
        </w:p>
        <w:p w14:paraId="3799309F" w14:textId="2C3B3197"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837" w:history="1">
            <w:r w:rsidRPr="002910FB">
              <w:rPr>
                <w:rStyle w:val="Lienhypertexte"/>
                <w:b/>
                <w:noProof/>
              </w:rPr>
              <w:t>Objet de ce document</w:t>
            </w:r>
            <w:r>
              <w:rPr>
                <w:noProof/>
                <w:webHidden/>
              </w:rPr>
              <w:tab/>
            </w:r>
            <w:r>
              <w:rPr>
                <w:noProof/>
                <w:webHidden/>
              </w:rPr>
              <w:fldChar w:fldCharType="begin"/>
            </w:r>
            <w:r>
              <w:rPr>
                <w:noProof/>
                <w:webHidden/>
              </w:rPr>
              <w:instrText xml:space="preserve"> PAGEREF _Toc226047837 \h </w:instrText>
            </w:r>
            <w:r>
              <w:rPr>
                <w:noProof/>
                <w:webHidden/>
              </w:rPr>
            </w:r>
            <w:r>
              <w:rPr>
                <w:noProof/>
                <w:webHidden/>
              </w:rPr>
              <w:fldChar w:fldCharType="separate"/>
            </w:r>
            <w:r>
              <w:rPr>
                <w:noProof/>
                <w:webHidden/>
              </w:rPr>
              <w:t>8</w:t>
            </w:r>
            <w:r>
              <w:rPr>
                <w:noProof/>
                <w:webHidden/>
              </w:rPr>
              <w:fldChar w:fldCharType="end"/>
            </w:r>
          </w:hyperlink>
        </w:p>
        <w:p w14:paraId="0AEB1477" w14:textId="368CC7C2"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838" w:history="1">
            <w:r w:rsidRPr="002910FB">
              <w:rPr>
                <w:rStyle w:val="Lienhypertexte"/>
                <w:b/>
                <w:noProof/>
              </w:rPr>
              <w:t>Mesures du succès</w:t>
            </w:r>
            <w:r>
              <w:rPr>
                <w:noProof/>
                <w:webHidden/>
              </w:rPr>
              <w:tab/>
            </w:r>
            <w:r>
              <w:rPr>
                <w:noProof/>
                <w:webHidden/>
              </w:rPr>
              <w:fldChar w:fldCharType="begin"/>
            </w:r>
            <w:r>
              <w:rPr>
                <w:noProof/>
                <w:webHidden/>
              </w:rPr>
              <w:instrText xml:space="preserve"> PAGEREF _Toc226047838 \h </w:instrText>
            </w:r>
            <w:r>
              <w:rPr>
                <w:noProof/>
                <w:webHidden/>
              </w:rPr>
            </w:r>
            <w:r>
              <w:rPr>
                <w:noProof/>
                <w:webHidden/>
              </w:rPr>
              <w:fldChar w:fldCharType="separate"/>
            </w:r>
            <w:r>
              <w:rPr>
                <w:noProof/>
                <w:webHidden/>
              </w:rPr>
              <w:t>9</w:t>
            </w:r>
            <w:r>
              <w:rPr>
                <w:noProof/>
                <w:webHidden/>
              </w:rPr>
              <w:fldChar w:fldCharType="end"/>
            </w:r>
          </w:hyperlink>
        </w:p>
        <w:p w14:paraId="777CBE64" w14:textId="6BC11346"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839" w:history="1">
            <w:r w:rsidRPr="002910FB">
              <w:rPr>
                <w:rStyle w:val="Lienhypertexte"/>
                <w:b/>
                <w:noProof/>
              </w:rPr>
              <w:t>Conditions requises pour l’architecture</w:t>
            </w:r>
            <w:r>
              <w:rPr>
                <w:noProof/>
                <w:webHidden/>
              </w:rPr>
              <w:tab/>
            </w:r>
            <w:r>
              <w:rPr>
                <w:noProof/>
                <w:webHidden/>
              </w:rPr>
              <w:fldChar w:fldCharType="begin"/>
            </w:r>
            <w:r>
              <w:rPr>
                <w:noProof/>
                <w:webHidden/>
              </w:rPr>
              <w:instrText xml:space="preserve"> PAGEREF _Toc226047839 \h </w:instrText>
            </w:r>
            <w:r>
              <w:rPr>
                <w:noProof/>
                <w:webHidden/>
              </w:rPr>
            </w:r>
            <w:r>
              <w:rPr>
                <w:noProof/>
                <w:webHidden/>
              </w:rPr>
              <w:fldChar w:fldCharType="separate"/>
            </w:r>
            <w:r>
              <w:rPr>
                <w:noProof/>
                <w:webHidden/>
              </w:rPr>
              <w:t>10</w:t>
            </w:r>
            <w:r>
              <w:rPr>
                <w:noProof/>
                <w:webHidden/>
              </w:rPr>
              <w:fldChar w:fldCharType="end"/>
            </w:r>
          </w:hyperlink>
        </w:p>
        <w:p w14:paraId="07A10621" w14:textId="3D4B611B"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840" w:history="1">
            <w:r w:rsidRPr="002910FB">
              <w:rPr>
                <w:rStyle w:val="Lienhypertexte"/>
                <w:b/>
                <w:noProof/>
              </w:rPr>
              <w:t>Contrats de service business</w:t>
            </w:r>
            <w:r>
              <w:rPr>
                <w:noProof/>
                <w:webHidden/>
              </w:rPr>
              <w:tab/>
            </w:r>
            <w:r>
              <w:rPr>
                <w:noProof/>
                <w:webHidden/>
              </w:rPr>
              <w:fldChar w:fldCharType="begin"/>
            </w:r>
            <w:r>
              <w:rPr>
                <w:noProof/>
                <w:webHidden/>
              </w:rPr>
              <w:instrText xml:space="preserve"> PAGEREF _Toc226047840 \h </w:instrText>
            </w:r>
            <w:r>
              <w:rPr>
                <w:noProof/>
                <w:webHidden/>
              </w:rPr>
            </w:r>
            <w:r>
              <w:rPr>
                <w:noProof/>
                <w:webHidden/>
              </w:rPr>
              <w:fldChar w:fldCharType="separate"/>
            </w:r>
            <w:r>
              <w:rPr>
                <w:noProof/>
                <w:webHidden/>
              </w:rPr>
              <w:t>12</w:t>
            </w:r>
            <w:r>
              <w:rPr>
                <w:noProof/>
                <w:webHidden/>
              </w:rPr>
              <w:fldChar w:fldCharType="end"/>
            </w:r>
          </w:hyperlink>
        </w:p>
        <w:p w14:paraId="4774E6F2" w14:textId="16D3FA56"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841" w:history="1">
            <w:r w:rsidRPr="002910FB">
              <w:rPr>
                <w:rStyle w:val="Lienhypertexte"/>
                <w:b/>
                <w:noProof/>
              </w:rPr>
              <w:t>Accords de niveau de service</w:t>
            </w:r>
            <w:r>
              <w:rPr>
                <w:noProof/>
                <w:webHidden/>
              </w:rPr>
              <w:tab/>
            </w:r>
            <w:r>
              <w:rPr>
                <w:noProof/>
                <w:webHidden/>
              </w:rPr>
              <w:fldChar w:fldCharType="begin"/>
            </w:r>
            <w:r>
              <w:rPr>
                <w:noProof/>
                <w:webHidden/>
              </w:rPr>
              <w:instrText xml:space="preserve"> PAGEREF _Toc226047841 \h </w:instrText>
            </w:r>
            <w:r>
              <w:rPr>
                <w:noProof/>
                <w:webHidden/>
              </w:rPr>
            </w:r>
            <w:r>
              <w:rPr>
                <w:noProof/>
                <w:webHidden/>
              </w:rPr>
              <w:fldChar w:fldCharType="separate"/>
            </w:r>
            <w:r>
              <w:rPr>
                <w:noProof/>
                <w:webHidden/>
              </w:rPr>
              <w:t>12</w:t>
            </w:r>
            <w:r>
              <w:rPr>
                <w:noProof/>
                <w:webHidden/>
              </w:rPr>
              <w:fldChar w:fldCharType="end"/>
            </w:r>
          </w:hyperlink>
        </w:p>
        <w:p w14:paraId="126EF102" w14:textId="3137D256"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866" w:history="1">
            <w:r w:rsidRPr="002910FB">
              <w:rPr>
                <w:rStyle w:val="Lienhypertexte"/>
                <w:b/>
                <w:noProof/>
              </w:rPr>
              <w:t>Contrats de service application</w:t>
            </w:r>
            <w:r>
              <w:rPr>
                <w:noProof/>
                <w:webHidden/>
              </w:rPr>
              <w:tab/>
            </w:r>
            <w:r>
              <w:rPr>
                <w:noProof/>
                <w:webHidden/>
              </w:rPr>
              <w:fldChar w:fldCharType="begin"/>
            </w:r>
            <w:r>
              <w:rPr>
                <w:noProof/>
                <w:webHidden/>
              </w:rPr>
              <w:instrText xml:space="preserve"> PAGEREF _Toc226047866 \h </w:instrText>
            </w:r>
            <w:r>
              <w:rPr>
                <w:noProof/>
                <w:webHidden/>
              </w:rPr>
            </w:r>
            <w:r>
              <w:rPr>
                <w:noProof/>
                <w:webHidden/>
              </w:rPr>
              <w:fldChar w:fldCharType="separate"/>
            </w:r>
            <w:r>
              <w:rPr>
                <w:noProof/>
                <w:webHidden/>
              </w:rPr>
              <w:t>13</w:t>
            </w:r>
            <w:r>
              <w:rPr>
                <w:noProof/>
                <w:webHidden/>
              </w:rPr>
              <w:fldChar w:fldCharType="end"/>
            </w:r>
          </w:hyperlink>
        </w:p>
        <w:p w14:paraId="4520912C" w14:textId="4D4FEE12"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867" w:history="1">
            <w:r w:rsidRPr="002910FB">
              <w:rPr>
                <w:rStyle w:val="Lienhypertexte"/>
                <w:b/>
                <w:noProof/>
              </w:rPr>
              <w:t>Objectifs de niveau de service</w:t>
            </w:r>
            <w:r>
              <w:rPr>
                <w:noProof/>
                <w:webHidden/>
              </w:rPr>
              <w:tab/>
            </w:r>
            <w:r>
              <w:rPr>
                <w:noProof/>
                <w:webHidden/>
              </w:rPr>
              <w:fldChar w:fldCharType="begin"/>
            </w:r>
            <w:r>
              <w:rPr>
                <w:noProof/>
                <w:webHidden/>
              </w:rPr>
              <w:instrText xml:space="preserve"> PAGEREF _Toc226047867 \h </w:instrText>
            </w:r>
            <w:r>
              <w:rPr>
                <w:noProof/>
                <w:webHidden/>
              </w:rPr>
            </w:r>
            <w:r>
              <w:rPr>
                <w:noProof/>
                <w:webHidden/>
              </w:rPr>
              <w:fldChar w:fldCharType="separate"/>
            </w:r>
            <w:r>
              <w:rPr>
                <w:noProof/>
                <w:webHidden/>
              </w:rPr>
              <w:t>13</w:t>
            </w:r>
            <w:r>
              <w:rPr>
                <w:noProof/>
                <w:webHidden/>
              </w:rPr>
              <w:fldChar w:fldCharType="end"/>
            </w:r>
          </w:hyperlink>
        </w:p>
        <w:p w14:paraId="257C5F3C" w14:textId="05A54490"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896" w:history="1">
            <w:r w:rsidRPr="002910FB">
              <w:rPr>
                <w:rStyle w:val="Lienhypertexte"/>
                <w:b/>
                <w:noProof/>
              </w:rPr>
              <w:t>Indicateurs de niveau de service</w:t>
            </w:r>
            <w:r>
              <w:rPr>
                <w:noProof/>
                <w:webHidden/>
              </w:rPr>
              <w:tab/>
            </w:r>
            <w:r>
              <w:rPr>
                <w:noProof/>
                <w:webHidden/>
              </w:rPr>
              <w:fldChar w:fldCharType="begin"/>
            </w:r>
            <w:r>
              <w:rPr>
                <w:noProof/>
                <w:webHidden/>
              </w:rPr>
              <w:instrText xml:space="preserve"> PAGEREF _Toc226047896 \h </w:instrText>
            </w:r>
            <w:r>
              <w:rPr>
                <w:noProof/>
                <w:webHidden/>
              </w:rPr>
            </w:r>
            <w:r>
              <w:rPr>
                <w:noProof/>
                <w:webHidden/>
              </w:rPr>
              <w:fldChar w:fldCharType="separate"/>
            </w:r>
            <w:r>
              <w:rPr>
                <w:noProof/>
                <w:webHidden/>
              </w:rPr>
              <w:t>14</w:t>
            </w:r>
            <w:r>
              <w:rPr>
                <w:noProof/>
                <w:webHidden/>
              </w:rPr>
              <w:fldChar w:fldCharType="end"/>
            </w:r>
          </w:hyperlink>
        </w:p>
        <w:p w14:paraId="0D068579" w14:textId="3B0B26F6"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918" w:history="1">
            <w:r w:rsidRPr="002910FB">
              <w:rPr>
                <w:rStyle w:val="Lienhypertexte"/>
                <w:b/>
                <w:noProof/>
              </w:rPr>
              <w:t>Lignes directrices pour l’implémentation</w:t>
            </w:r>
            <w:r>
              <w:rPr>
                <w:noProof/>
                <w:webHidden/>
              </w:rPr>
              <w:tab/>
            </w:r>
            <w:r>
              <w:rPr>
                <w:noProof/>
                <w:webHidden/>
              </w:rPr>
              <w:fldChar w:fldCharType="begin"/>
            </w:r>
            <w:r>
              <w:rPr>
                <w:noProof/>
                <w:webHidden/>
              </w:rPr>
              <w:instrText xml:space="preserve"> PAGEREF _Toc226047918 \h </w:instrText>
            </w:r>
            <w:r>
              <w:rPr>
                <w:noProof/>
                <w:webHidden/>
              </w:rPr>
            </w:r>
            <w:r>
              <w:rPr>
                <w:noProof/>
                <w:webHidden/>
              </w:rPr>
              <w:fldChar w:fldCharType="separate"/>
            </w:r>
            <w:r>
              <w:rPr>
                <w:noProof/>
                <w:webHidden/>
              </w:rPr>
              <w:t>15</w:t>
            </w:r>
            <w:r>
              <w:rPr>
                <w:noProof/>
                <w:webHidden/>
              </w:rPr>
              <w:fldChar w:fldCharType="end"/>
            </w:r>
          </w:hyperlink>
        </w:p>
        <w:p w14:paraId="4E3B1EDD" w14:textId="4C9EC520"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919" w:history="1">
            <w:r w:rsidRPr="002910FB">
              <w:rPr>
                <w:rStyle w:val="Lienhypertexte"/>
                <w:noProof/>
              </w:rPr>
              <w:t>Niveau 1 — Principes généraux</w:t>
            </w:r>
            <w:r>
              <w:rPr>
                <w:noProof/>
                <w:webHidden/>
              </w:rPr>
              <w:tab/>
            </w:r>
            <w:r>
              <w:rPr>
                <w:noProof/>
                <w:webHidden/>
              </w:rPr>
              <w:fldChar w:fldCharType="begin"/>
            </w:r>
            <w:r>
              <w:rPr>
                <w:noProof/>
                <w:webHidden/>
              </w:rPr>
              <w:instrText xml:space="preserve"> PAGEREF _Toc226047919 \h </w:instrText>
            </w:r>
            <w:r>
              <w:rPr>
                <w:noProof/>
                <w:webHidden/>
              </w:rPr>
            </w:r>
            <w:r>
              <w:rPr>
                <w:noProof/>
                <w:webHidden/>
              </w:rPr>
              <w:fldChar w:fldCharType="separate"/>
            </w:r>
            <w:r>
              <w:rPr>
                <w:noProof/>
                <w:webHidden/>
              </w:rPr>
              <w:t>15</w:t>
            </w:r>
            <w:r>
              <w:rPr>
                <w:noProof/>
                <w:webHidden/>
              </w:rPr>
              <w:fldChar w:fldCharType="end"/>
            </w:r>
          </w:hyperlink>
        </w:p>
        <w:p w14:paraId="191C03CD" w14:textId="6BB492AA"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936" w:history="1">
            <w:r w:rsidRPr="002910FB">
              <w:rPr>
                <w:rStyle w:val="Lienhypertexte"/>
                <w:noProof/>
              </w:rPr>
              <w:t>Niveau 2 — Règles d’architecture</w:t>
            </w:r>
            <w:r>
              <w:rPr>
                <w:noProof/>
                <w:webHidden/>
              </w:rPr>
              <w:tab/>
            </w:r>
            <w:r>
              <w:rPr>
                <w:noProof/>
                <w:webHidden/>
              </w:rPr>
              <w:fldChar w:fldCharType="begin"/>
            </w:r>
            <w:r>
              <w:rPr>
                <w:noProof/>
                <w:webHidden/>
              </w:rPr>
              <w:instrText xml:space="preserve"> PAGEREF _Toc226047936 \h </w:instrText>
            </w:r>
            <w:r>
              <w:rPr>
                <w:noProof/>
                <w:webHidden/>
              </w:rPr>
            </w:r>
            <w:r>
              <w:rPr>
                <w:noProof/>
                <w:webHidden/>
              </w:rPr>
              <w:fldChar w:fldCharType="separate"/>
            </w:r>
            <w:r>
              <w:rPr>
                <w:noProof/>
                <w:webHidden/>
              </w:rPr>
              <w:t>15</w:t>
            </w:r>
            <w:r>
              <w:rPr>
                <w:noProof/>
                <w:webHidden/>
              </w:rPr>
              <w:fldChar w:fldCharType="end"/>
            </w:r>
          </w:hyperlink>
        </w:p>
        <w:p w14:paraId="2DED75D8" w14:textId="7BC98797"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957" w:history="1">
            <w:r w:rsidRPr="002910FB">
              <w:rPr>
                <w:rStyle w:val="Lienhypertexte"/>
                <w:noProof/>
              </w:rPr>
              <w:t>Niveau 3 — Bonnes pratiques techniques</w:t>
            </w:r>
            <w:r>
              <w:rPr>
                <w:noProof/>
                <w:webHidden/>
              </w:rPr>
              <w:tab/>
            </w:r>
            <w:r>
              <w:rPr>
                <w:noProof/>
                <w:webHidden/>
              </w:rPr>
              <w:fldChar w:fldCharType="begin"/>
            </w:r>
            <w:r>
              <w:rPr>
                <w:noProof/>
                <w:webHidden/>
              </w:rPr>
              <w:instrText xml:space="preserve"> PAGEREF _Toc226047957 \h </w:instrText>
            </w:r>
            <w:r>
              <w:rPr>
                <w:noProof/>
                <w:webHidden/>
              </w:rPr>
            </w:r>
            <w:r>
              <w:rPr>
                <w:noProof/>
                <w:webHidden/>
              </w:rPr>
              <w:fldChar w:fldCharType="separate"/>
            </w:r>
            <w:r>
              <w:rPr>
                <w:noProof/>
                <w:webHidden/>
              </w:rPr>
              <w:t>16</w:t>
            </w:r>
            <w:r>
              <w:rPr>
                <w:noProof/>
                <w:webHidden/>
              </w:rPr>
              <w:fldChar w:fldCharType="end"/>
            </w:r>
          </w:hyperlink>
        </w:p>
        <w:p w14:paraId="46C3771C" w14:textId="712A654B"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978" w:history="1">
            <w:r w:rsidRPr="002910FB">
              <w:rPr>
                <w:rStyle w:val="Lienhypertexte"/>
                <w:b/>
                <w:noProof/>
              </w:rPr>
              <w:t>Spécifications pour l’implémentation</w:t>
            </w:r>
            <w:r>
              <w:rPr>
                <w:noProof/>
                <w:webHidden/>
              </w:rPr>
              <w:tab/>
            </w:r>
            <w:r>
              <w:rPr>
                <w:noProof/>
                <w:webHidden/>
              </w:rPr>
              <w:fldChar w:fldCharType="begin"/>
            </w:r>
            <w:r>
              <w:rPr>
                <w:noProof/>
                <w:webHidden/>
              </w:rPr>
              <w:instrText xml:space="preserve"> PAGEREF _Toc226047978 \h </w:instrText>
            </w:r>
            <w:r>
              <w:rPr>
                <w:noProof/>
                <w:webHidden/>
              </w:rPr>
            </w:r>
            <w:r>
              <w:rPr>
                <w:noProof/>
                <w:webHidden/>
              </w:rPr>
              <w:fldChar w:fldCharType="separate"/>
            </w:r>
            <w:r>
              <w:rPr>
                <w:noProof/>
                <w:webHidden/>
              </w:rPr>
              <w:t>16</w:t>
            </w:r>
            <w:r>
              <w:rPr>
                <w:noProof/>
                <w:webHidden/>
              </w:rPr>
              <w:fldChar w:fldCharType="end"/>
            </w:r>
          </w:hyperlink>
        </w:p>
        <w:p w14:paraId="53BD58B1" w14:textId="09F4E726"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7979" w:history="1">
            <w:r w:rsidRPr="002910FB">
              <w:rPr>
                <w:rStyle w:val="Lienhypertexte"/>
                <w:noProof/>
              </w:rPr>
              <w:t>Niveau 1 — Spécifications d’architecture applicative</w:t>
            </w:r>
            <w:r>
              <w:rPr>
                <w:noProof/>
                <w:webHidden/>
              </w:rPr>
              <w:tab/>
            </w:r>
            <w:r>
              <w:rPr>
                <w:noProof/>
                <w:webHidden/>
              </w:rPr>
              <w:fldChar w:fldCharType="begin"/>
            </w:r>
            <w:r>
              <w:rPr>
                <w:noProof/>
                <w:webHidden/>
              </w:rPr>
              <w:instrText xml:space="preserve"> PAGEREF _Toc226047979 \h </w:instrText>
            </w:r>
            <w:r>
              <w:rPr>
                <w:noProof/>
                <w:webHidden/>
              </w:rPr>
            </w:r>
            <w:r>
              <w:rPr>
                <w:noProof/>
                <w:webHidden/>
              </w:rPr>
              <w:fldChar w:fldCharType="separate"/>
            </w:r>
            <w:r>
              <w:rPr>
                <w:noProof/>
                <w:webHidden/>
              </w:rPr>
              <w:t>16</w:t>
            </w:r>
            <w:r>
              <w:rPr>
                <w:noProof/>
                <w:webHidden/>
              </w:rPr>
              <w:fldChar w:fldCharType="end"/>
            </w:r>
          </w:hyperlink>
        </w:p>
        <w:p w14:paraId="62A6AF8C" w14:textId="2F925AAE"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000" w:history="1">
            <w:r w:rsidRPr="002910FB">
              <w:rPr>
                <w:rStyle w:val="Lienhypertexte"/>
                <w:noProof/>
              </w:rPr>
              <w:t>Niveau 2 — Spécifications techniques</w:t>
            </w:r>
            <w:r>
              <w:rPr>
                <w:noProof/>
                <w:webHidden/>
              </w:rPr>
              <w:tab/>
            </w:r>
            <w:r>
              <w:rPr>
                <w:noProof/>
                <w:webHidden/>
              </w:rPr>
              <w:fldChar w:fldCharType="begin"/>
            </w:r>
            <w:r>
              <w:rPr>
                <w:noProof/>
                <w:webHidden/>
              </w:rPr>
              <w:instrText xml:space="preserve"> PAGEREF _Toc226048000 \h </w:instrText>
            </w:r>
            <w:r>
              <w:rPr>
                <w:noProof/>
                <w:webHidden/>
              </w:rPr>
            </w:r>
            <w:r>
              <w:rPr>
                <w:noProof/>
                <w:webHidden/>
              </w:rPr>
              <w:fldChar w:fldCharType="separate"/>
            </w:r>
            <w:r>
              <w:rPr>
                <w:noProof/>
                <w:webHidden/>
              </w:rPr>
              <w:t>18</w:t>
            </w:r>
            <w:r>
              <w:rPr>
                <w:noProof/>
                <w:webHidden/>
              </w:rPr>
              <w:fldChar w:fldCharType="end"/>
            </w:r>
          </w:hyperlink>
        </w:p>
        <w:p w14:paraId="0E9ABB19" w14:textId="60FC8C5D"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021" w:history="1">
            <w:r w:rsidRPr="002910FB">
              <w:rPr>
                <w:rStyle w:val="Lienhypertexte"/>
                <w:noProof/>
              </w:rPr>
              <w:t>Niveau 3 — Spécifications DevOps</w:t>
            </w:r>
            <w:r>
              <w:rPr>
                <w:noProof/>
                <w:webHidden/>
              </w:rPr>
              <w:tab/>
            </w:r>
            <w:r>
              <w:rPr>
                <w:noProof/>
                <w:webHidden/>
              </w:rPr>
              <w:fldChar w:fldCharType="begin"/>
            </w:r>
            <w:r>
              <w:rPr>
                <w:noProof/>
                <w:webHidden/>
              </w:rPr>
              <w:instrText xml:space="preserve"> PAGEREF _Toc226048021 \h </w:instrText>
            </w:r>
            <w:r>
              <w:rPr>
                <w:noProof/>
                <w:webHidden/>
              </w:rPr>
            </w:r>
            <w:r>
              <w:rPr>
                <w:noProof/>
                <w:webHidden/>
              </w:rPr>
              <w:fldChar w:fldCharType="separate"/>
            </w:r>
            <w:r>
              <w:rPr>
                <w:noProof/>
                <w:webHidden/>
              </w:rPr>
              <w:t>18</w:t>
            </w:r>
            <w:r>
              <w:rPr>
                <w:noProof/>
                <w:webHidden/>
              </w:rPr>
              <w:fldChar w:fldCharType="end"/>
            </w:r>
          </w:hyperlink>
        </w:p>
        <w:p w14:paraId="57EF3080" w14:textId="0F54AAF9"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042" w:history="1">
            <w:r w:rsidRPr="002910FB">
              <w:rPr>
                <w:rStyle w:val="Lienhypertexte"/>
                <w:noProof/>
              </w:rPr>
              <w:t>Niveau 4 — Spécifications infrastructure / scalabilité</w:t>
            </w:r>
            <w:r>
              <w:rPr>
                <w:noProof/>
                <w:webHidden/>
              </w:rPr>
              <w:tab/>
            </w:r>
            <w:r>
              <w:rPr>
                <w:noProof/>
                <w:webHidden/>
              </w:rPr>
              <w:fldChar w:fldCharType="begin"/>
            </w:r>
            <w:r>
              <w:rPr>
                <w:noProof/>
                <w:webHidden/>
              </w:rPr>
              <w:instrText xml:space="preserve"> PAGEREF _Toc226048042 \h </w:instrText>
            </w:r>
            <w:r>
              <w:rPr>
                <w:noProof/>
                <w:webHidden/>
              </w:rPr>
            </w:r>
            <w:r>
              <w:rPr>
                <w:noProof/>
                <w:webHidden/>
              </w:rPr>
              <w:fldChar w:fldCharType="separate"/>
            </w:r>
            <w:r>
              <w:rPr>
                <w:noProof/>
                <w:webHidden/>
              </w:rPr>
              <w:t>19</w:t>
            </w:r>
            <w:r>
              <w:rPr>
                <w:noProof/>
                <w:webHidden/>
              </w:rPr>
              <w:fldChar w:fldCharType="end"/>
            </w:r>
          </w:hyperlink>
        </w:p>
        <w:p w14:paraId="12C84526" w14:textId="6B03DE2D"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063" w:history="1">
            <w:r w:rsidRPr="002910FB">
              <w:rPr>
                <w:rStyle w:val="Lienhypertexte"/>
                <w:b/>
                <w:noProof/>
              </w:rPr>
              <w:t>Standards pour l’implémentation</w:t>
            </w:r>
            <w:r>
              <w:rPr>
                <w:noProof/>
                <w:webHidden/>
              </w:rPr>
              <w:tab/>
            </w:r>
            <w:r>
              <w:rPr>
                <w:noProof/>
                <w:webHidden/>
              </w:rPr>
              <w:fldChar w:fldCharType="begin"/>
            </w:r>
            <w:r>
              <w:rPr>
                <w:noProof/>
                <w:webHidden/>
              </w:rPr>
              <w:instrText xml:space="preserve"> PAGEREF _Toc226048063 \h </w:instrText>
            </w:r>
            <w:r>
              <w:rPr>
                <w:noProof/>
                <w:webHidden/>
              </w:rPr>
            </w:r>
            <w:r>
              <w:rPr>
                <w:noProof/>
                <w:webHidden/>
              </w:rPr>
              <w:fldChar w:fldCharType="separate"/>
            </w:r>
            <w:r>
              <w:rPr>
                <w:noProof/>
                <w:webHidden/>
              </w:rPr>
              <w:t>19</w:t>
            </w:r>
            <w:r>
              <w:rPr>
                <w:noProof/>
                <w:webHidden/>
              </w:rPr>
              <w:fldChar w:fldCharType="end"/>
            </w:r>
          </w:hyperlink>
        </w:p>
        <w:p w14:paraId="28117F33" w14:textId="5F778950"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064" w:history="1">
            <w:r w:rsidRPr="002910FB">
              <w:rPr>
                <w:rStyle w:val="Lienhypertexte"/>
                <w:noProof/>
              </w:rPr>
              <w:t>1. Standards API / communication</w:t>
            </w:r>
            <w:r>
              <w:rPr>
                <w:noProof/>
                <w:webHidden/>
              </w:rPr>
              <w:tab/>
            </w:r>
            <w:r>
              <w:rPr>
                <w:noProof/>
                <w:webHidden/>
              </w:rPr>
              <w:fldChar w:fldCharType="begin"/>
            </w:r>
            <w:r>
              <w:rPr>
                <w:noProof/>
                <w:webHidden/>
              </w:rPr>
              <w:instrText xml:space="preserve"> PAGEREF _Toc226048064 \h </w:instrText>
            </w:r>
            <w:r>
              <w:rPr>
                <w:noProof/>
                <w:webHidden/>
              </w:rPr>
            </w:r>
            <w:r>
              <w:rPr>
                <w:noProof/>
                <w:webHidden/>
              </w:rPr>
              <w:fldChar w:fldCharType="separate"/>
            </w:r>
            <w:r>
              <w:rPr>
                <w:noProof/>
                <w:webHidden/>
              </w:rPr>
              <w:t>19</w:t>
            </w:r>
            <w:r>
              <w:rPr>
                <w:noProof/>
                <w:webHidden/>
              </w:rPr>
              <w:fldChar w:fldCharType="end"/>
            </w:r>
          </w:hyperlink>
        </w:p>
        <w:p w14:paraId="522514AB" w14:textId="729CEB1D"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085" w:history="1">
            <w:r w:rsidRPr="002910FB">
              <w:rPr>
                <w:rStyle w:val="Lienhypertexte"/>
                <w:noProof/>
              </w:rPr>
              <w:t>2. Standards sécurité</w:t>
            </w:r>
            <w:r>
              <w:rPr>
                <w:noProof/>
                <w:webHidden/>
              </w:rPr>
              <w:tab/>
            </w:r>
            <w:r>
              <w:rPr>
                <w:noProof/>
                <w:webHidden/>
              </w:rPr>
              <w:fldChar w:fldCharType="begin"/>
            </w:r>
            <w:r>
              <w:rPr>
                <w:noProof/>
                <w:webHidden/>
              </w:rPr>
              <w:instrText xml:space="preserve"> PAGEREF _Toc226048085 \h </w:instrText>
            </w:r>
            <w:r>
              <w:rPr>
                <w:noProof/>
                <w:webHidden/>
              </w:rPr>
            </w:r>
            <w:r>
              <w:rPr>
                <w:noProof/>
                <w:webHidden/>
              </w:rPr>
              <w:fldChar w:fldCharType="separate"/>
            </w:r>
            <w:r>
              <w:rPr>
                <w:noProof/>
                <w:webHidden/>
              </w:rPr>
              <w:t>20</w:t>
            </w:r>
            <w:r>
              <w:rPr>
                <w:noProof/>
                <w:webHidden/>
              </w:rPr>
              <w:fldChar w:fldCharType="end"/>
            </w:r>
          </w:hyperlink>
        </w:p>
        <w:p w14:paraId="1C847346" w14:textId="2B6BA658"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106" w:history="1">
            <w:r w:rsidRPr="002910FB">
              <w:rPr>
                <w:rStyle w:val="Lienhypertexte"/>
                <w:noProof/>
              </w:rPr>
              <w:t>3. Standards DevOps</w:t>
            </w:r>
            <w:r>
              <w:rPr>
                <w:noProof/>
                <w:webHidden/>
              </w:rPr>
              <w:tab/>
            </w:r>
            <w:r>
              <w:rPr>
                <w:noProof/>
                <w:webHidden/>
              </w:rPr>
              <w:fldChar w:fldCharType="begin"/>
            </w:r>
            <w:r>
              <w:rPr>
                <w:noProof/>
                <w:webHidden/>
              </w:rPr>
              <w:instrText xml:space="preserve"> PAGEREF _Toc226048106 \h </w:instrText>
            </w:r>
            <w:r>
              <w:rPr>
                <w:noProof/>
                <w:webHidden/>
              </w:rPr>
            </w:r>
            <w:r>
              <w:rPr>
                <w:noProof/>
                <w:webHidden/>
              </w:rPr>
              <w:fldChar w:fldCharType="separate"/>
            </w:r>
            <w:r>
              <w:rPr>
                <w:noProof/>
                <w:webHidden/>
              </w:rPr>
              <w:t>20</w:t>
            </w:r>
            <w:r>
              <w:rPr>
                <w:noProof/>
                <w:webHidden/>
              </w:rPr>
              <w:fldChar w:fldCharType="end"/>
            </w:r>
          </w:hyperlink>
        </w:p>
        <w:p w14:paraId="5F65AC31" w14:textId="4A84089E"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127" w:history="1">
            <w:r w:rsidRPr="002910FB">
              <w:rPr>
                <w:rStyle w:val="Lienhypertexte"/>
                <w:noProof/>
              </w:rPr>
              <w:t>4. Standards observabilité</w:t>
            </w:r>
            <w:r>
              <w:rPr>
                <w:noProof/>
                <w:webHidden/>
              </w:rPr>
              <w:tab/>
            </w:r>
            <w:r>
              <w:rPr>
                <w:noProof/>
                <w:webHidden/>
              </w:rPr>
              <w:fldChar w:fldCharType="begin"/>
            </w:r>
            <w:r>
              <w:rPr>
                <w:noProof/>
                <w:webHidden/>
              </w:rPr>
              <w:instrText xml:space="preserve"> PAGEREF _Toc226048127 \h </w:instrText>
            </w:r>
            <w:r>
              <w:rPr>
                <w:noProof/>
                <w:webHidden/>
              </w:rPr>
            </w:r>
            <w:r>
              <w:rPr>
                <w:noProof/>
                <w:webHidden/>
              </w:rPr>
              <w:fldChar w:fldCharType="separate"/>
            </w:r>
            <w:r>
              <w:rPr>
                <w:noProof/>
                <w:webHidden/>
              </w:rPr>
              <w:t>21</w:t>
            </w:r>
            <w:r>
              <w:rPr>
                <w:noProof/>
                <w:webHidden/>
              </w:rPr>
              <w:fldChar w:fldCharType="end"/>
            </w:r>
          </w:hyperlink>
        </w:p>
        <w:p w14:paraId="7050C9A9" w14:textId="51F431AB" w:rsidR="00522E4A" w:rsidRDefault="00522E4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148" w:history="1">
            <w:r w:rsidRPr="002910FB">
              <w:rPr>
                <w:rStyle w:val="Lienhypertexte"/>
                <w:noProof/>
              </w:rPr>
              <w:t>5. Standards qualité</w:t>
            </w:r>
            <w:r>
              <w:rPr>
                <w:noProof/>
                <w:webHidden/>
              </w:rPr>
              <w:tab/>
            </w:r>
            <w:r>
              <w:rPr>
                <w:noProof/>
                <w:webHidden/>
              </w:rPr>
              <w:fldChar w:fldCharType="begin"/>
            </w:r>
            <w:r>
              <w:rPr>
                <w:noProof/>
                <w:webHidden/>
              </w:rPr>
              <w:instrText xml:space="preserve"> PAGEREF _Toc226048148 \h </w:instrText>
            </w:r>
            <w:r>
              <w:rPr>
                <w:noProof/>
                <w:webHidden/>
              </w:rPr>
            </w:r>
            <w:r>
              <w:rPr>
                <w:noProof/>
                <w:webHidden/>
              </w:rPr>
              <w:fldChar w:fldCharType="separate"/>
            </w:r>
            <w:r>
              <w:rPr>
                <w:noProof/>
                <w:webHidden/>
              </w:rPr>
              <w:t>21</w:t>
            </w:r>
            <w:r>
              <w:rPr>
                <w:noProof/>
                <w:webHidden/>
              </w:rPr>
              <w:fldChar w:fldCharType="end"/>
            </w:r>
          </w:hyperlink>
        </w:p>
        <w:p w14:paraId="1870A60E" w14:textId="01114451"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169" w:history="1">
            <w:r w:rsidRPr="002910FB">
              <w:rPr>
                <w:rStyle w:val="Lienhypertexte"/>
                <w:b/>
                <w:noProof/>
              </w:rPr>
              <w:t>Conditions requises pour l’interopérabilité</w:t>
            </w:r>
            <w:r>
              <w:rPr>
                <w:noProof/>
                <w:webHidden/>
              </w:rPr>
              <w:tab/>
            </w:r>
            <w:r>
              <w:rPr>
                <w:noProof/>
                <w:webHidden/>
              </w:rPr>
              <w:fldChar w:fldCharType="begin"/>
            </w:r>
            <w:r>
              <w:rPr>
                <w:noProof/>
                <w:webHidden/>
              </w:rPr>
              <w:instrText xml:space="preserve"> PAGEREF _Toc226048169 \h </w:instrText>
            </w:r>
            <w:r>
              <w:rPr>
                <w:noProof/>
                <w:webHidden/>
              </w:rPr>
            </w:r>
            <w:r>
              <w:rPr>
                <w:noProof/>
                <w:webHidden/>
              </w:rPr>
              <w:fldChar w:fldCharType="separate"/>
            </w:r>
            <w:r>
              <w:rPr>
                <w:noProof/>
                <w:webHidden/>
              </w:rPr>
              <w:t>22</w:t>
            </w:r>
            <w:r>
              <w:rPr>
                <w:noProof/>
                <w:webHidden/>
              </w:rPr>
              <w:fldChar w:fldCharType="end"/>
            </w:r>
          </w:hyperlink>
        </w:p>
        <w:p w14:paraId="349F38E9" w14:textId="7193D5EE"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170" w:history="1">
            <w:r w:rsidRPr="002910FB">
              <w:rPr>
                <w:rStyle w:val="Lienhypertexte"/>
                <w:b/>
                <w:noProof/>
              </w:rPr>
              <w:t>Conditions requises pour le management du service IT</w:t>
            </w:r>
            <w:r>
              <w:rPr>
                <w:noProof/>
                <w:webHidden/>
              </w:rPr>
              <w:tab/>
            </w:r>
            <w:r>
              <w:rPr>
                <w:noProof/>
                <w:webHidden/>
              </w:rPr>
              <w:fldChar w:fldCharType="begin"/>
            </w:r>
            <w:r>
              <w:rPr>
                <w:noProof/>
                <w:webHidden/>
              </w:rPr>
              <w:instrText xml:space="preserve"> PAGEREF _Toc226048170 \h </w:instrText>
            </w:r>
            <w:r>
              <w:rPr>
                <w:noProof/>
                <w:webHidden/>
              </w:rPr>
            </w:r>
            <w:r>
              <w:rPr>
                <w:noProof/>
                <w:webHidden/>
              </w:rPr>
              <w:fldChar w:fldCharType="separate"/>
            </w:r>
            <w:r>
              <w:rPr>
                <w:noProof/>
                <w:webHidden/>
              </w:rPr>
              <w:t>23</w:t>
            </w:r>
            <w:r>
              <w:rPr>
                <w:noProof/>
                <w:webHidden/>
              </w:rPr>
              <w:fldChar w:fldCharType="end"/>
            </w:r>
          </w:hyperlink>
        </w:p>
        <w:p w14:paraId="5B57039B" w14:textId="6E5C9D51"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171" w:history="1">
            <w:r w:rsidRPr="002910FB">
              <w:rPr>
                <w:rStyle w:val="Lienhypertexte"/>
                <w:b/>
                <w:noProof/>
              </w:rPr>
              <w:t>Contraintes</w:t>
            </w:r>
            <w:r>
              <w:rPr>
                <w:noProof/>
                <w:webHidden/>
              </w:rPr>
              <w:tab/>
            </w:r>
            <w:r>
              <w:rPr>
                <w:noProof/>
                <w:webHidden/>
              </w:rPr>
              <w:fldChar w:fldCharType="begin"/>
            </w:r>
            <w:r>
              <w:rPr>
                <w:noProof/>
                <w:webHidden/>
              </w:rPr>
              <w:instrText xml:space="preserve"> PAGEREF _Toc226048171 \h </w:instrText>
            </w:r>
            <w:r>
              <w:rPr>
                <w:noProof/>
                <w:webHidden/>
              </w:rPr>
            </w:r>
            <w:r>
              <w:rPr>
                <w:noProof/>
                <w:webHidden/>
              </w:rPr>
              <w:fldChar w:fldCharType="separate"/>
            </w:r>
            <w:r>
              <w:rPr>
                <w:noProof/>
                <w:webHidden/>
              </w:rPr>
              <w:t>24</w:t>
            </w:r>
            <w:r>
              <w:rPr>
                <w:noProof/>
                <w:webHidden/>
              </w:rPr>
              <w:fldChar w:fldCharType="end"/>
            </w:r>
          </w:hyperlink>
        </w:p>
        <w:p w14:paraId="34323DA8" w14:textId="58440C5E" w:rsidR="00522E4A" w:rsidRDefault="00522E4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048172" w:history="1">
            <w:r w:rsidRPr="002910FB">
              <w:rPr>
                <w:rStyle w:val="Lienhypertexte"/>
                <w:b/>
                <w:noProof/>
              </w:rPr>
              <w:t>Hypothèses</w:t>
            </w:r>
            <w:r>
              <w:rPr>
                <w:noProof/>
                <w:webHidden/>
              </w:rPr>
              <w:tab/>
            </w:r>
            <w:r>
              <w:rPr>
                <w:noProof/>
                <w:webHidden/>
              </w:rPr>
              <w:fldChar w:fldCharType="begin"/>
            </w:r>
            <w:r>
              <w:rPr>
                <w:noProof/>
                <w:webHidden/>
              </w:rPr>
              <w:instrText xml:space="preserve"> PAGEREF _Toc226048172 \h </w:instrText>
            </w:r>
            <w:r>
              <w:rPr>
                <w:noProof/>
                <w:webHidden/>
              </w:rPr>
            </w:r>
            <w:r>
              <w:rPr>
                <w:noProof/>
                <w:webHidden/>
              </w:rPr>
              <w:fldChar w:fldCharType="separate"/>
            </w:r>
            <w:r>
              <w:rPr>
                <w:noProof/>
                <w:webHidden/>
              </w:rPr>
              <w:t>24</w:t>
            </w:r>
            <w:r>
              <w:rPr>
                <w:noProof/>
                <w:webHidden/>
              </w:rPr>
              <w:fldChar w:fldCharType="end"/>
            </w:r>
          </w:hyperlink>
        </w:p>
        <w:p w14:paraId="48A70FD1" w14:textId="06742289" w:rsidR="00110F70" w:rsidRDefault="00110F70">
          <w:r>
            <w:rPr>
              <w:b/>
              <w:bCs/>
            </w:rPr>
            <w:fldChar w:fldCharType="end"/>
          </w:r>
        </w:p>
      </w:sdtContent>
    </w:sdt>
    <w:p w14:paraId="53BCAD10" w14:textId="77777777" w:rsidR="00522E4A" w:rsidRDefault="00522E4A">
      <w:pPr>
        <w:widowControl w:val="0"/>
        <w:rPr>
          <w:b/>
          <w:i/>
          <w:iCs/>
          <w:color w:val="24292E"/>
          <w:sz w:val="24"/>
          <w:szCs w:val="24"/>
        </w:rPr>
      </w:pPr>
      <w:bookmarkStart w:id="3" w:name="_Toc226047837"/>
      <w:r>
        <w:br w:type="page"/>
      </w:r>
    </w:p>
    <w:p w14:paraId="1F10553B" w14:textId="3A57C210" w:rsidR="00983B57" w:rsidRPr="002621AF" w:rsidRDefault="00000000" w:rsidP="002621AF">
      <w:pPr>
        <w:pStyle w:val="Titre1"/>
        <w:ind w:left="-567"/>
        <w:rPr>
          <w:sz w:val="28"/>
          <w:szCs w:val="28"/>
        </w:rPr>
      </w:pPr>
      <w:r w:rsidRPr="00522E4A">
        <w:lastRenderedPageBreak/>
        <w:t xml:space="preserve">Objet </w:t>
      </w:r>
      <w:r w:rsidRPr="002621AF">
        <w:rPr>
          <w:szCs w:val="40"/>
        </w:rPr>
        <w:t>de ce document</w:t>
      </w:r>
      <w:bookmarkEnd w:id="3"/>
    </w:p>
    <w:p w14:paraId="2DFF9B84" w14:textId="530F4D67" w:rsidR="005969D3" w:rsidRPr="002621AF" w:rsidRDefault="005969D3" w:rsidP="00522E4A">
      <w:pPr>
        <w:pStyle w:val="Paragraphedeliste"/>
        <w:jc w:val="both"/>
        <w:rPr>
          <w:sz w:val="28"/>
          <w:szCs w:val="28"/>
        </w:rPr>
      </w:pPr>
      <w:r w:rsidRPr="002621AF">
        <w:rPr>
          <w:sz w:val="28"/>
          <w:szCs w:val="28"/>
        </w:rPr>
        <w:t xml:space="preserve">La présente </w:t>
      </w:r>
      <w:r w:rsidRPr="002621AF">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Spécification des Conditions Requises pour l’Architecture</w:t>
      </w:r>
      <w:r w:rsidRPr="002621AF">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621AF">
        <w:rPr>
          <w:sz w:val="28"/>
          <w:szCs w:val="28"/>
        </w:rPr>
        <w:t xml:space="preserve">définit l’ensemble des exigences quantitatives, vérifiables et mesurables auxquelles devra répondre la future architecture de la plateforme </w:t>
      </w:r>
      <w:r w:rsidR="00522E4A" w:rsidRPr="002621AF">
        <w:rPr>
          <w:sz w:val="28"/>
          <w:szCs w:val="28"/>
        </w:rPr>
        <w:t xml:space="preserve">Foosus. </w:t>
      </w:r>
    </w:p>
    <w:p w14:paraId="24072FC4" w14:textId="77777777" w:rsidR="00522E4A" w:rsidRPr="002621AF" w:rsidRDefault="00522E4A" w:rsidP="00522E4A">
      <w:pPr>
        <w:pStyle w:val="Paragraphedeliste"/>
        <w:jc w:val="both"/>
        <w:rPr>
          <w:sz w:val="28"/>
          <w:szCs w:val="28"/>
        </w:rPr>
      </w:pPr>
    </w:p>
    <w:p w14:paraId="74AF957F" w14:textId="3DD83CC3" w:rsidR="005969D3" w:rsidRPr="002621AF" w:rsidRDefault="005969D3" w:rsidP="00522E4A">
      <w:pPr>
        <w:pStyle w:val="Paragraphedeliste"/>
        <w:jc w:val="both"/>
        <w:rPr>
          <w:iCs/>
          <w:color w:val="24292E"/>
          <w:sz w:val="28"/>
          <w:szCs w:val="28"/>
        </w:rPr>
      </w:pPr>
      <w:r w:rsidRPr="002621AF">
        <w:rPr>
          <w:sz w:val="28"/>
          <w:szCs w:val="28"/>
        </w:rPr>
        <w:t>Elle complète le Document de Définition de l’Architecture et la Déclaration de Travail d’Architecture en traduisant les objectifs business et techniques en critères concrets de conformité pour l’implémentation. Elle constitue un référentiel de validation pour les équipes produit, engineering, architecture et opérations.</w:t>
      </w:r>
    </w:p>
    <w:p w14:paraId="15D77A80" w14:textId="77777777" w:rsidR="005969D3" w:rsidRDefault="005969D3" w:rsidP="00522E4A">
      <w:pPr>
        <w:pStyle w:val="Titre1"/>
      </w:pPr>
    </w:p>
    <w:p w14:paraId="76881BB1" w14:textId="5A151BF0" w:rsidR="00983B57" w:rsidRDefault="00000000" w:rsidP="002621AF">
      <w:pPr>
        <w:pStyle w:val="Titre1"/>
        <w:ind w:left="-567"/>
      </w:pPr>
      <w:bookmarkStart w:id="4" w:name="_Toc226047838"/>
      <w:r>
        <w:t>Mesures du succès</w:t>
      </w:r>
      <w:bookmarkEnd w:id="4"/>
    </w:p>
    <w:p w14:paraId="68B540C1" w14:textId="6EAFF4DF" w:rsidR="005969D3" w:rsidRDefault="005969D3" w:rsidP="005969D3">
      <w:pPr>
        <w:pStyle w:val="Standard"/>
      </w:pPr>
      <w:r w:rsidRPr="005969D3">
        <w:t>Les mesures du succès de l’architecture sont alignées sur les indicateurs de réussite définis dans le brief du projet Foosus. Les objectifs suivants devront être atteints :</w:t>
      </w:r>
    </w:p>
    <w:p w14:paraId="1F540E8C" w14:textId="77777777" w:rsidR="005969D3" w:rsidRDefault="005969D3" w:rsidP="005969D3">
      <w:pPr>
        <w:pStyle w:val="Standard"/>
        <w:jc w:val="center"/>
      </w:pPr>
    </w:p>
    <w:tbl>
      <w:tblPr>
        <w:tblStyle w:val="TableauGrille3-Accentuation3"/>
        <w:tblW w:w="10508" w:type="dxa"/>
        <w:tblInd w:w="-585" w:type="dxa"/>
        <w:tblLook w:val="04A0" w:firstRow="1" w:lastRow="0" w:firstColumn="1" w:lastColumn="0" w:noHBand="0" w:noVBand="1"/>
      </w:tblPr>
      <w:tblGrid>
        <w:gridCol w:w="3713"/>
        <w:gridCol w:w="2511"/>
        <w:gridCol w:w="1532"/>
        <w:gridCol w:w="2752"/>
      </w:tblGrid>
      <w:tr w:rsidR="005969D3" w14:paraId="6B3B753C" w14:textId="77777777" w:rsidTr="005969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46" w:type="dxa"/>
          </w:tcPr>
          <w:p w14:paraId="70CC9124" w14:textId="504D093C" w:rsidR="005969D3" w:rsidRPr="00EA42E9" w:rsidRDefault="005969D3" w:rsidP="005969D3">
            <w:pPr>
              <w:pStyle w:val="Standard"/>
              <w:jc w:val="center"/>
            </w:pPr>
            <w:r w:rsidRPr="00EA42E9">
              <w:t>Mesure</w:t>
            </w:r>
          </w:p>
        </w:tc>
        <w:tc>
          <w:tcPr>
            <w:tcW w:w="2268" w:type="dxa"/>
          </w:tcPr>
          <w:p w14:paraId="72E8F415" w14:textId="1363B51C" w:rsidR="005969D3" w:rsidRPr="00EA42E9" w:rsidRDefault="005969D3" w:rsidP="005969D3">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Valeur actuelle</w:t>
            </w:r>
          </w:p>
        </w:tc>
        <w:tc>
          <w:tcPr>
            <w:tcW w:w="1559" w:type="dxa"/>
          </w:tcPr>
          <w:p w14:paraId="6DE8B9F2" w14:textId="56CF2834" w:rsidR="005969D3" w:rsidRPr="00EA42E9" w:rsidRDefault="005969D3" w:rsidP="005969D3">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Valeur cible</w:t>
            </w:r>
          </w:p>
        </w:tc>
        <w:tc>
          <w:tcPr>
            <w:tcW w:w="2835" w:type="dxa"/>
          </w:tcPr>
          <w:p w14:paraId="14325D8C" w14:textId="57DCDA0F" w:rsidR="005969D3" w:rsidRPr="00EA42E9" w:rsidRDefault="005969D3" w:rsidP="005969D3">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Méthode de mesure</w:t>
            </w:r>
          </w:p>
        </w:tc>
      </w:tr>
      <w:tr w:rsidR="005969D3" w14:paraId="5CE9E6B8" w14:textId="77777777" w:rsidTr="0059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6" w:type="dxa"/>
            <w:vAlign w:val="center"/>
          </w:tcPr>
          <w:p w14:paraId="630D7389" w14:textId="5170927E" w:rsidR="005969D3" w:rsidRDefault="005969D3" w:rsidP="005969D3">
            <w:pPr>
              <w:pStyle w:val="Standard"/>
              <w:jc w:val="left"/>
            </w:pPr>
            <w:r>
              <w:t>Nombre d’adhésions d’utilisateurs par jour</w:t>
            </w:r>
          </w:p>
        </w:tc>
        <w:tc>
          <w:tcPr>
            <w:tcW w:w="2268" w:type="dxa"/>
            <w:vAlign w:val="center"/>
          </w:tcPr>
          <w:p w14:paraId="1616289D" w14:textId="6C42824D"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Base actuelle</w:t>
            </w:r>
          </w:p>
        </w:tc>
        <w:tc>
          <w:tcPr>
            <w:tcW w:w="1559" w:type="dxa"/>
            <w:vAlign w:val="center"/>
          </w:tcPr>
          <w:p w14:paraId="6B20BA57" w14:textId="255C60DB"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+10%</w:t>
            </w:r>
          </w:p>
        </w:tc>
        <w:tc>
          <w:tcPr>
            <w:tcW w:w="2835" w:type="dxa"/>
            <w:vAlign w:val="center"/>
          </w:tcPr>
          <w:p w14:paraId="61999B5B" w14:textId="3E84B321"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Outils analysis</w:t>
            </w:r>
          </w:p>
        </w:tc>
      </w:tr>
      <w:tr w:rsidR="005969D3" w14:paraId="4EE03171" w14:textId="77777777" w:rsidTr="005969D3">
        <w:tc>
          <w:tcPr>
            <w:cnfStyle w:val="001000000000" w:firstRow="0" w:lastRow="0" w:firstColumn="1" w:lastColumn="0" w:oddVBand="0" w:evenVBand="0" w:oddHBand="0" w:evenHBand="0" w:firstRowFirstColumn="0" w:firstRowLastColumn="0" w:lastRowFirstColumn="0" w:lastRowLastColumn="0"/>
            <w:tcW w:w="3846" w:type="dxa"/>
            <w:vAlign w:val="center"/>
          </w:tcPr>
          <w:p w14:paraId="144519EE" w14:textId="138BE50A" w:rsidR="005969D3" w:rsidRDefault="005969D3" w:rsidP="005969D3">
            <w:pPr>
              <w:pStyle w:val="Standard"/>
              <w:jc w:val="left"/>
            </w:pPr>
            <w:r w:rsidRPr="005969D3">
              <w:t>Adhésions de producteurs alimentaires</w:t>
            </w:r>
          </w:p>
        </w:tc>
        <w:tc>
          <w:tcPr>
            <w:tcW w:w="2268" w:type="dxa"/>
            <w:vAlign w:val="center"/>
          </w:tcPr>
          <w:p w14:paraId="3A008751" w14:textId="0B0959EA"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1,4 / mois</w:t>
            </w:r>
          </w:p>
        </w:tc>
        <w:tc>
          <w:tcPr>
            <w:tcW w:w="1559" w:type="dxa"/>
            <w:vAlign w:val="center"/>
          </w:tcPr>
          <w:p w14:paraId="41540FAF" w14:textId="1A82D8CC"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4 / mois</w:t>
            </w:r>
          </w:p>
        </w:tc>
        <w:tc>
          <w:tcPr>
            <w:tcW w:w="2835" w:type="dxa"/>
            <w:vAlign w:val="center"/>
          </w:tcPr>
          <w:p w14:paraId="50EA7D92" w14:textId="733DEFAF"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Suivi CRM / back-office</w:t>
            </w:r>
          </w:p>
        </w:tc>
      </w:tr>
      <w:tr w:rsidR="005969D3" w14:paraId="3171B65F" w14:textId="77777777" w:rsidTr="0059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6" w:type="dxa"/>
            <w:vAlign w:val="center"/>
          </w:tcPr>
          <w:p w14:paraId="09D58901" w14:textId="59C029EE" w:rsidR="005969D3" w:rsidRDefault="005969D3" w:rsidP="005969D3">
            <w:pPr>
              <w:pStyle w:val="Standard"/>
              <w:jc w:val="left"/>
            </w:pPr>
            <w:r w:rsidRPr="005969D3">
              <w:t>Délai moyen de mise en production</w:t>
            </w:r>
          </w:p>
        </w:tc>
        <w:tc>
          <w:tcPr>
            <w:tcW w:w="2268" w:type="dxa"/>
            <w:vAlign w:val="center"/>
          </w:tcPr>
          <w:p w14:paraId="5FF5B3BE" w14:textId="0C8B2866"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3,5 semaines</w:t>
            </w:r>
          </w:p>
        </w:tc>
        <w:tc>
          <w:tcPr>
            <w:tcW w:w="1559" w:type="dxa"/>
            <w:vAlign w:val="center"/>
          </w:tcPr>
          <w:p w14:paraId="6FFD6BB1" w14:textId="2995ACB1"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&lt; 1 semaine</w:t>
            </w:r>
          </w:p>
        </w:tc>
        <w:tc>
          <w:tcPr>
            <w:tcW w:w="2835" w:type="dxa"/>
            <w:vAlign w:val="center"/>
          </w:tcPr>
          <w:p w14:paraId="6819662D" w14:textId="3459A203"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Pipeline CI/CD</w:t>
            </w:r>
          </w:p>
        </w:tc>
      </w:tr>
      <w:tr w:rsidR="005969D3" w14:paraId="42CCED20" w14:textId="77777777" w:rsidTr="005969D3">
        <w:tc>
          <w:tcPr>
            <w:cnfStyle w:val="001000000000" w:firstRow="0" w:lastRow="0" w:firstColumn="1" w:lastColumn="0" w:oddVBand="0" w:evenVBand="0" w:oddHBand="0" w:evenHBand="0" w:firstRowFirstColumn="0" w:firstRowLastColumn="0" w:lastRowFirstColumn="0" w:lastRowLastColumn="0"/>
            <w:tcW w:w="3846" w:type="dxa"/>
            <w:vAlign w:val="center"/>
          </w:tcPr>
          <w:p w14:paraId="726E352C" w14:textId="53A97908" w:rsidR="005969D3" w:rsidRDefault="005969D3" w:rsidP="005969D3">
            <w:pPr>
              <w:pStyle w:val="Standard"/>
              <w:jc w:val="left"/>
            </w:pPr>
            <w:r w:rsidRPr="005969D3">
              <w:t>Incidents de production P1</w:t>
            </w:r>
          </w:p>
        </w:tc>
        <w:tc>
          <w:tcPr>
            <w:tcW w:w="2268" w:type="dxa"/>
            <w:vAlign w:val="center"/>
          </w:tcPr>
          <w:p w14:paraId="08FAD0F3" w14:textId="60895256"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&gt; 25 / mois</w:t>
            </w:r>
          </w:p>
        </w:tc>
        <w:tc>
          <w:tcPr>
            <w:tcW w:w="1559" w:type="dxa"/>
            <w:vAlign w:val="center"/>
          </w:tcPr>
          <w:p w14:paraId="192EA66A" w14:textId="7BD73F1B"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&lt; 1 / mois</w:t>
            </w:r>
          </w:p>
        </w:tc>
        <w:tc>
          <w:tcPr>
            <w:tcW w:w="2835" w:type="dxa"/>
            <w:vAlign w:val="center"/>
          </w:tcPr>
          <w:p w14:paraId="2DB2E376" w14:textId="6B06CA8E"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Monitoring / gestion des incidents</w:t>
            </w:r>
          </w:p>
        </w:tc>
      </w:tr>
      <w:tr w:rsidR="005969D3" w14:paraId="5FE2CAC6" w14:textId="77777777" w:rsidTr="0059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6" w:type="dxa"/>
            <w:vAlign w:val="center"/>
          </w:tcPr>
          <w:p w14:paraId="4AB1B480" w14:textId="51694630" w:rsidR="005969D3" w:rsidRDefault="005969D3" w:rsidP="005969D3">
            <w:pPr>
              <w:pStyle w:val="Standard"/>
              <w:jc w:val="left"/>
            </w:pPr>
            <w:r w:rsidRPr="005969D3">
              <w:t>Disponibilité plateforme</w:t>
            </w:r>
          </w:p>
        </w:tc>
        <w:tc>
          <w:tcPr>
            <w:tcW w:w="2268" w:type="dxa"/>
            <w:vAlign w:val="center"/>
          </w:tcPr>
          <w:tbl>
            <w:tblPr>
              <w:tblW w:w="2295" w:type="dxa"/>
              <w:tblCellSpacing w:w="15" w:type="dxa"/>
              <w:tblCellMar>
                <w:top w:w="15" w:type="dxa"/>
                <w:left w:w="15" w:type="dxa"/>
                <w:bottom w:w="15" w:type="dxa"/>
                <w:right w:w="15" w:type="dxa"/>
              </w:tblCellMar>
              <w:tblLook w:val="04A0" w:firstRow="1" w:lastRow="0" w:firstColumn="1" w:lastColumn="0" w:noHBand="0" w:noVBand="1"/>
            </w:tblPr>
            <w:tblGrid>
              <w:gridCol w:w="2295"/>
            </w:tblGrid>
            <w:tr w:rsidR="005969D3" w:rsidRPr="005969D3" w14:paraId="6AF5F774" w14:textId="77777777" w:rsidTr="005969D3">
              <w:trPr>
                <w:tblCellSpacing w:w="15" w:type="dxa"/>
              </w:trPr>
              <w:tc>
                <w:tcPr>
                  <w:tcW w:w="2235" w:type="dxa"/>
                  <w:vAlign w:val="center"/>
                  <w:hideMark/>
                </w:tcPr>
                <w:p w14:paraId="73AA651D" w14:textId="77777777" w:rsidR="005969D3" w:rsidRPr="005969D3" w:rsidRDefault="005969D3" w:rsidP="005969D3">
                  <w:pPr>
                    <w:pStyle w:val="Standard"/>
                    <w:ind w:right="-39"/>
                    <w:jc w:val="center"/>
                    <w:rPr>
                      <w:sz w:val="20"/>
                      <w:szCs w:val="20"/>
                    </w:rPr>
                  </w:pPr>
                  <w:r w:rsidRPr="005969D3">
                    <w:rPr>
                      <w:sz w:val="20"/>
                      <w:szCs w:val="20"/>
                    </w:rPr>
                    <w:t>Non homogène</w:t>
                  </w:r>
                </w:p>
              </w:tc>
            </w:tr>
          </w:tbl>
          <w:p w14:paraId="792308F6" w14:textId="77777777"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69D3" w:rsidRPr="005969D3" w14:paraId="50EAECA7" w14:textId="77777777" w:rsidTr="005969D3">
              <w:trPr>
                <w:tblCellSpacing w:w="15" w:type="dxa"/>
              </w:trPr>
              <w:tc>
                <w:tcPr>
                  <w:tcW w:w="0" w:type="auto"/>
                  <w:vAlign w:val="center"/>
                  <w:hideMark/>
                </w:tcPr>
                <w:p w14:paraId="501BADE4" w14:textId="77777777" w:rsidR="005969D3" w:rsidRPr="005969D3" w:rsidRDefault="005969D3" w:rsidP="005969D3">
                  <w:pPr>
                    <w:pStyle w:val="Standard"/>
                    <w:jc w:val="center"/>
                    <w:rPr>
                      <w:sz w:val="20"/>
                      <w:szCs w:val="20"/>
                    </w:rPr>
                  </w:pPr>
                </w:p>
              </w:tc>
            </w:tr>
          </w:tbl>
          <w:p w14:paraId="1E665E1B" w14:textId="77777777"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559" w:type="dxa"/>
            <w:vAlign w:val="center"/>
          </w:tcPr>
          <w:p w14:paraId="5834EFD9" w14:textId="2F5E390F"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&gt; 99,9 %</w:t>
            </w:r>
          </w:p>
        </w:tc>
        <w:tc>
          <w:tcPr>
            <w:tcW w:w="2835" w:type="dxa"/>
            <w:vAlign w:val="center"/>
          </w:tcPr>
          <w:p w14:paraId="01E240F6" w14:textId="48BC1C99"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Outils de supervision</w:t>
            </w:r>
          </w:p>
        </w:tc>
      </w:tr>
      <w:tr w:rsidR="005969D3" w14:paraId="0AAEEFCE" w14:textId="77777777" w:rsidTr="005969D3">
        <w:tc>
          <w:tcPr>
            <w:cnfStyle w:val="001000000000" w:firstRow="0" w:lastRow="0" w:firstColumn="1" w:lastColumn="0" w:oddVBand="0" w:evenVBand="0" w:oddHBand="0" w:evenHBand="0" w:firstRowFirstColumn="0" w:firstRowLastColumn="0" w:lastRowFirstColumn="0" w:lastRowLastColumn="0"/>
            <w:tcW w:w="384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7"/>
            </w:tblGrid>
            <w:tr w:rsidR="005969D3" w:rsidRPr="005969D3" w14:paraId="0CE981A7" w14:textId="77777777" w:rsidTr="005969D3">
              <w:trPr>
                <w:tblCellSpacing w:w="15" w:type="dxa"/>
              </w:trPr>
              <w:tc>
                <w:tcPr>
                  <w:tcW w:w="0" w:type="auto"/>
                  <w:vAlign w:val="center"/>
                  <w:hideMark/>
                </w:tcPr>
                <w:p w14:paraId="4465B54F" w14:textId="77777777" w:rsidR="005969D3" w:rsidRPr="005969D3" w:rsidRDefault="005969D3" w:rsidP="005969D3">
                  <w:pPr>
                    <w:pStyle w:val="Standard"/>
                    <w:rPr>
                      <w:i/>
                      <w:iCs/>
                    </w:rPr>
                  </w:pPr>
                  <w:r w:rsidRPr="005969D3">
                    <w:rPr>
                      <w:i/>
                      <w:iCs/>
                    </w:rPr>
                    <w:t>Temps de réponse des services critiques</w:t>
                  </w:r>
                </w:p>
              </w:tc>
            </w:tr>
          </w:tbl>
          <w:p w14:paraId="751F90FF" w14:textId="77777777" w:rsidR="005969D3" w:rsidRPr="005969D3" w:rsidRDefault="005969D3" w:rsidP="005969D3">
            <w:pPr>
              <w:pStyle w:val="Standard"/>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69D3" w:rsidRPr="005969D3" w14:paraId="49459EE4" w14:textId="77777777" w:rsidTr="005969D3">
              <w:trPr>
                <w:tblCellSpacing w:w="15" w:type="dxa"/>
              </w:trPr>
              <w:tc>
                <w:tcPr>
                  <w:tcW w:w="0" w:type="auto"/>
                  <w:vAlign w:val="center"/>
                  <w:hideMark/>
                </w:tcPr>
                <w:p w14:paraId="570A82B8" w14:textId="77777777" w:rsidR="005969D3" w:rsidRPr="005969D3" w:rsidRDefault="005969D3" w:rsidP="005969D3">
                  <w:pPr>
                    <w:pStyle w:val="Standard"/>
                    <w:jc w:val="center"/>
                    <w:rPr>
                      <w:i/>
                      <w:iCs/>
                    </w:rPr>
                  </w:pPr>
                </w:p>
              </w:tc>
            </w:tr>
          </w:tbl>
          <w:p w14:paraId="1A89EA9F" w14:textId="77777777" w:rsidR="005969D3" w:rsidRDefault="005969D3" w:rsidP="005969D3">
            <w:pPr>
              <w:pStyle w:val="Standard"/>
              <w:jc w:val="center"/>
            </w:pPr>
          </w:p>
        </w:tc>
        <w:tc>
          <w:tcPr>
            <w:tcW w:w="226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tblGrid>
            <w:tr w:rsidR="005969D3" w:rsidRPr="005969D3" w14:paraId="1B699108" w14:textId="77777777" w:rsidTr="005969D3">
              <w:trPr>
                <w:tblCellSpacing w:w="15" w:type="dxa"/>
              </w:trPr>
              <w:tc>
                <w:tcPr>
                  <w:tcW w:w="2078" w:type="dxa"/>
                  <w:vAlign w:val="center"/>
                  <w:hideMark/>
                </w:tcPr>
                <w:p w14:paraId="07AD38D2" w14:textId="77777777" w:rsidR="005969D3" w:rsidRPr="005969D3" w:rsidRDefault="005969D3" w:rsidP="005969D3">
                  <w:pPr>
                    <w:pStyle w:val="Standard"/>
                    <w:ind w:right="9"/>
                    <w:jc w:val="center"/>
                    <w:rPr>
                      <w:sz w:val="20"/>
                      <w:szCs w:val="20"/>
                    </w:rPr>
                  </w:pPr>
                  <w:r w:rsidRPr="005969D3">
                    <w:rPr>
                      <w:sz w:val="20"/>
                      <w:szCs w:val="20"/>
                    </w:rPr>
                    <w:t>Variable</w:t>
                  </w:r>
                </w:p>
              </w:tc>
            </w:tr>
          </w:tbl>
          <w:p w14:paraId="3BED90FC" w14:textId="77777777"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69D3" w:rsidRPr="005969D3" w14:paraId="607D6251" w14:textId="77777777" w:rsidTr="005969D3">
              <w:trPr>
                <w:tblCellSpacing w:w="15" w:type="dxa"/>
              </w:trPr>
              <w:tc>
                <w:tcPr>
                  <w:tcW w:w="0" w:type="auto"/>
                  <w:vAlign w:val="center"/>
                  <w:hideMark/>
                </w:tcPr>
                <w:p w14:paraId="23DFEC6A" w14:textId="77777777" w:rsidR="005969D3" w:rsidRPr="005969D3" w:rsidRDefault="005969D3" w:rsidP="005969D3">
                  <w:pPr>
                    <w:pStyle w:val="Standard"/>
                    <w:jc w:val="center"/>
                    <w:rPr>
                      <w:sz w:val="20"/>
                      <w:szCs w:val="20"/>
                    </w:rPr>
                  </w:pPr>
                </w:p>
              </w:tc>
            </w:tr>
          </w:tbl>
          <w:p w14:paraId="37FA9454" w14:textId="77777777"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vAlign w:val="center"/>
          </w:tcPr>
          <w:p w14:paraId="231927B2" w14:textId="2DB122C2"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&lt; 2 secondes</w:t>
            </w:r>
          </w:p>
        </w:tc>
        <w:tc>
          <w:tcPr>
            <w:tcW w:w="2835" w:type="dxa"/>
            <w:vAlign w:val="center"/>
          </w:tcPr>
          <w:p w14:paraId="17148E97" w14:textId="64945BD3"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APM / tests de performance</w:t>
            </w:r>
          </w:p>
        </w:tc>
      </w:tr>
    </w:tbl>
    <w:p w14:paraId="0693ABBE" w14:textId="77777777" w:rsidR="005969D3" w:rsidRDefault="005969D3" w:rsidP="005969D3">
      <w:pPr>
        <w:pStyle w:val="Standard"/>
      </w:pPr>
    </w:p>
    <w:p w14:paraId="630D8890" w14:textId="245844F8" w:rsidR="001B168F" w:rsidRDefault="005969D3" w:rsidP="005969D3">
      <w:pPr>
        <w:pStyle w:val="Standard"/>
      </w:pPr>
      <w:r w:rsidRPr="005969D3">
        <w:t>Ces objectifs sont directement issus des ambitions de croissance, de fiabilité et d’innovation rapide exprimées dans le dossier projet Foosus</w:t>
      </w:r>
    </w:p>
    <w:p w14:paraId="695A9A2F" w14:textId="77777777" w:rsidR="001B168F" w:rsidRDefault="001B168F">
      <w:pPr>
        <w:widowControl w:val="0"/>
      </w:pPr>
      <w:r>
        <w:br w:type="page"/>
      </w:r>
    </w:p>
    <w:p w14:paraId="4C7AF6BB" w14:textId="77777777" w:rsidR="005969D3" w:rsidRPr="005969D3" w:rsidRDefault="005969D3" w:rsidP="005969D3">
      <w:pPr>
        <w:pStyle w:val="Standard"/>
      </w:pPr>
    </w:p>
    <w:p w14:paraId="5E9B42B2" w14:textId="77777777" w:rsidR="00983B57" w:rsidRDefault="00000000" w:rsidP="002621AF">
      <w:pPr>
        <w:pStyle w:val="Titre1"/>
        <w:ind w:left="-709"/>
      </w:pPr>
      <w:bookmarkStart w:id="5" w:name="_de1zn3tj8bqm"/>
      <w:bookmarkStart w:id="6" w:name="_Toc226047839"/>
      <w:bookmarkEnd w:id="5"/>
      <w:r>
        <w:t>Conditions requises pour l’architecture</w:t>
      </w:r>
      <w:bookmarkEnd w:id="6"/>
    </w:p>
    <w:p w14:paraId="106FA6D1" w14:textId="77777777" w:rsidR="000468AC" w:rsidRPr="002621AF" w:rsidRDefault="000468AC" w:rsidP="000468AC">
      <w:pPr>
        <w:pStyle w:val="Standard"/>
        <w:rPr>
          <w:sz w:val="28"/>
          <w:szCs w:val="28"/>
        </w:rPr>
      </w:pPr>
      <w:r w:rsidRPr="002621AF">
        <w:rPr>
          <w:sz w:val="28"/>
          <w:szCs w:val="28"/>
        </w:rPr>
        <w:t>Exigences Fonctionnelles :</w:t>
      </w:r>
    </w:p>
    <w:p w14:paraId="50092A00" w14:textId="77777777" w:rsidR="001B168F" w:rsidRDefault="001B168F" w:rsidP="000468AC">
      <w:pPr>
        <w:pStyle w:val="Standard"/>
      </w:pPr>
    </w:p>
    <w:tbl>
      <w:tblPr>
        <w:tblStyle w:val="TableauGrille3-Accentuation6"/>
        <w:tblW w:w="9781" w:type="dxa"/>
        <w:tblLook w:val="04A0" w:firstRow="1" w:lastRow="0" w:firstColumn="1" w:lastColumn="0" w:noHBand="0" w:noVBand="1"/>
      </w:tblPr>
      <w:tblGrid>
        <w:gridCol w:w="1418"/>
        <w:gridCol w:w="4252"/>
        <w:gridCol w:w="1342"/>
        <w:gridCol w:w="2769"/>
      </w:tblGrid>
      <w:tr w:rsidR="00C737C4" w14:paraId="6F3FB6FC" w14:textId="77777777" w:rsidTr="001B16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03E64C44" w14:textId="476D2259" w:rsidR="00C737C4" w:rsidRPr="00EA42E9" w:rsidRDefault="001B168F" w:rsidP="001B168F">
            <w:pPr>
              <w:pStyle w:val="Standard"/>
              <w:jc w:val="center"/>
            </w:pPr>
            <w:r w:rsidRPr="00EA42E9">
              <w:t>ID</w:t>
            </w:r>
          </w:p>
        </w:tc>
        <w:tc>
          <w:tcPr>
            <w:tcW w:w="4252" w:type="dxa"/>
          </w:tcPr>
          <w:p w14:paraId="35087251" w14:textId="3C511091" w:rsidR="00C737C4" w:rsidRPr="00EA42E9" w:rsidRDefault="001B168F" w:rsidP="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Exigences</w:t>
            </w:r>
          </w:p>
        </w:tc>
        <w:tc>
          <w:tcPr>
            <w:tcW w:w="1342" w:type="dxa"/>
          </w:tcPr>
          <w:p w14:paraId="20166E4F" w14:textId="6CE6EF00" w:rsidR="00C737C4" w:rsidRPr="00EA42E9" w:rsidRDefault="001B168F" w:rsidP="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Priorité</w:t>
            </w:r>
          </w:p>
        </w:tc>
        <w:tc>
          <w:tcPr>
            <w:tcW w:w="2769" w:type="dxa"/>
          </w:tcPr>
          <w:p w14:paraId="1792A139" w14:textId="2090C471" w:rsidR="00C737C4" w:rsidRPr="00EA42E9" w:rsidRDefault="001B168F" w:rsidP="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Critère de vérification</w:t>
            </w:r>
          </w:p>
        </w:tc>
      </w:tr>
      <w:tr w:rsidR="00C737C4" w14:paraId="70452B0D" w14:textId="77777777" w:rsidTr="001B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7A5BD2FC" w14:textId="4A7A3A01" w:rsidR="00C737C4" w:rsidRDefault="001B168F" w:rsidP="001B168F">
            <w:pPr>
              <w:pStyle w:val="Standard"/>
              <w:jc w:val="center"/>
            </w:pPr>
            <w:r>
              <w:t>AR-01</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450E6937" w14:textId="77777777" w:rsidTr="001B168F">
              <w:trPr>
                <w:tblCellSpacing w:w="15" w:type="dxa"/>
              </w:trPr>
              <w:tc>
                <w:tcPr>
                  <w:tcW w:w="0" w:type="auto"/>
                  <w:vAlign w:val="center"/>
                  <w:hideMark/>
                </w:tcPr>
                <w:p w14:paraId="3653B9DF" w14:textId="77777777" w:rsidR="001B168F" w:rsidRPr="001B168F" w:rsidRDefault="001B168F" w:rsidP="001B168F">
                  <w:pPr>
                    <w:pStyle w:val="Standard"/>
                    <w:jc w:val="both"/>
                  </w:pPr>
                </w:p>
              </w:tc>
            </w:tr>
          </w:tbl>
          <w:p w14:paraId="54E74E94" w14:textId="77777777" w:rsidR="001B168F" w:rsidRPr="001B168F" w:rsidRDefault="001B168F" w:rsidP="001B168F">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49285FD8" w14:textId="77777777" w:rsidTr="001B168F">
              <w:trPr>
                <w:tblCellSpacing w:w="15" w:type="dxa"/>
              </w:trPr>
              <w:tc>
                <w:tcPr>
                  <w:tcW w:w="0" w:type="auto"/>
                  <w:vAlign w:val="center"/>
                  <w:hideMark/>
                </w:tcPr>
                <w:p w14:paraId="48BE574F" w14:textId="77777777" w:rsidR="001B168F" w:rsidRPr="001B168F" w:rsidRDefault="001B168F" w:rsidP="001B168F">
                  <w:pPr>
                    <w:pStyle w:val="Standard"/>
                    <w:jc w:val="both"/>
                  </w:pPr>
                  <w:r w:rsidRPr="001B168F">
                    <w:t>La plateforme doit permettre la recherche de producteurs et artisans locaux selon la géolocalisation de l’utilisateur.</w:t>
                  </w:r>
                </w:p>
              </w:tc>
            </w:tr>
          </w:tbl>
          <w:p w14:paraId="2FBA0E0D" w14:textId="77777777" w:rsidR="00C737C4" w:rsidRDefault="00C737C4" w:rsidP="001B168F">
            <w:pPr>
              <w:pStyle w:val="Standard"/>
              <w:jc w:val="both"/>
              <w:cnfStyle w:val="000000100000" w:firstRow="0" w:lastRow="0" w:firstColumn="0" w:lastColumn="0" w:oddVBand="0" w:evenVBand="0" w:oddHBand="1" w:evenHBand="0" w:firstRowFirstColumn="0" w:firstRowLastColumn="0" w:lastRowFirstColumn="0" w:lastRowLastColumn="0"/>
            </w:pPr>
          </w:p>
        </w:tc>
        <w:tc>
          <w:tcPr>
            <w:tcW w:w="1342" w:type="dxa"/>
            <w:vAlign w:val="center"/>
          </w:tcPr>
          <w:p w14:paraId="0FB9CFFC" w14:textId="28A3DA47"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666CA00E" w14:textId="58B2E152"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Démonstration fonctionnelle + tests</w:t>
            </w:r>
          </w:p>
        </w:tc>
      </w:tr>
      <w:tr w:rsidR="00C737C4" w14:paraId="21F06E08" w14:textId="77777777" w:rsidTr="001B168F">
        <w:tc>
          <w:tcPr>
            <w:cnfStyle w:val="001000000000" w:firstRow="0" w:lastRow="0" w:firstColumn="1" w:lastColumn="0" w:oddVBand="0" w:evenVBand="0" w:oddHBand="0" w:evenHBand="0" w:firstRowFirstColumn="0" w:firstRowLastColumn="0" w:lastRowFirstColumn="0" w:lastRowLastColumn="0"/>
            <w:tcW w:w="1418" w:type="dxa"/>
            <w:vAlign w:val="center"/>
          </w:tcPr>
          <w:p w14:paraId="28917621" w14:textId="14DFB0A8" w:rsidR="00C737C4" w:rsidRDefault="001B168F" w:rsidP="001B168F">
            <w:pPr>
              <w:pStyle w:val="Standard"/>
              <w:jc w:val="center"/>
            </w:pPr>
            <w:r>
              <w:t>AR-02</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79F4BD74" w14:textId="77777777" w:rsidTr="001B168F">
              <w:trPr>
                <w:tblCellSpacing w:w="15" w:type="dxa"/>
              </w:trPr>
              <w:tc>
                <w:tcPr>
                  <w:tcW w:w="0" w:type="auto"/>
                  <w:vAlign w:val="center"/>
                  <w:hideMark/>
                </w:tcPr>
                <w:p w14:paraId="63100DF8" w14:textId="77777777" w:rsidR="001B168F" w:rsidRPr="001B168F" w:rsidRDefault="001B168F" w:rsidP="001B168F">
                  <w:pPr>
                    <w:pStyle w:val="Standard"/>
                    <w:jc w:val="both"/>
                  </w:pPr>
                </w:p>
              </w:tc>
            </w:tr>
          </w:tbl>
          <w:p w14:paraId="3D150D97" w14:textId="77777777" w:rsidR="001B168F" w:rsidRPr="001B168F" w:rsidRDefault="001B168F" w:rsidP="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6FA5B58E" w14:textId="77777777" w:rsidTr="001B168F">
              <w:trPr>
                <w:tblCellSpacing w:w="15" w:type="dxa"/>
              </w:trPr>
              <w:tc>
                <w:tcPr>
                  <w:tcW w:w="0" w:type="auto"/>
                  <w:vAlign w:val="center"/>
                  <w:hideMark/>
                </w:tcPr>
                <w:p w14:paraId="6BB73CD5" w14:textId="77777777" w:rsidR="001B168F" w:rsidRPr="001B168F" w:rsidRDefault="001B168F" w:rsidP="001B168F">
                  <w:pPr>
                    <w:pStyle w:val="Standard"/>
                    <w:jc w:val="both"/>
                  </w:pPr>
                  <w:r w:rsidRPr="001B168F">
                    <w:t>La plateforme doit intégrer un calculateur de distance entre utilisateur et fournisseur.</w:t>
                  </w:r>
                </w:p>
              </w:tc>
            </w:tr>
          </w:tbl>
          <w:p w14:paraId="6F6D92BF" w14:textId="77777777" w:rsidR="00C737C4" w:rsidRDefault="00C737C4" w:rsidP="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59A3A385" w14:textId="2535215B"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p w14:paraId="75C50226" w14:textId="7B032945"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Tests fonctionnels</w:t>
            </w:r>
          </w:p>
        </w:tc>
      </w:tr>
      <w:tr w:rsidR="00C737C4" w14:paraId="73A82811" w14:textId="77777777" w:rsidTr="001B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FB9F70F" w14:textId="73D5AD4E" w:rsidR="00C737C4" w:rsidRDefault="001B168F" w:rsidP="001B168F">
            <w:pPr>
              <w:pStyle w:val="Standard"/>
              <w:jc w:val="center"/>
            </w:pPr>
            <w:r>
              <w:t>AR-03</w:t>
            </w:r>
          </w:p>
        </w:tc>
        <w:tc>
          <w:tcPr>
            <w:tcW w:w="4252" w:type="dxa"/>
            <w:vAlign w:val="center"/>
          </w:tcPr>
          <w:p w14:paraId="3C47BF3C" w14:textId="46AABB8A" w:rsidR="00C737C4" w:rsidRDefault="001B168F" w:rsidP="001B168F">
            <w:pPr>
              <w:pStyle w:val="Standard"/>
              <w:jc w:val="both"/>
              <w:cnfStyle w:val="000000100000" w:firstRow="0" w:lastRow="0" w:firstColumn="0" w:lastColumn="0" w:oddVBand="0" w:evenVBand="0" w:oddHBand="1" w:evenHBand="0" w:firstRowFirstColumn="0" w:firstRowLastColumn="0" w:lastRowFirstColumn="0" w:lastRowLastColumn="0"/>
            </w:pPr>
            <w:r w:rsidRPr="001B168F">
              <w:t>La solution doit supporter plusieurs types d’utilisateurs : consommateurs, producteurs, back-office.</w:t>
            </w:r>
          </w:p>
        </w:tc>
        <w:tc>
          <w:tcPr>
            <w:tcW w:w="1342" w:type="dxa"/>
            <w:vAlign w:val="center"/>
          </w:tcPr>
          <w:p w14:paraId="278030E6" w14:textId="358B5B8C"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7BE0A1B2" w14:textId="2D7151F9"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Validation des rôles et parcours</w:t>
            </w:r>
          </w:p>
        </w:tc>
      </w:tr>
      <w:tr w:rsidR="00C737C4" w14:paraId="0204A15A" w14:textId="77777777" w:rsidTr="001B168F">
        <w:tc>
          <w:tcPr>
            <w:cnfStyle w:val="001000000000" w:firstRow="0" w:lastRow="0" w:firstColumn="1" w:lastColumn="0" w:oddVBand="0" w:evenVBand="0" w:oddHBand="0" w:evenHBand="0" w:firstRowFirstColumn="0" w:firstRowLastColumn="0" w:lastRowFirstColumn="0" w:lastRowLastColumn="0"/>
            <w:tcW w:w="1418" w:type="dxa"/>
            <w:vAlign w:val="center"/>
          </w:tcPr>
          <w:p w14:paraId="1515FE81" w14:textId="609828D5" w:rsidR="00C737C4" w:rsidRDefault="001B168F" w:rsidP="001B168F">
            <w:pPr>
              <w:pStyle w:val="Standard"/>
              <w:jc w:val="center"/>
            </w:pPr>
            <w:r>
              <w:t>AR-04</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73B3B3CC" w14:textId="77777777" w:rsidTr="001B168F">
              <w:trPr>
                <w:tblCellSpacing w:w="15" w:type="dxa"/>
              </w:trPr>
              <w:tc>
                <w:tcPr>
                  <w:tcW w:w="0" w:type="auto"/>
                  <w:vAlign w:val="center"/>
                  <w:hideMark/>
                </w:tcPr>
                <w:p w14:paraId="512AD82A" w14:textId="77777777" w:rsidR="001B168F" w:rsidRPr="001B168F" w:rsidRDefault="001B168F" w:rsidP="001B168F">
                  <w:pPr>
                    <w:pStyle w:val="Standard"/>
                    <w:jc w:val="both"/>
                  </w:pPr>
                </w:p>
              </w:tc>
            </w:tr>
          </w:tbl>
          <w:p w14:paraId="50059291" w14:textId="77777777" w:rsidR="001B168F" w:rsidRPr="001B168F" w:rsidRDefault="001B168F" w:rsidP="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7A5BA265" w14:textId="77777777" w:rsidTr="001B168F">
              <w:trPr>
                <w:tblCellSpacing w:w="15" w:type="dxa"/>
              </w:trPr>
              <w:tc>
                <w:tcPr>
                  <w:tcW w:w="0" w:type="auto"/>
                  <w:vAlign w:val="center"/>
                  <w:hideMark/>
                </w:tcPr>
                <w:p w14:paraId="00D4AF74" w14:textId="77777777" w:rsidR="001B168F" w:rsidRPr="001B168F" w:rsidRDefault="001B168F" w:rsidP="001B168F">
                  <w:pPr>
                    <w:pStyle w:val="Standard"/>
                    <w:jc w:val="both"/>
                  </w:pPr>
                  <w:r w:rsidRPr="001B168F">
                    <w:t>La plateforme doit être accessible sur mobile et desktop.</w:t>
                  </w:r>
                </w:p>
              </w:tc>
            </w:tr>
          </w:tbl>
          <w:p w14:paraId="07D144C1" w14:textId="77777777" w:rsidR="00C737C4" w:rsidRDefault="00C737C4" w:rsidP="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024741D6" w14:textId="53E75B16"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p w14:paraId="02B5582E" w14:textId="2033DC1F"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Tests responsive / UX</w:t>
            </w:r>
          </w:p>
        </w:tc>
      </w:tr>
      <w:tr w:rsidR="00C737C4" w14:paraId="039A9583" w14:textId="77777777" w:rsidTr="001B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6AEAC7F" w14:textId="24C70CD2" w:rsidR="00C737C4" w:rsidRDefault="001B168F" w:rsidP="001B168F">
            <w:pPr>
              <w:pStyle w:val="Standard"/>
              <w:jc w:val="center"/>
            </w:pPr>
            <w:r>
              <w:t>AR-05</w:t>
            </w:r>
          </w:p>
        </w:tc>
        <w:tc>
          <w:tcPr>
            <w:tcW w:w="4252" w:type="dxa"/>
            <w:vAlign w:val="center"/>
          </w:tcPr>
          <w:p w14:paraId="761C35D4" w14:textId="5FF7E73C" w:rsidR="00C737C4" w:rsidRDefault="001B168F" w:rsidP="001B168F">
            <w:pPr>
              <w:pStyle w:val="Standard"/>
              <w:jc w:val="both"/>
              <w:cnfStyle w:val="000000100000" w:firstRow="0" w:lastRow="0" w:firstColumn="0" w:lastColumn="0" w:oddVBand="0" w:evenVBand="0" w:oddHBand="1" w:evenHBand="0" w:firstRowFirstColumn="0" w:firstRowLastColumn="0" w:lastRowFirstColumn="0" w:lastRowLastColumn="0"/>
            </w:pPr>
            <w:r w:rsidRPr="001B168F">
              <w:t>La plateforme doit permettre une montée en charge progressive par zone géographique.</w:t>
            </w:r>
          </w:p>
        </w:tc>
        <w:tc>
          <w:tcPr>
            <w:tcW w:w="1342" w:type="dxa"/>
            <w:vAlign w:val="center"/>
          </w:tcPr>
          <w:p w14:paraId="3349F7C9" w14:textId="4604929F"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37B3B103" w14:textId="1C6293F7"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Tests de déploiement multi-régions</w:t>
            </w:r>
          </w:p>
        </w:tc>
      </w:tr>
      <w:tr w:rsidR="00C737C4" w14:paraId="1AB9D2DD" w14:textId="77777777" w:rsidTr="001B168F">
        <w:tc>
          <w:tcPr>
            <w:cnfStyle w:val="001000000000" w:firstRow="0" w:lastRow="0" w:firstColumn="1" w:lastColumn="0" w:oddVBand="0" w:evenVBand="0" w:oddHBand="0" w:evenHBand="0" w:firstRowFirstColumn="0" w:firstRowLastColumn="0" w:lastRowFirstColumn="0" w:lastRowLastColumn="0"/>
            <w:tcW w:w="1418" w:type="dxa"/>
            <w:vAlign w:val="center"/>
          </w:tcPr>
          <w:p w14:paraId="5C6678C3" w14:textId="51AAD124" w:rsidR="00C737C4" w:rsidRDefault="001B168F" w:rsidP="001B168F">
            <w:pPr>
              <w:pStyle w:val="Standard"/>
              <w:jc w:val="center"/>
            </w:pPr>
            <w:r>
              <w:t>AR-06</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59D40D92" w14:textId="77777777" w:rsidTr="001B168F">
              <w:trPr>
                <w:tblCellSpacing w:w="15" w:type="dxa"/>
              </w:trPr>
              <w:tc>
                <w:tcPr>
                  <w:tcW w:w="0" w:type="auto"/>
                  <w:vAlign w:val="center"/>
                  <w:hideMark/>
                </w:tcPr>
                <w:p w14:paraId="2B864A10" w14:textId="77777777" w:rsidR="001B168F" w:rsidRPr="001B168F" w:rsidRDefault="001B168F" w:rsidP="001B168F">
                  <w:pPr>
                    <w:pStyle w:val="Standard"/>
                    <w:jc w:val="both"/>
                  </w:pPr>
                </w:p>
              </w:tc>
            </w:tr>
          </w:tbl>
          <w:p w14:paraId="37197800" w14:textId="77777777" w:rsidR="001B168F" w:rsidRPr="001B168F" w:rsidRDefault="001B168F" w:rsidP="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6E5D6585" w14:textId="77777777" w:rsidTr="001B168F">
              <w:trPr>
                <w:tblCellSpacing w:w="15" w:type="dxa"/>
              </w:trPr>
              <w:tc>
                <w:tcPr>
                  <w:tcW w:w="0" w:type="auto"/>
                  <w:vAlign w:val="center"/>
                  <w:hideMark/>
                </w:tcPr>
                <w:p w14:paraId="671D694C" w14:textId="77777777" w:rsidR="001B168F" w:rsidRPr="001B168F" w:rsidRDefault="001B168F" w:rsidP="001B168F">
                  <w:pPr>
                    <w:pStyle w:val="Standard"/>
                    <w:jc w:val="both"/>
                  </w:pPr>
                  <w:r w:rsidRPr="001B168F">
                    <w:t>La nouvelle plateforme doit pouvoir coexister avec le système existant pendant la période de transition.</w:t>
                  </w:r>
                </w:p>
              </w:tc>
            </w:tr>
          </w:tbl>
          <w:p w14:paraId="6233B731" w14:textId="77777777" w:rsidR="00C737C4" w:rsidRDefault="00C737C4" w:rsidP="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7507B148" w14:textId="0F5AD3AF"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p w14:paraId="4329193B" w14:textId="35D887D6"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Validation architecture / migration</w:t>
            </w:r>
          </w:p>
        </w:tc>
      </w:tr>
      <w:tr w:rsidR="00C737C4" w:rsidRPr="00EF40DA" w14:paraId="15A3D418" w14:textId="77777777" w:rsidTr="001B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65DB275F" w14:textId="50DA1A43" w:rsidR="00C737C4" w:rsidRDefault="001B168F" w:rsidP="001B168F">
            <w:pPr>
              <w:pStyle w:val="Standard"/>
              <w:jc w:val="center"/>
            </w:pPr>
            <w:r>
              <w:t>AR-07</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211DDBFA" w14:textId="77777777" w:rsidTr="001B168F">
              <w:trPr>
                <w:tblCellSpacing w:w="15" w:type="dxa"/>
              </w:trPr>
              <w:tc>
                <w:tcPr>
                  <w:tcW w:w="0" w:type="auto"/>
                  <w:vAlign w:val="center"/>
                  <w:hideMark/>
                </w:tcPr>
                <w:p w14:paraId="70BD16BA" w14:textId="77777777" w:rsidR="001B168F" w:rsidRPr="001B168F" w:rsidRDefault="001B168F" w:rsidP="001B168F">
                  <w:pPr>
                    <w:pStyle w:val="Standard"/>
                    <w:jc w:val="both"/>
                  </w:pPr>
                </w:p>
              </w:tc>
            </w:tr>
          </w:tbl>
          <w:p w14:paraId="118CC9C9" w14:textId="77777777" w:rsidR="001B168F" w:rsidRPr="001B168F" w:rsidRDefault="001B168F" w:rsidP="001B168F">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0256257F" w14:textId="77777777" w:rsidTr="001B168F">
              <w:trPr>
                <w:tblCellSpacing w:w="15" w:type="dxa"/>
              </w:trPr>
              <w:tc>
                <w:tcPr>
                  <w:tcW w:w="0" w:type="auto"/>
                  <w:vAlign w:val="center"/>
                  <w:hideMark/>
                </w:tcPr>
                <w:p w14:paraId="6125CDD4" w14:textId="77777777" w:rsidR="001B168F" w:rsidRPr="001B168F" w:rsidRDefault="001B168F" w:rsidP="001B168F">
                  <w:pPr>
                    <w:pStyle w:val="Standard"/>
                    <w:jc w:val="both"/>
                  </w:pPr>
                  <w:r w:rsidRPr="001B168F">
                    <w:t>La plateforme doit permettre l’expérimentation produit et l’activation progressive de nouvelles fonctionnalités.</w:t>
                  </w:r>
                </w:p>
              </w:tc>
            </w:tr>
          </w:tbl>
          <w:p w14:paraId="23826578" w14:textId="77777777" w:rsidR="00C737C4" w:rsidRDefault="00C737C4" w:rsidP="001B168F">
            <w:pPr>
              <w:pStyle w:val="Standard"/>
              <w:jc w:val="both"/>
              <w:cnfStyle w:val="000000100000" w:firstRow="0" w:lastRow="0" w:firstColumn="0" w:lastColumn="0" w:oddVBand="0" w:evenVBand="0" w:oddHBand="1" w:evenHBand="0" w:firstRowFirstColumn="0" w:firstRowLastColumn="0" w:lastRowFirstColumn="0" w:lastRowLastColumn="0"/>
            </w:pPr>
          </w:p>
        </w:tc>
        <w:tc>
          <w:tcPr>
            <w:tcW w:w="1342" w:type="dxa"/>
            <w:vAlign w:val="center"/>
          </w:tcPr>
          <w:p w14:paraId="5C7B6D08" w14:textId="6E8528A1"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Moyenne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347427DD" w14:textId="77777777" w:rsidTr="001B168F">
              <w:trPr>
                <w:tblCellSpacing w:w="15" w:type="dxa"/>
              </w:trPr>
              <w:tc>
                <w:tcPr>
                  <w:tcW w:w="0" w:type="auto"/>
                  <w:vAlign w:val="center"/>
                  <w:hideMark/>
                </w:tcPr>
                <w:p w14:paraId="444F621F" w14:textId="77777777" w:rsidR="001B168F" w:rsidRPr="001B168F" w:rsidRDefault="001B168F" w:rsidP="001B168F">
                  <w:pPr>
                    <w:pStyle w:val="Standard"/>
                    <w:jc w:val="center"/>
                  </w:pPr>
                </w:p>
              </w:tc>
            </w:tr>
          </w:tbl>
          <w:p w14:paraId="672A12A3" w14:textId="77777777" w:rsidR="001B168F" w:rsidRPr="001B168F"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tblGrid>
            <w:tr w:rsidR="001B168F" w:rsidRPr="00EF40DA" w14:paraId="0235C10F" w14:textId="77777777" w:rsidTr="001B168F">
              <w:trPr>
                <w:tblCellSpacing w:w="15" w:type="dxa"/>
              </w:trPr>
              <w:tc>
                <w:tcPr>
                  <w:tcW w:w="0" w:type="auto"/>
                  <w:vAlign w:val="center"/>
                  <w:hideMark/>
                </w:tcPr>
                <w:p w14:paraId="5419F0BF" w14:textId="77777777" w:rsidR="001B168F" w:rsidRPr="001B168F" w:rsidRDefault="001B168F" w:rsidP="001B168F">
                  <w:pPr>
                    <w:pStyle w:val="Standard"/>
                    <w:jc w:val="center"/>
                    <w:rPr>
                      <w:lang w:val="en-GB"/>
                    </w:rPr>
                  </w:pPr>
                  <w:r w:rsidRPr="001B168F">
                    <w:rPr>
                      <w:lang w:val="en-GB"/>
                    </w:rPr>
                    <w:t>Feature flags / tests A-B</w:t>
                  </w:r>
                </w:p>
              </w:tc>
            </w:tr>
          </w:tbl>
          <w:p w14:paraId="0612ADD7" w14:textId="77777777" w:rsidR="00C737C4" w:rsidRPr="001B168F" w:rsidRDefault="00C737C4" w:rsidP="001B168F">
            <w:pPr>
              <w:pStyle w:val="Standard"/>
              <w:jc w:val="center"/>
              <w:cnfStyle w:val="000000100000" w:firstRow="0" w:lastRow="0" w:firstColumn="0" w:lastColumn="0" w:oddVBand="0" w:evenVBand="0" w:oddHBand="1" w:evenHBand="0" w:firstRowFirstColumn="0" w:firstRowLastColumn="0" w:lastRowFirstColumn="0" w:lastRowLastColumn="0"/>
              <w:rPr>
                <w:lang w:val="en-GB"/>
              </w:rPr>
            </w:pPr>
          </w:p>
        </w:tc>
      </w:tr>
    </w:tbl>
    <w:p w14:paraId="6FD9C6E0" w14:textId="77777777" w:rsidR="001B168F" w:rsidRDefault="001B168F" w:rsidP="000468AC">
      <w:pPr>
        <w:pStyle w:val="Standard"/>
        <w:rPr>
          <w:lang w:val="en-GB"/>
        </w:rPr>
      </w:pPr>
    </w:p>
    <w:p w14:paraId="334BD5BA" w14:textId="77777777" w:rsidR="001B168F" w:rsidRDefault="001B168F">
      <w:pPr>
        <w:widowControl w:val="0"/>
        <w:rPr>
          <w:lang w:val="en-GB"/>
        </w:rPr>
      </w:pPr>
      <w:r>
        <w:rPr>
          <w:lang w:val="en-GB"/>
        </w:rPr>
        <w:br w:type="page"/>
      </w:r>
    </w:p>
    <w:p w14:paraId="3ACF85A7" w14:textId="7F530F3E" w:rsidR="000468AC" w:rsidRPr="002621AF" w:rsidRDefault="000468AC" w:rsidP="000468AC">
      <w:pPr>
        <w:pStyle w:val="Standard"/>
        <w:rPr>
          <w:sz w:val="28"/>
          <w:szCs w:val="28"/>
        </w:rPr>
      </w:pPr>
      <w:r w:rsidRPr="002621AF">
        <w:rPr>
          <w:sz w:val="28"/>
          <w:szCs w:val="28"/>
          <w:lang w:val="en-GB"/>
        </w:rPr>
        <w:lastRenderedPageBreak/>
        <w:br/>
      </w:r>
      <w:r w:rsidRPr="002621AF">
        <w:rPr>
          <w:sz w:val="28"/>
          <w:szCs w:val="28"/>
        </w:rPr>
        <w:t>Exigences Non Fonctionnelles :</w:t>
      </w:r>
    </w:p>
    <w:p w14:paraId="688DC83D" w14:textId="77777777" w:rsidR="001B168F" w:rsidRDefault="001B168F" w:rsidP="000468AC">
      <w:pPr>
        <w:pStyle w:val="Standard"/>
      </w:pPr>
    </w:p>
    <w:tbl>
      <w:tblPr>
        <w:tblStyle w:val="TableauGrille3-Accentuation6"/>
        <w:tblW w:w="9781" w:type="dxa"/>
        <w:tblLook w:val="04A0" w:firstRow="1" w:lastRow="0" w:firstColumn="1" w:lastColumn="0" w:noHBand="0" w:noVBand="1"/>
      </w:tblPr>
      <w:tblGrid>
        <w:gridCol w:w="1418"/>
        <w:gridCol w:w="4252"/>
        <w:gridCol w:w="1342"/>
        <w:gridCol w:w="2769"/>
      </w:tblGrid>
      <w:tr w:rsidR="001B168F" w14:paraId="0811465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1733DD9D" w14:textId="77777777" w:rsidR="001B168F" w:rsidRPr="00EA42E9" w:rsidRDefault="001B168F">
            <w:pPr>
              <w:pStyle w:val="Standard"/>
              <w:jc w:val="center"/>
            </w:pPr>
            <w:r w:rsidRPr="00EA42E9">
              <w:t>ID</w:t>
            </w:r>
          </w:p>
        </w:tc>
        <w:tc>
          <w:tcPr>
            <w:tcW w:w="4252" w:type="dxa"/>
          </w:tcPr>
          <w:p w14:paraId="3BC97E0B" w14:textId="77777777" w:rsidR="001B168F" w:rsidRPr="00EA42E9" w:rsidRDefault="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Exigences</w:t>
            </w:r>
          </w:p>
        </w:tc>
        <w:tc>
          <w:tcPr>
            <w:tcW w:w="1342" w:type="dxa"/>
          </w:tcPr>
          <w:p w14:paraId="3BF533B4" w14:textId="77777777" w:rsidR="001B168F" w:rsidRPr="00EA42E9" w:rsidRDefault="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Priorité</w:t>
            </w:r>
          </w:p>
        </w:tc>
        <w:tc>
          <w:tcPr>
            <w:tcW w:w="2769" w:type="dxa"/>
          </w:tcPr>
          <w:p w14:paraId="48CD53B6" w14:textId="77777777" w:rsidR="001B168F" w:rsidRPr="00EA42E9" w:rsidRDefault="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Critère de vérification</w:t>
            </w:r>
          </w:p>
        </w:tc>
      </w:tr>
      <w:tr w:rsidR="001B168F" w14:paraId="1CF12C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9C4F7B7" w14:textId="698F5B35" w:rsidR="001B168F" w:rsidRDefault="001B168F">
            <w:pPr>
              <w:pStyle w:val="Standard"/>
              <w:jc w:val="center"/>
            </w:pPr>
            <w:r w:rsidRPr="001B168F">
              <w:t>NFR</w:t>
            </w:r>
            <w:r>
              <w:t>-01</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5B7F84C3" w14:textId="77777777">
              <w:trPr>
                <w:tblCellSpacing w:w="15" w:type="dxa"/>
              </w:trPr>
              <w:tc>
                <w:tcPr>
                  <w:tcW w:w="0" w:type="auto"/>
                  <w:vAlign w:val="center"/>
                  <w:hideMark/>
                </w:tcPr>
                <w:p w14:paraId="345FD51D" w14:textId="77777777" w:rsidR="001B168F" w:rsidRPr="001B168F" w:rsidRDefault="001B168F">
                  <w:pPr>
                    <w:pStyle w:val="Standard"/>
                    <w:jc w:val="both"/>
                  </w:pPr>
                </w:p>
              </w:tc>
            </w:tr>
          </w:tbl>
          <w:p w14:paraId="461514C4" w14:textId="77777777" w:rsidR="001B168F" w:rsidRPr="001B168F" w:rsidRDefault="001B168F">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2"/>
            </w:tblGrid>
            <w:tr w:rsidR="001B168F" w:rsidRPr="001B168F" w14:paraId="3FCD04F0" w14:textId="77777777">
              <w:trPr>
                <w:tblCellSpacing w:w="15" w:type="dxa"/>
              </w:trPr>
              <w:tc>
                <w:tcPr>
                  <w:tcW w:w="0" w:type="auto"/>
                  <w:vAlign w:val="center"/>
                  <w:hideMark/>
                </w:tcPr>
                <w:p w14:paraId="31CA7A92" w14:textId="7EE27CBD" w:rsidR="001B168F" w:rsidRPr="001B168F" w:rsidRDefault="001B168F">
                  <w:pPr>
                    <w:pStyle w:val="Standard"/>
                    <w:jc w:val="both"/>
                  </w:pPr>
                  <w:r w:rsidRPr="001B168F">
                    <w:t>Disponibilité cible supérieure à 99,9 %.</w:t>
                  </w:r>
                </w:p>
              </w:tc>
            </w:tr>
          </w:tbl>
          <w:p w14:paraId="3743331F" w14:textId="77777777" w:rsidR="001B168F" w:rsidRDefault="001B168F">
            <w:pPr>
              <w:pStyle w:val="Standard"/>
              <w:jc w:val="both"/>
              <w:cnfStyle w:val="000000100000" w:firstRow="0" w:lastRow="0" w:firstColumn="0" w:lastColumn="0" w:oddVBand="0" w:evenVBand="0" w:oddHBand="1" w:evenHBand="0" w:firstRowFirstColumn="0" w:firstRowLastColumn="0" w:lastRowFirstColumn="0" w:lastRowLastColumn="0"/>
            </w:pPr>
          </w:p>
        </w:tc>
        <w:tc>
          <w:tcPr>
            <w:tcW w:w="1342" w:type="dxa"/>
            <w:vAlign w:val="center"/>
          </w:tcPr>
          <w:p w14:paraId="280CEE20" w14:textId="77777777" w:rsidR="001B168F" w:rsidRDefault="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13180E81" w14:textId="34027E6B" w:rsidR="001B168F" w:rsidRDefault="00376731">
            <w:pPr>
              <w:pStyle w:val="Standard"/>
              <w:jc w:val="center"/>
              <w:cnfStyle w:val="000000100000" w:firstRow="0" w:lastRow="0" w:firstColumn="0" w:lastColumn="0" w:oddVBand="0" w:evenVBand="0" w:oddHBand="1" w:evenHBand="0" w:firstRowFirstColumn="0" w:firstRowLastColumn="0" w:lastRowFirstColumn="0" w:lastRowLastColumn="0"/>
            </w:pPr>
            <w:r w:rsidRPr="00376731">
              <w:t>Monitoring de production</w:t>
            </w:r>
          </w:p>
        </w:tc>
      </w:tr>
      <w:tr w:rsidR="001B168F" w14:paraId="04A2137B" w14:textId="77777777">
        <w:tc>
          <w:tcPr>
            <w:cnfStyle w:val="001000000000" w:firstRow="0" w:lastRow="0" w:firstColumn="1" w:lastColumn="0" w:oddVBand="0" w:evenVBand="0" w:oddHBand="0" w:evenHBand="0" w:firstRowFirstColumn="0" w:firstRowLastColumn="0" w:lastRowFirstColumn="0" w:lastRowLastColumn="0"/>
            <w:tcW w:w="1418" w:type="dxa"/>
            <w:vAlign w:val="center"/>
          </w:tcPr>
          <w:p w14:paraId="6B3C6938" w14:textId="4EA8B51F" w:rsidR="001B168F" w:rsidRDefault="001B168F">
            <w:pPr>
              <w:pStyle w:val="Standard"/>
              <w:jc w:val="center"/>
            </w:pPr>
            <w:r w:rsidRPr="001B168F">
              <w:t>NFR</w:t>
            </w:r>
            <w:r>
              <w:t>-02</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41BE1117" w14:textId="77777777">
              <w:trPr>
                <w:tblCellSpacing w:w="15" w:type="dxa"/>
              </w:trPr>
              <w:tc>
                <w:tcPr>
                  <w:tcW w:w="0" w:type="auto"/>
                  <w:vAlign w:val="center"/>
                  <w:hideMark/>
                </w:tcPr>
                <w:p w14:paraId="079D89D9" w14:textId="77777777" w:rsidR="001B168F" w:rsidRPr="001B168F" w:rsidRDefault="001B168F">
                  <w:pPr>
                    <w:pStyle w:val="Standard"/>
                    <w:jc w:val="both"/>
                  </w:pPr>
                </w:p>
              </w:tc>
            </w:tr>
          </w:tbl>
          <w:p w14:paraId="33A26F3B" w14:textId="77777777" w:rsidR="001B168F" w:rsidRPr="001B168F" w:rsidRDefault="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6F989BAC" w14:textId="77777777">
              <w:trPr>
                <w:tblCellSpacing w:w="15" w:type="dxa"/>
              </w:trPr>
              <w:tc>
                <w:tcPr>
                  <w:tcW w:w="0" w:type="auto"/>
                  <w:vAlign w:val="center"/>
                  <w:hideMark/>
                </w:tcPr>
                <w:p w14:paraId="7991F608" w14:textId="6A7A87BB" w:rsidR="001B168F" w:rsidRPr="001B168F" w:rsidRDefault="001B168F">
                  <w:pPr>
                    <w:pStyle w:val="Standard"/>
                    <w:jc w:val="both"/>
                  </w:pPr>
                  <w:r>
                    <w:t>T</w:t>
                  </w:r>
                  <w:r w:rsidRPr="001B168F">
                    <w:t>emps de réponse inférieur à 2 secondes sur les services critiques.</w:t>
                  </w:r>
                </w:p>
              </w:tc>
            </w:tr>
          </w:tbl>
          <w:p w14:paraId="4C98FE9C" w14:textId="77777777" w:rsidR="001B168F" w:rsidRDefault="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246C7A85" w14:textId="77777777"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731" w:rsidRPr="00376731" w14:paraId="33BBAB24" w14:textId="77777777" w:rsidTr="00376731">
              <w:trPr>
                <w:tblCellSpacing w:w="15" w:type="dxa"/>
              </w:trPr>
              <w:tc>
                <w:tcPr>
                  <w:tcW w:w="0" w:type="auto"/>
                  <w:vAlign w:val="center"/>
                  <w:hideMark/>
                </w:tcPr>
                <w:p w14:paraId="22806BFE" w14:textId="77777777" w:rsidR="00376731" w:rsidRPr="00376731" w:rsidRDefault="00376731" w:rsidP="00376731">
                  <w:pPr>
                    <w:pStyle w:val="Standard"/>
                    <w:jc w:val="center"/>
                  </w:pPr>
                </w:p>
              </w:tc>
            </w:tr>
          </w:tbl>
          <w:p w14:paraId="41A162F0" w14:textId="77777777" w:rsidR="00376731" w:rsidRPr="00376731" w:rsidRDefault="00376731" w:rsidP="00376731">
            <w:pPr>
              <w:pStyle w:val="Standard"/>
              <w:jc w:val="cente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tblGrid>
            <w:tr w:rsidR="00376731" w:rsidRPr="00376731" w14:paraId="05A08010" w14:textId="77777777" w:rsidTr="00376731">
              <w:trPr>
                <w:tblCellSpacing w:w="15" w:type="dxa"/>
              </w:trPr>
              <w:tc>
                <w:tcPr>
                  <w:tcW w:w="0" w:type="auto"/>
                  <w:vAlign w:val="center"/>
                  <w:hideMark/>
                </w:tcPr>
                <w:p w14:paraId="675D6960" w14:textId="77777777" w:rsidR="00376731" w:rsidRPr="00376731" w:rsidRDefault="00376731" w:rsidP="00376731">
                  <w:pPr>
                    <w:pStyle w:val="Standard"/>
                    <w:jc w:val="center"/>
                  </w:pPr>
                  <w:r w:rsidRPr="00376731">
                    <w:t>Tests de charge / APM</w:t>
                  </w:r>
                </w:p>
              </w:tc>
            </w:tr>
          </w:tbl>
          <w:p w14:paraId="70A4FD9B" w14:textId="0760AAAD"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p>
        </w:tc>
      </w:tr>
      <w:tr w:rsidR="001B168F" w14:paraId="20B9F2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58D20603" w14:textId="22223C44" w:rsidR="001B168F" w:rsidRDefault="001B168F">
            <w:pPr>
              <w:pStyle w:val="Standard"/>
              <w:jc w:val="center"/>
            </w:pPr>
            <w:r w:rsidRPr="001B168F">
              <w:t>NFR</w:t>
            </w:r>
            <w:r>
              <w:t>-03</w:t>
            </w:r>
          </w:p>
        </w:tc>
        <w:tc>
          <w:tcPr>
            <w:tcW w:w="4252" w:type="dxa"/>
            <w:vAlign w:val="center"/>
          </w:tcPr>
          <w:p w14:paraId="0C3D8100" w14:textId="67BB6F2E" w:rsidR="001B168F" w:rsidRDefault="001B168F">
            <w:pPr>
              <w:pStyle w:val="Standard"/>
              <w:jc w:val="both"/>
              <w:cnfStyle w:val="000000100000" w:firstRow="0" w:lastRow="0" w:firstColumn="0" w:lastColumn="0" w:oddVBand="0" w:evenVBand="0" w:oddHBand="1" w:evenHBand="0" w:firstRowFirstColumn="0" w:firstRowLastColumn="0" w:lastRowFirstColumn="0" w:lastRowLastColumn="0"/>
            </w:pPr>
            <w:r w:rsidRPr="001B168F">
              <w:t>Déploiement sans interruption de service pour les évolutions applicatives majeures.</w:t>
            </w:r>
          </w:p>
        </w:tc>
        <w:tc>
          <w:tcPr>
            <w:tcW w:w="1342" w:type="dxa"/>
            <w:vAlign w:val="center"/>
          </w:tcPr>
          <w:p w14:paraId="2E8AA3A9" w14:textId="77777777" w:rsidR="001B168F" w:rsidRDefault="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17B548E3" w14:textId="38B56BB0" w:rsidR="001B168F" w:rsidRDefault="00376731">
            <w:pPr>
              <w:pStyle w:val="Standard"/>
              <w:jc w:val="center"/>
              <w:cnfStyle w:val="000000100000" w:firstRow="0" w:lastRow="0" w:firstColumn="0" w:lastColumn="0" w:oddVBand="0" w:evenVBand="0" w:oddHBand="1" w:evenHBand="0" w:firstRowFirstColumn="0" w:firstRowLastColumn="0" w:lastRowFirstColumn="0" w:lastRowLastColumn="0"/>
            </w:pPr>
            <w:r w:rsidRPr="00376731">
              <w:t>Validation CI/CD / rollback</w:t>
            </w:r>
          </w:p>
        </w:tc>
      </w:tr>
      <w:tr w:rsidR="001B168F" w14:paraId="1B3BA701" w14:textId="77777777">
        <w:tc>
          <w:tcPr>
            <w:cnfStyle w:val="001000000000" w:firstRow="0" w:lastRow="0" w:firstColumn="1" w:lastColumn="0" w:oddVBand="0" w:evenVBand="0" w:oddHBand="0" w:evenHBand="0" w:firstRowFirstColumn="0" w:firstRowLastColumn="0" w:lastRowFirstColumn="0" w:lastRowLastColumn="0"/>
            <w:tcW w:w="1418" w:type="dxa"/>
            <w:vAlign w:val="center"/>
          </w:tcPr>
          <w:p w14:paraId="189F91E5" w14:textId="73777E78" w:rsidR="001B168F" w:rsidRDefault="001B168F">
            <w:pPr>
              <w:pStyle w:val="Standard"/>
              <w:jc w:val="center"/>
            </w:pPr>
            <w:r w:rsidRPr="001B168F">
              <w:t>NFR</w:t>
            </w:r>
            <w:r>
              <w:t>-04</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48EC3600" w14:textId="77777777">
              <w:trPr>
                <w:tblCellSpacing w:w="15" w:type="dxa"/>
              </w:trPr>
              <w:tc>
                <w:tcPr>
                  <w:tcW w:w="0" w:type="auto"/>
                  <w:vAlign w:val="center"/>
                  <w:hideMark/>
                </w:tcPr>
                <w:p w14:paraId="3CACB6C3" w14:textId="77777777" w:rsidR="001B168F" w:rsidRPr="001B168F" w:rsidRDefault="001B168F">
                  <w:pPr>
                    <w:pStyle w:val="Standard"/>
                    <w:jc w:val="both"/>
                  </w:pPr>
                </w:p>
              </w:tc>
            </w:tr>
          </w:tbl>
          <w:p w14:paraId="28E06BB4" w14:textId="77777777" w:rsidR="001B168F" w:rsidRPr="001B168F" w:rsidRDefault="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7A665D64" w14:textId="77777777">
              <w:trPr>
                <w:tblCellSpacing w:w="15" w:type="dxa"/>
              </w:trPr>
              <w:tc>
                <w:tcPr>
                  <w:tcW w:w="0" w:type="auto"/>
                  <w:vAlign w:val="center"/>
                  <w:hideMark/>
                </w:tcPr>
                <w:p w14:paraId="449099BA" w14:textId="6BFA2F9D" w:rsidR="001B168F" w:rsidRPr="001B168F" w:rsidRDefault="00F41A87">
                  <w:pPr>
                    <w:pStyle w:val="Standard"/>
                    <w:jc w:val="both"/>
                  </w:pPr>
                  <w:r>
                    <w:t>L’</w:t>
                  </w:r>
                  <w:r w:rsidRPr="001B168F">
                    <w:t>architecture doit être extensible pour supporter plusieurs régions, villes et pays</w:t>
                  </w:r>
                  <w:r>
                    <w:t>.</w:t>
                  </w:r>
                </w:p>
              </w:tc>
            </w:tr>
          </w:tbl>
          <w:p w14:paraId="4419C9F4" w14:textId="77777777" w:rsidR="001B168F" w:rsidRDefault="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2C655C99" w14:textId="77777777"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p w14:paraId="479E33F2" w14:textId="4C863170" w:rsidR="001B168F" w:rsidRDefault="00376731">
            <w:pPr>
              <w:pStyle w:val="Standard"/>
              <w:jc w:val="center"/>
              <w:cnfStyle w:val="000000000000" w:firstRow="0" w:lastRow="0" w:firstColumn="0" w:lastColumn="0" w:oddVBand="0" w:evenVBand="0" w:oddHBand="0" w:evenHBand="0" w:firstRowFirstColumn="0" w:firstRowLastColumn="0" w:lastRowFirstColumn="0" w:lastRowLastColumn="0"/>
            </w:pPr>
            <w:r w:rsidRPr="00376731">
              <w:t>Revue d’architecture</w:t>
            </w:r>
          </w:p>
        </w:tc>
      </w:tr>
      <w:tr w:rsidR="001B168F" w14:paraId="58BB0E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5A828DE7" w14:textId="1D067DE9" w:rsidR="001B168F" w:rsidRDefault="001B168F">
            <w:pPr>
              <w:pStyle w:val="Standard"/>
              <w:jc w:val="center"/>
            </w:pPr>
            <w:r w:rsidRPr="001B168F">
              <w:t>NFR</w:t>
            </w:r>
            <w:r>
              <w:t>-05</w:t>
            </w:r>
          </w:p>
        </w:tc>
        <w:tc>
          <w:tcPr>
            <w:tcW w:w="4252" w:type="dxa"/>
            <w:vAlign w:val="center"/>
          </w:tcPr>
          <w:p w14:paraId="5D8ACE21" w14:textId="2EA270A7" w:rsidR="001B168F" w:rsidRDefault="00F41A87">
            <w:pPr>
              <w:pStyle w:val="Standard"/>
              <w:jc w:val="both"/>
              <w:cnfStyle w:val="000000100000" w:firstRow="0" w:lastRow="0" w:firstColumn="0" w:lastColumn="0" w:oddVBand="0" w:evenVBand="0" w:oddHBand="1" w:evenHBand="0" w:firstRowFirstColumn="0" w:firstRowLastColumn="0" w:lastRowFirstColumn="0" w:lastRowLastColumn="0"/>
            </w:pPr>
            <w:r w:rsidRPr="001B168F">
              <w:t>L</w:t>
            </w:r>
            <w:r>
              <w:t xml:space="preserve">es </w:t>
            </w:r>
            <w:r w:rsidRPr="001B168F">
              <w:t>services critiques doivent rester disponibles en mode dégradé en cas de surcharge.</w:t>
            </w:r>
          </w:p>
        </w:tc>
        <w:tc>
          <w:tcPr>
            <w:tcW w:w="1342" w:type="dxa"/>
            <w:vAlign w:val="center"/>
          </w:tcPr>
          <w:p w14:paraId="3112A174" w14:textId="77777777" w:rsidR="001B168F" w:rsidRDefault="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731" w:rsidRPr="00376731" w14:paraId="08F96E8D" w14:textId="77777777" w:rsidTr="00376731">
              <w:trPr>
                <w:tblCellSpacing w:w="15" w:type="dxa"/>
              </w:trPr>
              <w:tc>
                <w:tcPr>
                  <w:tcW w:w="0" w:type="auto"/>
                  <w:vAlign w:val="center"/>
                  <w:hideMark/>
                </w:tcPr>
                <w:p w14:paraId="0E41AF94" w14:textId="77777777" w:rsidR="00376731" w:rsidRPr="00376731" w:rsidRDefault="00376731" w:rsidP="00376731">
                  <w:pPr>
                    <w:pStyle w:val="Standard"/>
                    <w:jc w:val="center"/>
                  </w:pPr>
                </w:p>
              </w:tc>
            </w:tr>
          </w:tbl>
          <w:p w14:paraId="6412CA06" w14:textId="77777777" w:rsidR="00376731" w:rsidRPr="00376731" w:rsidRDefault="00376731" w:rsidP="00376731">
            <w:pPr>
              <w:pStyle w:val="Standard"/>
              <w:jc w:val="cente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tblGrid>
            <w:tr w:rsidR="00376731" w:rsidRPr="00376731" w14:paraId="224F2167" w14:textId="77777777" w:rsidTr="00376731">
              <w:trPr>
                <w:tblCellSpacing w:w="15" w:type="dxa"/>
              </w:trPr>
              <w:tc>
                <w:tcPr>
                  <w:tcW w:w="0" w:type="auto"/>
                  <w:vAlign w:val="center"/>
                  <w:hideMark/>
                </w:tcPr>
                <w:p w14:paraId="3FDD27DD" w14:textId="5DCBA233" w:rsidR="00376731" w:rsidRPr="00376731" w:rsidRDefault="00376731" w:rsidP="00376731">
                  <w:pPr>
                    <w:pStyle w:val="Standard"/>
                    <w:jc w:val="center"/>
                  </w:pPr>
                  <w:r>
                    <w:t xml:space="preserve">    </w:t>
                  </w:r>
                  <w:r w:rsidRPr="00376731">
                    <w:t>Tests de résilience</w:t>
                  </w:r>
                </w:p>
              </w:tc>
            </w:tr>
          </w:tbl>
          <w:p w14:paraId="32C8B456" w14:textId="6E6405DC" w:rsidR="001B168F" w:rsidRDefault="001B168F">
            <w:pPr>
              <w:pStyle w:val="Standard"/>
              <w:jc w:val="center"/>
              <w:cnfStyle w:val="000000100000" w:firstRow="0" w:lastRow="0" w:firstColumn="0" w:lastColumn="0" w:oddVBand="0" w:evenVBand="0" w:oddHBand="1" w:evenHBand="0" w:firstRowFirstColumn="0" w:firstRowLastColumn="0" w:lastRowFirstColumn="0" w:lastRowLastColumn="0"/>
            </w:pPr>
          </w:p>
        </w:tc>
      </w:tr>
      <w:tr w:rsidR="001B168F" w14:paraId="41CBB8D9" w14:textId="77777777">
        <w:tc>
          <w:tcPr>
            <w:cnfStyle w:val="001000000000" w:firstRow="0" w:lastRow="0" w:firstColumn="1" w:lastColumn="0" w:oddVBand="0" w:evenVBand="0" w:oddHBand="0" w:evenHBand="0" w:firstRowFirstColumn="0" w:firstRowLastColumn="0" w:lastRowFirstColumn="0" w:lastRowLastColumn="0"/>
            <w:tcW w:w="1418" w:type="dxa"/>
            <w:vAlign w:val="center"/>
          </w:tcPr>
          <w:p w14:paraId="1B3673BB" w14:textId="1E9BA685" w:rsidR="001B168F" w:rsidRDefault="001B168F">
            <w:pPr>
              <w:pStyle w:val="Standard"/>
              <w:jc w:val="center"/>
            </w:pPr>
            <w:r w:rsidRPr="001B168F">
              <w:t>NFR</w:t>
            </w:r>
            <w:r>
              <w:t>-06</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628C27BC" w14:textId="77777777">
              <w:trPr>
                <w:tblCellSpacing w:w="15" w:type="dxa"/>
              </w:trPr>
              <w:tc>
                <w:tcPr>
                  <w:tcW w:w="0" w:type="auto"/>
                  <w:vAlign w:val="center"/>
                  <w:hideMark/>
                </w:tcPr>
                <w:p w14:paraId="130283EF" w14:textId="77777777" w:rsidR="001B168F" w:rsidRPr="001B168F" w:rsidRDefault="001B168F">
                  <w:pPr>
                    <w:pStyle w:val="Standard"/>
                    <w:jc w:val="both"/>
                  </w:pPr>
                </w:p>
              </w:tc>
            </w:tr>
          </w:tbl>
          <w:p w14:paraId="35DD552D" w14:textId="77777777" w:rsidR="001B168F" w:rsidRPr="001B168F" w:rsidRDefault="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p w14:paraId="081E3AD1" w14:textId="0839D271" w:rsidR="001B168F" w:rsidRDefault="00376731">
            <w:pPr>
              <w:pStyle w:val="Standard"/>
              <w:jc w:val="both"/>
              <w:cnfStyle w:val="000000000000" w:firstRow="0" w:lastRow="0" w:firstColumn="0" w:lastColumn="0" w:oddVBand="0" w:evenVBand="0" w:oddHBand="0" w:evenHBand="0" w:firstRowFirstColumn="0" w:firstRowLastColumn="0" w:lastRowFirstColumn="0" w:lastRowLastColumn="0"/>
            </w:pPr>
            <w:r>
              <w:t>L’</w:t>
            </w:r>
            <w:r w:rsidRPr="00376731">
              <w:t>architecture doit réduire la dette technique et favoriser la standardisation.</w:t>
            </w:r>
          </w:p>
        </w:tc>
        <w:tc>
          <w:tcPr>
            <w:tcW w:w="1342" w:type="dxa"/>
            <w:vAlign w:val="center"/>
          </w:tcPr>
          <w:p w14:paraId="0AC329D6" w14:textId="77777777"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731" w:rsidRPr="00376731" w14:paraId="4A438E20" w14:textId="77777777" w:rsidTr="00376731">
              <w:trPr>
                <w:tblCellSpacing w:w="15" w:type="dxa"/>
              </w:trPr>
              <w:tc>
                <w:tcPr>
                  <w:tcW w:w="0" w:type="auto"/>
                  <w:vAlign w:val="center"/>
                  <w:hideMark/>
                </w:tcPr>
                <w:p w14:paraId="515F260C" w14:textId="77777777" w:rsidR="00376731" w:rsidRPr="00376731" w:rsidRDefault="00376731" w:rsidP="00376731">
                  <w:pPr>
                    <w:pStyle w:val="Standard"/>
                    <w:jc w:val="center"/>
                  </w:pPr>
                </w:p>
              </w:tc>
            </w:tr>
          </w:tbl>
          <w:p w14:paraId="1CB02D74" w14:textId="77777777" w:rsidR="00376731" w:rsidRPr="00376731" w:rsidRDefault="00376731" w:rsidP="00376731">
            <w:pPr>
              <w:pStyle w:val="Standard"/>
              <w:jc w:val="cente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376731" w:rsidRPr="00376731" w14:paraId="1B73BEC2" w14:textId="77777777" w:rsidTr="00376731">
              <w:trPr>
                <w:tblCellSpacing w:w="15" w:type="dxa"/>
              </w:trPr>
              <w:tc>
                <w:tcPr>
                  <w:tcW w:w="0" w:type="auto"/>
                  <w:vAlign w:val="center"/>
                  <w:hideMark/>
                </w:tcPr>
                <w:p w14:paraId="2DCC8E16" w14:textId="70E2093B" w:rsidR="00376731" w:rsidRPr="00376731" w:rsidRDefault="00376731" w:rsidP="00376731">
                  <w:pPr>
                    <w:pStyle w:val="Standard"/>
                    <w:jc w:val="center"/>
                  </w:pPr>
                  <w:r>
                    <w:t xml:space="preserve">   </w:t>
                  </w:r>
                  <w:r w:rsidRPr="00376731">
                    <w:t>Revue de conformité</w:t>
                  </w:r>
                </w:p>
              </w:tc>
            </w:tr>
          </w:tbl>
          <w:p w14:paraId="7C28BC46" w14:textId="31ACE879"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p>
        </w:tc>
      </w:tr>
      <w:tr w:rsidR="001B168F" w:rsidRPr="001B168F" w14:paraId="5F391E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3F7F3A91" w14:textId="46D0C8C7" w:rsidR="001B168F" w:rsidRDefault="001B168F">
            <w:pPr>
              <w:pStyle w:val="Standard"/>
              <w:jc w:val="center"/>
            </w:pPr>
            <w:r w:rsidRPr="001B168F">
              <w:t>NFR</w:t>
            </w:r>
            <w:r>
              <w:t>-07</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28B4F83D" w14:textId="77777777">
              <w:trPr>
                <w:tblCellSpacing w:w="15" w:type="dxa"/>
              </w:trPr>
              <w:tc>
                <w:tcPr>
                  <w:tcW w:w="0" w:type="auto"/>
                  <w:vAlign w:val="center"/>
                  <w:hideMark/>
                </w:tcPr>
                <w:p w14:paraId="0EF6AF6F" w14:textId="77777777" w:rsidR="001B168F" w:rsidRPr="001B168F" w:rsidRDefault="001B168F">
                  <w:pPr>
                    <w:pStyle w:val="Standard"/>
                    <w:jc w:val="both"/>
                  </w:pPr>
                </w:p>
              </w:tc>
            </w:tr>
          </w:tbl>
          <w:p w14:paraId="41A3F781" w14:textId="77777777" w:rsidR="001B168F" w:rsidRPr="001B168F" w:rsidRDefault="001B168F">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1BF57960" w14:textId="77777777">
              <w:trPr>
                <w:tblCellSpacing w:w="15" w:type="dxa"/>
              </w:trPr>
              <w:tc>
                <w:tcPr>
                  <w:tcW w:w="0" w:type="auto"/>
                  <w:vAlign w:val="center"/>
                  <w:hideMark/>
                </w:tcPr>
                <w:p w14:paraId="4A5AE44F" w14:textId="45D3DDFB" w:rsidR="001B168F" w:rsidRPr="001B168F" w:rsidRDefault="001B168F">
                  <w:pPr>
                    <w:pStyle w:val="Standard"/>
                    <w:jc w:val="both"/>
                  </w:pPr>
                  <w:r w:rsidRPr="001B168F">
                    <w:t xml:space="preserve">La </w:t>
                  </w:r>
                  <w:r w:rsidR="00376731" w:rsidRPr="00376731">
                    <w:t>sécurité doit être intégrée par défaut dans les composants et interfaces.</w:t>
                  </w:r>
                </w:p>
              </w:tc>
            </w:tr>
          </w:tbl>
          <w:p w14:paraId="333E2713" w14:textId="77777777" w:rsidR="001B168F" w:rsidRDefault="001B168F">
            <w:pPr>
              <w:pStyle w:val="Standard"/>
              <w:jc w:val="both"/>
              <w:cnfStyle w:val="000000100000" w:firstRow="0" w:lastRow="0" w:firstColumn="0" w:lastColumn="0" w:oddVBand="0" w:evenVBand="0" w:oddHBand="1" w:evenHBand="0" w:firstRowFirstColumn="0" w:firstRowLastColumn="0" w:lastRowFirstColumn="0" w:lastRowLastColumn="0"/>
            </w:pPr>
          </w:p>
        </w:tc>
        <w:tc>
          <w:tcPr>
            <w:tcW w:w="1342" w:type="dxa"/>
            <w:vAlign w:val="center"/>
          </w:tcPr>
          <w:p w14:paraId="726DDD84" w14:textId="523524C6" w:rsidR="001B168F" w:rsidRDefault="00376731">
            <w:pPr>
              <w:pStyle w:val="Standard"/>
              <w:jc w:val="center"/>
              <w:cnfStyle w:val="000000100000" w:firstRow="0" w:lastRow="0" w:firstColumn="0" w:lastColumn="0" w:oddVBand="0" w:evenVBand="0" w:oddHBand="1" w:evenHBand="0" w:firstRowFirstColumn="0" w:firstRowLastColumn="0" w:lastRowFirstColumn="0" w:lastRowLastColumn="0"/>
            </w:pPr>
            <w:r w:rsidRPr="00376731">
              <w:t>Haute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26BBAF75" w14:textId="77777777">
              <w:trPr>
                <w:tblCellSpacing w:w="15" w:type="dxa"/>
              </w:trPr>
              <w:tc>
                <w:tcPr>
                  <w:tcW w:w="0" w:type="auto"/>
                  <w:vAlign w:val="center"/>
                  <w:hideMark/>
                </w:tcPr>
                <w:p w14:paraId="7BD7F414" w14:textId="77777777" w:rsidR="001B168F" w:rsidRPr="001B168F" w:rsidRDefault="001B168F">
                  <w:pPr>
                    <w:pStyle w:val="Standard"/>
                    <w:jc w:val="center"/>
                  </w:pPr>
                </w:p>
              </w:tc>
            </w:tr>
          </w:tbl>
          <w:p w14:paraId="0946EFA7" w14:textId="77777777" w:rsidR="001B168F" w:rsidRPr="001B168F" w:rsidRDefault="001B168F">
            <w:pPr>
              <w:pStyle w:val="Standard"/>
              <w:jc w:val="cente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tblGrid>
            <w:tr w:rsidR="001B168F" w:rsidRPr="001B168F" w14:paraId="096DB748" w14:textId="77777777">
              <w:trPr>
                <w:tblCellSpacing w:w="15" w:type="dxa"/>
              </w:trPr>
              <w:tc>
                <w:tcPr>
                  <w:tcW w:w="0" w:type="auto"/>
                  <w:vAlign w:val="center"/>
                  <w:hideMark/>
                </w:tcPr>
                <w:p w14:paraId="01648C79" w14:textId="5F6D43C1" w:rsidR="001B168F" w:rsidRPr="001B168F" w:rsidRDefault="00376731">
                  <w:pPr>
                    <w:pStyle w:val="Standard"/>
                    <w:jc w:val="center"/>
                    <w:rPr>
                      <w:lang w:val="en-GB"/>
                    </w:rPr>
                  </w:pPr>
                  <w:r>
                    <w:t xml:space="preserve">   </w:t>
                  </w:r>
                  <w:r w:rsidRPr="00376731">
                    <w:t>Revue sécurité / audit</w:t>
                  </w:r>
                </w:p>
              </w:tc>
            </w:tr>
          </w:tbl>
          <w:p w14:paraId="511CF6E9" w14:textId="77777777" w:rsidR="001B168F" w:rsidRPr="001B168F" w:rsidRDefault="001B168F">
            <w:pPr>
              <w:pStyle w:val="Standard"/>
              <w:jc w:val="center"/>
              <w:cnfStyle w:val="000000100000" w:firstRow="0" w:lastRow="0" w:firstColumn="0" w:lastColumn="0" w:oddVBand="0" w:evenVBand="0" w:oddHBand="1" w:evenHBand="0" w:firstRowFirstColumn="0" w:firstRowLastColumn="0" w:lastRowFirstColumn="0" w:lastRowLastColumn="0"/>
              <w:rPr>
                <w:lang w:val="en-GB"/>
              </w:rPr>
            </w:pPr>
          </w:p>
        </w:tc>
      </w:tr>
    </w:tbl>
    <w:p w14:paraId="2D6716C5" w14:textId="77777777" w:rsidR="001B168F" w:rsidRDefault="001B168F" w:rsidP="001B168F">
      <w:pPr>
        <w:pStyle w:val="Standard"/>
        <w:rPr>
          <w:lang w:val="en-GB"/>
        </w:rPr>
      </w:pPr>
    </w:p>
    <w:p w14:paraId="58DF0589" w14:textId="0927B0E0" w:rsidR="000468AC" w:rsidRPr="002621AF" w:rsidRDefault="00376731" w:rsidP="002621AF">
      <w:pPr>
        <w:widowControl w:val="0"/>
        <w:jc w:val="both"/>
        <w:rPr>
          <w:sz w:val="28"/>
          <w:szCs w:val="28"/>
        </w:rPr>
      </w:pPr>
      <w:r w:rsidRPr="002621AF">
        <w:rPr>
          <w:sz w:val="28"/>
          <w:szCs w:val="28"/>
        </w:rPr>
        <w:t>L</w:t>
      </w:r>
      <w:r w:rsidR="000468AC" w:rsidRPr="002621AF">
        <w:rPr>
          <w:sz w:val="28"/>
          <w:szCs w:val="28"/>
        </w:rPr>
        <w:t>es exigences reprennent les attentes du brief : géolocalisation, multi-régions, disponibilité continue, performance sur mobile, sécurité renforcée et réduction des incidents de production</w:t>
      </w:r>
    </w:p>
    <w:p w14:paraId="508F7692" w14:textId="77777777" w:rsidR="000468AC" w:rsidRDefault="000468AC">
      <w:pPr>
        <w:widowControl w:val="0"/>
      </w:pPr>
      <w:r>
        <w:br w:type="page"/>
      </w:r>
    </w:p>
    <w:p w14:paraId="43A2BF63" w14:textId="77777777" w:rsidR="000468AC" w:rsidRPr="000468AC" w:rsidRDefault="000468AC" w:rsidP="000468AC">
      <w:pPr>
        <w:pStyle w:val="Standard"/>
      </w:pPr>
    </w:p>
    <w:p w14:paraId="4982EF05" w14:textId="47F5AD2A" w:rsidR="000468AC" w:rsidRPr="000468AC" w:rsidRDefault="00000000" w:rsidP="002621AF">
      <w:pPr>
        <w:pStyle w:val="Titre1"/>
        <w:ind w:left="-426"/>
      </w:pPr>
      <w:bookmarkStart w:id="7" w:name="_8tfdevp5bvmj"/>
      <w:bookmarkStart w:id="8" w:name="_Toc226047840"/>
      <w:bookmarkEnd w:id="7"/>
      <w:r>
        <w:t>Contrats de service business</w:t>
      </w:r>
      <w:bookmarkEnd w:id="8"/>
    </w:p>
    <w:p w14:paraId="7D201999" w14:textId="77777777" w:rsidR="00983B57" w:rsidRDefault="00000000" w:rsidP="00522E4A">
      <w:pPr>
        <w:pStyle w:val="Titre2"/>
        <w:keepNext w:val="0"/>
        <w:keepLines w:val="0"/>
        <w:pBdr>
          <w:bottom w:val="single" w:sz="6" w:space="5" w:color="EAECEF"/>
        </w:pBdr>
        <w:shd w:val="clear" w:color="auto" w:fill="FFFFFF"/>
        <w:spacing w:after="240"/>
        <w:ind w:left="426"/>
        <w:rPr>
          <w:b/>
          <w:color w:val="24292E"/>
          <w:sz w:val="34"/>
          <w:szCs w:val="34"/>
        </w:rPr>
      </w:pPr>
      <w:bookmarkStart w:id="9" w:name="_v56akw8vimyy"/>
      <w:bookmarkStart w:id="10" w:name="_Toc226047841"/>
      <w:bookmarkEnd w:id="9"/>
      <w:r>
        <w:rPr>
          <w:b/>
          <w:color w:val="24292E"/>
          <w:sz w:val="34"/>
          <w:szCs w:val="34"/>
        </w:rPr>
        <w:t>Accords de niveau de service</w:t>
      </w:r>
      <w:bookmarkEnd w:id="10"/>
    </w:p>
    <w:tbl>
      <w:tblPr>
        <w:tblStyle w:val="TableauGrille3-Accentuation6"/>
        <w:tblW w:w="10339" w:type="dxa"/>
        <w:tblInd w:w="-416" w:type="dxa"/>
        <w:tblLook w:val="04A0" w:firstRow="1" w:lastRow="0" w:firstColumn="1" w:lastColumn="0" w:noHBand="0" w:noVBand="1"/>
      </w:tblPr>
      <w:tblGrid>
        <w:gridCol w:w="3261"/>
        <w:gridCol w:w="2337"/>
        <w:gridCol w:w="2048"/>
        <w:gridCol w:w="2693"/>
      </w:tblGrid>
      <w:tr w:rsidR="001C2CBA" w14:paraId="2CCC4D06" w14:textId="77777777" w:rsidTr="00F068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Pr>
          <w:p w14:paraId="3A1707D1" w14:textId="648F2023" w:rsidR="001C2CBA" w:rsidRPr="00522E4A" w:rsidRDefault="001C2CBA" w:rsidP="00522E4A">
            <w:pPr>
              <w:pStyle w:val="Titre1"/>
              <w:jc w:val="left"/>
              <w:rPr>
                <w:sz w:val="22"/>
                <w:szCs w:val="22"/>
              </w:rPr>
            </w:pPr>
            <w:bookmarkStart w:id="11" w:name="_Toc226047842"/>
            <w:r w:rsidRPr="00522E4A">
              <w:rPr>
                <w:sz w:val="22"/>
                <w:szCs w:val="22"/>
              </w:rPr>
              <w:t>Service</w:t>
            </w:r>
            <w:bookmarkEnd w:id="11"/>
          </w:p>
        </w:tc>
        <w:tc>
          <w:tcPr>
            <w:tcW w:w="2337" w:type="dxa"/>
          </w:tcPr>
          <w:p w14:paraId="2093B69E" w14:textId="284B01A9" w:rsidR="001C2CBA" w:rsidRPr="00522E4A" w:rsidRDefault="001C2CBA" w:rsidP="00522E4A">
            <w:pPr>
              <w:pStyle w:val="Titre1"/>
              <w:cnfStyle w:val="100000000000" w:firstRow="1" w:lastRow="0" w:firstColumn="0" w:lastColumn="0" w:oddVBand="0" w:evenVBand="0" w:oddHBand="0" w:evenHBand="0" w:firstRowFirstColumn="0" w:firstRowLastColumn="0" w:lastRowFirstColumn="0" w:lastRowLastColumn="0"/>
              <w:rPr>
                <w:sz w:val="22"/>
                <w:szCs w:val="22"/>
              </w:rPr>
            </w:pPr>
            <w:bookmarkStart w:id="12" w:name="_Toc226047843"/>
            <w:r w:rsidRPr="00522E4A">
              <w:rPr>
                <w:sz w:val="22"/>
                <w:szCs w:val="22"/>
              </w:rPr>
              <w:t>Engagement</w:t>
            </w:r>
            <w:bookmarkEnd w:id="12"/>
          </w:p>
        </w:tc>
        <w:tc>
          <w:tcPr>
            <w:tcW w:w="2048" w:type="dxa"/>
          </w:tcPr>
          <w:p w14:paraId="5DD18F22" w14:textId="5D6CDF43" w:rsidR="001C2CBA" w:rsidRPr="00522E4A" w:rsidRDefault="001C2CBA" w:rsidP="00522E4A">
            <w:pPr>
              <w:pStyle w:val="Titre1"/>
              <w:cnfStyle w:val="100000000000" w:firstRow="1" w:lastRow="0" w:firstColumn="0" w:lastColumn="0" w:oddVBand="0" w:evenVBand="0" w:oddHBand="0" w:evenHBand="0" w:firstRowFirstColumn="0" w:firstRowLastColumn="0" w:lastRowFirstColumn="0" w:lastRowLastColumn="0"/>
              <w:rPr>
                <w:sz w:val="22"/>
                <w:szCs w:val="22"/>
              </w:rPr>
            </w:pPr>
            <w:bookmarkStart w:id="13" w:name="_Toc226047844"/>
            <w:r w:rsidRPr="00522E4A">
              <w:rPr>
                <w:sz w:val="22"/>
                <w:szCs w:val="22"/>
              </w:rPr>
              <w:t>Niveau cible</w:t>
            </w:r>
            <w:bookmarkEnd w:id="13"/>
          </w:p>
        </w:tc>
        <w:tc>
          <w:tcPr>
            <w:tcW w:w="2693" w:type="dxa"/>
          </w:tcPr>
          <w:p w14:paraId="4B6CECFC" w14:textId="7ADC88BF" w:rsidR="001C2CBA" w:rsidRPr="00522E4A" w:rsidRDefault="001C2CBA" w:rsidP="00522E4A">
            <w:pPr>
              <w:pStyle w:val="Titre1"/>
              <w:cnfStyle w:val="100000000000" w:firstRow="1" w:lastRow="0" w:firstColumn="0" w:lastColumn="0" w:oddVBand="0" w:evenVBand="0" w:oddHBand="0" w:evenHBand="0" w:firstRowFirstColumn="0" w:firstRowLastColumn="0" w:lastRowFirstColumn="0" w:lastRowLastColumn="0"/>
              <w:rPr>
                <w:sz w:val="22"/>
                <w:szCs w:val="22"/>
              </w:rPr>
            </w:pPr>
            <w:bookmarkStart w:id="14" w:name="_Toc226047845"/>
            <w:r w:rsidRPr="00522E4A">
              <w:rPr>
                <w:sz w:val="22"/>
                <w:szCs w:val="22"/>
              </w:rPr>
              <w:t>Périmètre</w:t>
            </w:r>
            <w:bookmarkEnd w:id="14"/>
          </w:p>
        </w:tc>
      </w:tr>
      <w:tr w:rsidR="001C2CBA" w14:paraId="229329F8"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4B3B1FA" w14:textId="0E4C3CDF" w:rsidR="001C2CBA" w:rsidRPr="00522E4A" w:rsidRDefault="001C2CBA" w:rsidP="00522E4A">
            <w:pPr>
              <w:pStyle w:val="Titre1"/>
              <w:jc w:val="left"/>
              <w:rPr>
                <w:sz w:val="22"/>
                <w:szCs w:val="22"/>
              </w:rPr>
            </w:pPr>
            <w:bookmarkStart w:id="15" w:name="_Toc226047846"/>
            <w:r w:rsidRPr="00522E4A">
              <w:rPr>
                <w:sz w:val="22"/>
                <w:szCs w:val="22"/>
              </w:rPr>
              <w:t>Recherche de producteurs</w:t>
            </w:r>
            <w:bookmarkEnd w:id="15"/>
          </w:p>
        </w:tc>
        <w:tc>
          <w:tcPr>
            <w:tcW w:w="2337" w:type="dxa"/>
          </w:tcPr>
          <w:p w14:paraId="6CBF92A4" w14:textId="16846396" w:rsidR="001C2CBA" w:rsidRPr="00522E4A" w:rsidRDefault="001C2CBA"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16" w:name="_Toc226047847"/>
            <w:r w:rsidRPr="00522E4A">
              <w:rPr>
                <w:sz w:val="22"/>
                <w:szCs w:val="22"/>
              </w:rPr>
              <w:t>Service disponible en continu</w:t>
            </w:r>
            <w:bookmarkEnd w:id="16"/>
          </w:p>
        </w:tc>
        <w:tc>
          <w:tcPr>
            <w:tcW w:w="2048" w:type="dxa"/>
          </w:tcPr>
          <w:p w14:paraId="0C69A115" w14:textId="55F5812E" w:rsidR="001C2CBA" w:rsidRPr="00522E4A" w:rsidRDefault="001C2CBA"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17" w:name="_Toc226047848"/>
            <w:r w:rsidRPr="00522E4A">
              <w:rPr>
                <w:sz w:val="22"/>
                <w:szCs w:val="22"/>
              </w:rPr>
              <w:t>99,9 %</w:t>
            </w:r>
            <w:bookmarkEnd w:id="17"/>
          </w:p>
        </w:tc>
        <w:tc>
          <w:tcPr>
            <w:tcW w:w="2693" w:type="dxa"/>
          </w:tcPr>
          <w:p w14:paraId="4B554DB6" w14:textId="653CA591" w:rsidR="001C2CBA" w:rsidRPr="00522E4A" w:rsidRDefault="001C2CBA"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18" w:name="_Toc226047849"/>
            <w:r w:rsidRPr="00522E4A">
              <w:rPr>
                <w:sz w:val="22"/>
                <w:szCs w:val="22"/>
              </w:rPr>
              <w:t>Application mobile et web</w:t>
            </w:r>
            <w:bookmarkEnd w:id="18"/>
          </w:p>
        </w:tc>
      </w:tr>
      <w:tr w:rsidR="001C2CBA" w14:paraId="4783C7E1"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02BDC353" w14:textId="0301A300" w:rsidR="001C2CBA" w:rsidRPr="00522E4A" w:rsidRDefault="001C2CBA" w:rsidP="00522E4A">
            <w:pPr>
              <w:pStyle w:val="Titre1"/>
              <w:jc w:val="left"/>
              <w:rPr>
                <w:sz w:val="22"/>
                <w:szCs w:val="22"/>
              </w:rPr>
            </w:pPr>
            <w:bookmarkStart w:id="19" w:name="_Toc226047850"/>
            <w:r w:rsidRPr="00522E4A">
              <w:rPr>
                <w:sz w:val="22"/>
                <w:szCs w:val="22"/>
              </w:rPr>
              <w:t>Consultation des offres</w:t>
            </w:r>
            <w:bookmarkEnd w:id="19"/>
          </w:p>
        </w:tc>
        <w:tc>
          <w:tcPr>
            <w:tcW w:w="2337" w:type="dxa"/>
          </w:tcPr>
          <w:p w14:paraId="44FAEB6B" w14:textId="646FE5E1" w:rsidR="001C2CBA" w:rsidRPr="00522E4A" w:rsidRDefault="001C2CBA"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0" w:name="_Toc226047851"/>
            <w:r w:rsidRPr="00522E4A">
              <w:rPr>
                <w:sz w:val="22"/>
                <w:szCs w:val="22"/>
              </w:rPr>
              <w:t>Accès rapide aux produits locaux</w:t>
            </w:r>
            <w:bookmarkEnd w:id="20"/>
          </w:p>
        </w:tc>
        <w:tc>
          <w:tcPr>
            <w:tcW w:w="2048" w:type="dxa"/>
          </w:tcPr>
          <w:p w14:paraId="69263E6A" w14:textId="75D487E8" w:rsidR="001C2CBA" w:rsidRPr="00522E4A" w:rsidRDefault="001C2CBA"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1" w:name="_Toc226047852"/>
            <w:r w:rsidRPr="00522E4A">
              <w:rPr>
                <w:sz w:val="22"/>
                <w:szCs w:val="22"/>
              </w:rPr>
              <w:t>&lt; 2 secondes</w:t>
            </w:r>
            <w:bookmarkEnd w:id="21"/>
          </w:p>
        </w:tc>
        <w:tc>
          <w:tcPr>
            <w:tcW w:w="2693" w:type="dxa"/>
          </w:tcPr>
          <w:p w14:paraId="7B35517B" w14:textId="35845B47" w:rsidR="001C2CBA" w:rsidRPr="00522E4A" w:rsidRDefault="001C2CBA"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2" w:name="_Toc226047853"/>
            <w:r w:rsidRPr="00522E4A">
              <w:rPr>
                <w:sz w:val="22"/>
                <w:szCs w:val="22"/>
              </w:rPr>
              <w:t>Catalogue</w:t>
            </w:r>
            <w:bookmarkEnd w:id="22"/>
          </w:p>
        </w:tc>
      </w:tr>
      <w:tr w:rsidR="001C2CBA" w14:paraId="7C8B7222"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2597E7AB" w14:textId="2B29E531" w:rsidR="001C2CBA" w:rsidRPr="00522E4A" w:rsidRDefault="001C2CBA" w:rsidP="00522E4A">
            <w:pPr>
              <w:pStyle w:val="Titre1"/>
              <w:jc w:val="left"/>
              <w:rPr>
                <w:sz w:val="22"/>
                <w:szCs w:val="22"/>
              </w:rPr>
            </w:pPr>
            <w:bookmarkStart w:id="23" w:name="_Toc226047854"/>
            <w:r w:rsidRPr="00522E4A">
              <w:rPr>
                <w:sz w:val="22"/>
                <w:szCs w:val="22"/>
              </w:rPr>
              <w:t>Inscription utilisateur</w:t>
            </w:r>
            <w:bookmarkEnd w:id="23"/>
          </w:p>
        </w:tc>
        <w:tc>
          <w:tcPr>
            <w:tcW w:w="2337" w:type="dxa"/>
          </w:tcPr>
          <w:p w14:paraId="4F9F584C" w14:textId="148A7169" w:rsidR="001C2CBA" w:rsidRPr="00522E4A" w:rsidRDefault="001C2CBA"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4" w:name="_Toc226047855"/>
            <w:r w:rsidRPr="00522E4A">
              <w:rPr>
                <w:sz w:val="22"/>
                <w:szCs w:val="22"/>
              </w:rPr>
              <w:t>Processus sans interruption</w:t>
            </w:r>
            <w:bookmarkEnd w:id="24"/>
          </w:p>
        </w:tc>
        <w:tc>
          <w:tcPr>
            <w:tcW w:w="2048" w:type="dxa"/>
          </w:tcPr>
          <w:p w14:paraId="2F0B38E5" w14:textId="72E65948" w:rsidR="001C2CBA" w:rsidRPr="00522E4A" w:rsidRDefault="001C2CBA"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5" w:name="_Toc226047856"/>
            <w:r w:rsidRPr="00522E4A">
              <w:rPr>
                <w:sz w:val="22"/>
                <w:szCs w:val="22"/>
              </w:rPr>
              <w:t>99 % succès</w:t>
            </w:r>
            <w:bookmarkEnd w:id="25"/>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2CBA" w:rsidRPr="00522E4A" w14:paraId="7E22A2A8" w14:textId="77777777" w:rsidTr="001C2CBA">
              <w:trPr>
                <w:tblCellSpacing w:w="15" w:type="dxa"/>
              </w:trPr>
              <w:tc>
                <w:tcPr>
                  <w:tcW w:w="0" w:type="auto"/>
                  <w:vAlign w:val="center"/>
                  <w:hideMark/>
                </w:tcPr>
                <w:p w14:paraId="3CC21EC1" w14:textId="77777777" w:rsidR="001C2CBA" w:rsidRPr="00522E4A" w:rsidRDefault="001C2CBA" w:rsidP="00522E4A">
                  <w:pPr>
                    <w:pStyle w:val="Titre1"/>
                    <w:rPr>
                      <w:sz w:val="22"/>
                      <w:szCs w:val="22"/>
                    </w:rPr>
                  </w:pPr>
                </w:p>
              </w:tc>
            </w:tr>
          </w:tbl>
          <w:p w14:paraId="11C7115A" w14:textId="77777777" w:rsidR="001C2CBA" w:rsidRPr="00522E4A" w:rsidRDefault="001C2CBA"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p>
          <w:p w14:paraId="5C928880" w14:textId="6164BDFB" w:rsidR="001C2CBA" w:rsidRPr="00522E4A" w:rsidRDefault="001C2CBA"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6" w:name="_Toc226047857"/>
            <w:r w:rsidRPr="00522E4A">
              <w:rPr>
                <w:sz w:val="22"/>
                <w:szCs w:val="22"/>
              </w:rPr>
              <w:t>Mobile + web</w:t>
            </w:r>
            <w:bookmarkEnd w:id="26"/>
          </w:p>
        </w:tc>
      </w:tr>
      <w:tr w:rsidR="001C2CBA" w14:paraId="53497F73"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0CA6882D" w14:textId="6405722A" w:rsidR="001C2CBA" w:rsidRPr="00522E4A" w:rsidRDefault="001C2CBA" w:rsidP="00522E4A">
            <w:pPr>
              <w:pStyle w:val="Titre1"/>
              <w:jc w:val="left"/>
              <w:rPr>
                <w:sz w:val="22"/>
                <w:szCs w:val="22"/>
              </w:rPr>
            </w:pPr>
            <w:bookmarkStart w:id="27" w:name="_Toc226047858"/>
            <w:r w:rsidRPr="00522E4A">
              <w:rPr>
                <w:sz w:val="22"/>
                <w:szCs w:val="22"/>
              </w:rPr>
              <w:t>Commande / panier</w:t>
            </w:r>
            <w:bookmarkEnd w:id="27"/>
          </w:p>
        </w:tc>
        <w:tc>
          <w:tcPr>
            <w:tcW w:w="2337" w:type="dxa"/>
          </w:tcPr>
          <w:p w14:paraId="6BC2E9B5" w14:textId="21B765F7" w:rsidR="001C2CBA" w:rsidRPr="00522E4A" w:rsidRDefault="001C2CBA"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8" w:name="_Toc226047859"/>
            <w:r w:rsidRPr="00522E4A">
              <w:rPr>
                <w:sz w:val="22"/>
                <w:szCs w:val="22"/>
              </w:rPr>
              <w:t>Transactions fiables</w:t>
            </w:r>
            <w:bookmarkEnd w:id="28"/>
          </w:p>
        </w:tc>
        <w:tc>
          <w:tcPr>
            <w:tcW w:w="2048" w:type="dxa"/>
          </w:tcPr>
          <w:p w14:paraId="2F8CA9E9" w14:textId="013A2B9E" w:rsidR="001C2CBA" w:rsidRPr="00522E4A" w:rsidRDefault="001C2CBA"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9" w:name="_Toc226047860"/>
            <w:r w:rsidRPr="00522E4A">
              <w:rPr>
                <w:sz w:val="22"/>
                <w:szCs w:val="22"/>
              </w:rPr>
              <w:t>99,9 %</w:t>
            </w:r>
            <w:bookmarkEnd w:id="29"/>
          </w:p>
        </w:tc>
        <w:tc>
          <w:tcPr>
            <w:tcW w:w="2693" w:type="dxa"/>
          </w:tcPr>
          <w:p w14:paraId="425F0B83" w14:textId="754A8194" w:rsidR="001C2CBA" w:rsidRPr="00522E4A" w:rsidRDefault="00F0687B"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30" w:name="_Toc226047861"/>
            <w:r w:rsidRPr="00522E4A">
              <w:rPr>
                <w:sz w:val="22"/>
                <w:szCs w:val="22"/>
              </w:rPr>
              <w:t>Paiement et validation</w:t>
            </w:r>
            <w:bookmarkEnd w:id="30"/>
          </w:p>
        </w:tc>
      </w:tr>
      <w:tr w:rsidR="001C2CBA" w14:paraId="05D29793"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5AB36F8" w14:textId="74D53ABB" w:rsidR="001C2CBA" w:rsidRPr="00522E4A" w:rsidRDefault="00F0687B" w:rsidP="00522E4A">
            <w:pPr>
              <w:pStyle w:val="Titre1"/>
              <w:jc w:val="left"/>
              <w:rPr>
                <w:sz w:val="22"/>
                <w:szCs w:val="22"/>
              </w:rPr>
            </w:pPr>
            <w:bookmarkStart w:id="31" w:name="_Toc226047862"/>
            <w:r w:rsidRPr="00522E4A">
              <w:rPr>
                <w:sz w:val="22"/>
                <w:szCs w:val="22"/>
              </w:rPr>
              <w:t>Back-office</w:t>
            </w:r>
            <w:bookmarkEnd w:id="31"/>
          </w:p>
        </w:tc>
        <w:tc>
          <w:tcPr>
            <w:tcW w:w="2337" w:type="dxa"/>
          </w:tcPr>
          <w:p w14:paraId="546899EA" w14:textId="0F007B81" w:rsidR="001C2CBA" w:rsidRPr="00522E4A" w:rsidRDefault="00F0687B"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32" w:name="_Toc226047863"/>
            <w:r w:rsidRPr="00522E4A">
              <w:rPr>
                <w:sz w:val="22"/>
                <w:szCs w:val="22"/>
              </w:rPr>
              <w:t>Accès sécurisé</w:t>
            </w:r>
            <w:bookmarkEnd w:id="32"/>
          </w:p>
        </w:tc>
        <w:tc>
          <w:tcPr>
            <w:tcW w:w="2048" w:type="dxa"/>
          </w:tcPr>
          <w:p w14:paraId="4BE58D55" w14:textId="19BC8EC6" w:rsidR="001C2CBA" w:rsidRPr="00522E4A" w:rsidRDefault="00F0687B"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33" w:name="_Toc226047864"/>
            <w:r w:rsidRPr="00522E4A">
              <w:rPr>
                <w:sz w:val="22"/>
                <w:szCs w:val="22"/>
              </w:rPr>
              <w:t>100 % authentifié</w:t>
            </w:r>
            <w:bookmarkEnd w:id="33"/>
          </w:p>
        </w:tc>
        <w:tc>
          <w:tcPr>
            <w:tcW w:w="2693" w:type="dxa"/>
          </w:tcPr>
          <w:p w14:paraId="406BE23A" w14:textId="04BE8018" w:rsidR="001C2CBA" w:rsidRPr="00522E4A" w:rsidRDefault="00F0687B"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34" w:name="_Toc226047865"/>
            <w:r w:rsidRPr="00522E4A">
              <w:rPr>
                <w:sz w:val="22"/>
                <w:szCs w:val="22"/>
              </w:rPr>
              <w:t>Admin</w:t>
            </w:r>
            <w:bookmarkEnd w:id="34"/>
          </w:p>
        </w:tc>
      </w:tr>
    </w:tbl>
    <w:p w14:paraId="130BA50E" w14:textId="77777777" w:rsidR="00F0687B" w:rsidRDefault="00F0687B">
      <w:pPr>
        <w:widowControl w:val="0"/>
        <w:rPr>
          <w:b/>
          <w:color w:val="24292E"/>
          <w:sz w:val="46"/>
          <w:szCs w:val="46"/>
        </w:rPr>
      </w:pPr>
      <w:r>
        <w:rPr>
          <w:b/>
          <w:color w:val="24292E"/>
          <w:sz w:val="46"/>
          <w:szCs w:val="46"/>
        </w:rPr>
        <w:br w:type="page"/>
      </w:r>
    </w:p>
    <w:p w14:paraId="649A1BA3" w14:textId="0901544C" w:rsidR="00376731" w:rsidRPr="00376731" w:rsidRDefault="00000000" w:rsidP="00522E4A">
      <w:pPr>
        <w:pStyle w:val="Titre1"/>
        <w:ind w:left="-426"/>
        <w:rPr>
          <w:color w:val="BF4E14" w:themeColor="accent2" w:themeShade="BF"/>
        </w:rPr>
      </w:pPr>
      <w:bookmarkStart w:id="35" w:name="_Toc226047866"/>
      <w:r>
        <w:lastRenderedPageBreak/>
        <w:t>Contrats de service application</w:t>
      </w:r>
      <w:bookmarkEnd w:id="35"/>
    </w:p>
    <w:p w14:paraId="6578DA78" w14:textId="77777777" w:rsidR="00983B57" w:rsidRDefault="00000000" w:rsidP="00522E4A">
      <w:pPr>
        <w:pStyle w:val="Titre2"/>
        <w:keepNext w:val="0"/>
        <w:keepLines w:val="0"/>
        <w:pBdr>
          <w:bottom w:val="single" w:sz="6" w:space="5" w:color="EAECEF"/>
        </w:pBdr>
        <w:shd w:val="clear" w:color="auto" w:fill="FFFFFF"/>
        <w:spacing w:after="240"/>
        <w:ind w:left="142"/>
        <w:rPr>
          <w:b/>
          <w:color w:val="24292E"/>
          <w:sz w:val="34"/>
          <w:szCs w:val="34"/>
        </w:rPr>
      </w:pPr>
      <w:bookmarkStart w:id="36" w:name="_oax95i8s7tx8"/>
      <w:bookmarkStart w:id="37" w:name="_Toc226047867"/>
      <w:bookmarkEnd w:id="36"/>
      <w:r>
        <w:rPr>
          <w:b/>
          <w:color w:val="24292E"/>
          <w:sz w:val="34"/>
          <w:szCs w:val="34"/>
        </w:rPr>
        <w:t>Objectifs de niveau de service</w:t>
      </w:r>
      <w:bookmarkEnd w:id="37"/>
    </w:p>
    <w:tbl>
      <w:tblPr>
        <w:tblStyle w:val="TableauGrille3-Accentuation6"/>
        <w:tblW w:w="10339" w:type="dxa"/>
        <w:tblInd w:w="-416" w:type="dxa"/>
        <w:tblLook w:val="04A0" w:firstRow="1" w:lastRow="0" w:firstColumn="1" w:lastColumn="0" w:noHBand="0" w:noVBand="1"/>
      </w:tblPr>
      <w:tblGrid>
        <w:gridCol w:w="3261"/>
        <w:gridCol w:w="2337"/>
        <w:gridCol w:w="2048"/>
        <w:gridCol w:w="2693"/>
      </w:tblGrid>
      <w:tr w:rsidR="00F0687B" w:rsidRPr="001C2CBA" w14:paraId="56B67C2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Pr>
          <w:p w14:paraId="7ED27C5D" w14:textId="77777777" w:rsidR="00F0687B" w:rsidRPr="00522E4A" w:rsidRDefault="00F0687B" w:rsidP="00522E4A">
            <w:pPr>
              <w:pStyle w:val="Titre1"/>
              <w:jc w:val="center"/>
              <w:rPr>
                <w:sz w:val="22"/>
                <w:szCs w:val="22"/>
              </w:rPr>
            </w:pPr>
            <w:bookmarkStart w:id="38" w:name="_Toc226047868"/>
            <w:r w:rsidRPr="00522E4A">
              <w:rPr>
                <w:sz w:val="22"/>
                <w:szCs w:val="22"/>
              </w:rPr>
              <w:t>Service</w:t>
            </w:r>
            <w:bookmarkEnd w:id="38"/>
          </w:p>
        </w:tc>
        <w:tc>
          <w:tcPr>
            <w:tcW w:w="2337" w:type="dxa"/>
          </w:tcPr>
          <w:p w14:paraId="6BF9E55B" w14:textId="625A7E40" w:rsidR="00F0687B" w:rsidRPr="00522E4A"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39" w:name="_Toc226047869"/>
            <w:r w:rsidRPr="00522E4A">
              <w:rPr>
                <w:sz w:val="22"/>
                <w:szCs w:val="22"/>
              </w:rPr>
              <w:t>Objectif</w:t>
            </w:r>
            <w:bookmarkEnd w:id="39"/>
          </w:p>
        </w:tc>
        <w:tc>
          <w:tcPr>
            <w:tcW w:w="2048" w:type="dxa"/>
          </w:tcPr>
          <w:p w14:paraId="6CE0D1B6" w14:textId="49B6A841" w:rsidR="00F0687B" w:rsidRPr="00522E4A"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40" w:name="_Toc226047870"/>
            <w:r w:rsidRPr="00522E4A">
              <w:rPr>
                <w:sz w:val="22"/>
                <w:szCs w:val="22"/>
              </w:rPr>
              <w:t>Valeur cible</w:t>
            </w:r>
            <w:bookmarkEnd w:id="40"/>
          </w:p>
        </w:tc>
        <w:tc>
          <w:tcPr>
            <w:tcW w:w="2693" w:type="dxa"/>
          </w:tcPr>
          <w:p w14:paraId="07DA247D" w14:textId="04B66FB0" w:rsidR="00F0687B" w:rsidRPr="00522E4A"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41" w:name="_Toc226047871"/>
            <w:r w:rsidRPr="00522E4A">
              <w:rPr>
                <w:sz w:val="22"/>
                <w:szCs w:val="22"/>
              </w:rPr>
              <w:t>Période</w:t>
            </w:r>
            <w:bookmarkEnd w:id="41"/>
          </w:p>
        </w:tc>
      </w:tr>
      <w:tr w:rsidR="00F0687B" w:rsidRPr="001C2CBA" w14:paraId="51CE0F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1C55BC7" w14:textId="51BA9719" w:rsidR="00F0687B" w:rsidRPr="00522E4A" w:rsidRDefault="00F0687B" w:rsidP="00522E4A">
            <w:pPr>
              <w:pStyle w:val="Titre1"/>
              <w:jc w:val="center"/>
              <w:rPr>
                <w:sz w:val="22"/>
                <w:szCs w:val="22"/>
              </w:rPr>
            </w:pPr>
            <w:bookmarkStart w:id="42" w:name="_Toc226047872"/>
            <w:r w:rsidRPr="00522E4A">
              <w:rPr>
                <w:sz w:val="22"/>
                <w:szCs w:val="22"/>
              </w:rPr>
              <w:t>Recherche</w:t>
            </w:r>
            <w:bookmarkEnd w:id="42"/>
          </w:p>
        </w:tc>
        <w:tc>
          <w:tcPr>
            <w:tcW w:w="2337" w:type="dxa"/>
          </w:tcPr>
          <w:p w14:paraId="7B5EADF1" w14:textId="39A508BB"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43" w:name="_Toc226047873"/>
            <w:r w:rsidRPr="00522E4A">
              <w:rPr>
                <w:sz w:val="22"/>
                <w:szCs w:val="22"/>
              </w:rPr>
              <w:t>Disponibilité</w:t>
            </w:r>
            <w:bookmarkEnd w:id="43"/>
          </w:p>
        </w:tc>
        <w:tc>
          <w:tcPr>
            <w:tcW w:w="2048" w:type="dxa"/>
          </w:tcPr>
          <w:p w14:paraId="7A43EFC8" w14:textId="41F3A2CF"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44" w:name="_Toc226047874"/>
            <w:r w:rsidRPr="00522E4A">
              <w:rPr>
                <w:sz w:val="22"/>
                <w:szCs w:val="22"/>
              </w:rPr>
              <w:t>≥ 99,9 %</w:t>
            </w:r>
            <w:bookmarkEnd w:id="44"/>
          </w:p>
        </w:tc>
        <w:tc>
          <w:tcPr>
            <w:tcW w:w="2693" w:type="dxa"/>
          </w:tcPr>
          <w:p w14:paraId="1B52C7F7" w14:textId="750E3C72"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45" w:name="_Toc226047875"/>
            <w:r w:rsidRPr="00522E4A">
              <w:rPr>
                <w:sz w:val="22"/>
                <w:szCs w:val="22"/>
              </w:rPr>
              <w:t>Mensuel</w:t>
            </w:r>
            <w:bookmarkEnd w:id="45"/>
          </w:p>
        </w:tc>
      </w:tr>
      <w:tr w:rsidR="00F0687B" w:rsidRPr="001C2CBA" w14:paraId="1E06EBAF" w14:textId="77777777">
        <w:tc>
          <w:tcPr>
            <w:cnfStyle w:val="001000000000" w:firstRow="0" w:lastRow="0" w:firstColumn="1" w:lastColumn="0" w:oddVBand="0" w:evenVBand="0" w:oddHBand="0" w:evenHBand="0" w:firstRowFirstColumn="0" w:firstRowLastColumn="0" w:lastRowFirstColumn="0" w:lastRowLastColumn="0"/>
            <w:tcW w:w="3261" w:type="dxa"/>
          </w:tcPr>
          <w:p w14:paraId="6931662A" w14:textId="65804F98" w:rsidR="00F0687B" w:rsidRPr="00522E4A" w:rsidRDefault="00F0687B" w:rsidP="00522E4A">
            <w:pPr>
              <w:pStyle w:val="Titre1"/>
              <w:jc w:val="center"/>
              <w:rPr>
                <w:sz w:val="22"/>
                <w:szCs w:val="22"/>
              </w:rPr>
            </w:pPr>
            <w:bookmarkStart w:id="46" w:name="_Toc226047876"/>
            <w:r w:rsidRPr="00522E4A">
              <w:rPr>
                <w:sz w:val="22"/>
                <w:szCs w:val="22"/>
              </w:rPr>
              <w:t>Recherche</w:t>
            </w:r>
            <w:bookmarkEnd w:id="46"/>
          </w:p>
        </w:tc>
        <w:tc>
          <w:tcPr>
            <w:tcW w:w="2337" w:type="dxa"/>
          </w:tcPr>
          <w:p w14:paraId="2729363F" w14:textId="48D52993"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47" w:name="_Toc226047877"/>
            <w:r w:rsidRPr="00522E4A">
              <w:rPr>
                <w:sz w:val="22"/>
                <w:szCs w:val="22"/>
              </w:rPr>
              <w:t>Latence</w:t>
            </w:r>
            <w:bookmarkEnd w:id="47"/>
          </w:p>
        </w:tc>
        <w:tc>
          <w:tcPr>
            <w:tcW w:w="2048" w:type="dxa"/>
          </w:tcPr>
          <w:p w14:paraId="7312D252" w14:textId="77777777"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48" w:name="_Toc226047878"/>
            <w:r w:rsidRPr="00522E4A">
              <w:rPr>
                <w:sz w:val="22"/>
                <w:szCs w:val="22"/>
              </w:rPr>
              <w:t>&lt; 2 secondes</w:t>
            </w:r>
            <w:bookmarkEnd w:id="48"/>
          </w:p>
        </w:tc>
        <w:tc>
          <w:tcPr>
            <w:tcW w:w="2693" w:type="dxa"/>
          </w:tcPr>
          <w:p w14:paraId="341B7FE9" w14:textId="67113A43"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49" w:name="_Toc226047879"/>
            <w:r w:rsidRPr="00522E4A">
              <w:rPr>
                <w:sz w:val="22"/>
                <w:szCs w:val="22"/>
              </w:rPr>
              <w:t>95% requête</w:t>
            </w:r>
            <w:bookmarkEnd w:id="49"/>
          </w:p>
        </w:tc>
      </w:tr>
      <w:tr w:rsidR="00F0687B" w:rsidRPr="001C2CBA" w14:paraId="76213E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0A8C4A7B" w14:textId="522A78AD" w:rsidR="00F0687B" w:rsidRPr="00522E4A" w:rsidRDefault="00F0687B" w:rsidP="00522E4A">
            <w:pPr>
              <w:pStyle w:val="Titre1"/>
              <w:jc w:val="center"/>
              <w:rPr>
                <w:sz w:val="22"/>
                <w:szCs w:val="22"/>
              </w:rPr>
            </w:pPr>
            <w:bookmarkStart w:id="50" w:name="_Toc226047880"/>
            <w:r w:rsidRPr="00522E4A">
              <w:rPr>
                <w:sz w:val="22"/>
                <w:szCs w:val="22"/>
              </w:rPr>
              <w:t>API backend</w:t>
            </w:r>
            <w:bookmarkEnd w:id="50"/>
          </w:p>
        </w:tc>
        <w:tc>
          <w:tcPr>
            <w:tcW w:w="2337" w:type="dxa"/>
          </w:tcPr>
          <w:p w14:paraId="4312031C" w14:textId="2001FE77"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51" w:name="_Toc226047881"/>
            <w:r w:rsidRPr="00522E4A">
              <w:rPr>
                <w:sz w:val="22"/>
                <w:szCs w:val="22"/>
              </w:rPr>
              <w:t>Latence</w:t>
            </w:r>
            <w:bookmarkEnd w:id="51"/>
          </w:p>
        </w:tc>
        <w:tc>
          <w:tcPr>
            <w:tcW w:w="2048" w:type="dxa"/>
          </w:tcPr>
          <w:p w14:paraId="250E2C61" w14:textId="771E78FE"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52" w:name="_Toc226047882"/>
            <w:r w:rsidRPr="00522E4A">
              <w:rPr>
                <w:sz w:val="22"/>
                <w:szCs w:val="22"/>
              </w:rPr>
              <w:t>&lt; 500 ms</w:t>
            </w:r>
            <w:bookmarkEnd w:id="52"/>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687B" w:rsidRPr="00522E4A" w14:paraId="6465F58F" w14:textId="77777777">
              <w:trPr>
                <w:tblCellSpacing w:w="15" w:type="dxa"/>
              </w:trPr>
              <w:tc>
                <w:tcPr>
                  <w:tcW w:w="0" w:type="auto"/>
                  <w:vAlign w:val="center"/>
                  <w:hideMark/>
                </w:tcPr>
                <w:p w14:paraId="2BC94B99" w14:textId="77777777" w:rsidR="00F0687B" w:rsidRPr="00522E4A" w:rsidRDefault="00F0687B" w:rsidP="00522E4A">
                  <w:pPr>
                    <w:pStyle w:val="Titre1"/>
                    <w:jc w:val="center"/>
                    <w:rPr>
                      <w:sz w:val="22"/>
                      <w:szCs w:val="22"/>
                    </w:rPr>
                  </w:pPr>
                </w:p>
              </w:tc>
            </w:tr>
          </w:tbl>
          <w:p w14:paraId="775E4245" w14:textId="41707205"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53" w:name="_Toc226047883"/>
            <w:r w:rsidRPr="00522E4A">
              <w:rPr>
                <w:sz w:val="22"/>
                <w:szCs w:val="22"/>
              </w:rPr>
              <w:t>95% requête</w:t>
            </w:r>
            <w:bookmarkEnd w:id="53"/>
          </w:p>
        </w:tc>
      </w:tr>
      <w:tr w:rsidR="00F0687B" w:rsidRPr="001C2CBA" w14:paraId="05B9874D" w14:textId="77777777">
        <w:tc>
          <w:tcPr>
            <w:cnfStyle w:val="001000000000" w:firstRow="0" w:lastRow="0" w:firstColumn="1" w:lastColumn="0" w:oddVBand="0" w:evenVBand="0" w:oddHBand="0" w:evenHBand="0" w:firstRowFirstColumn="0" w:firstRowLastColumn="0" w:lastRowFirstColumn="0" w:lastRowLastColumn="0"/>
            <w:tcW w:w="3261" w:type="dxa"/>
          </w:tcPr>
          <w:p w14:paraId="7457B6EB" w14:textId="147AF9AD" w:rsidR="00F0687B" w:rsidRPr="00522E4A" w:rsidRDefault="00F0687B" w:rsidP="00522E4A">
            <w:pPr>
              <w:pStyle w:val="Titre1"/>
              <w:jc w:val="center"/>
              <w:rPr>
                <w:sz w:val="22"/>
                <w:szCs w:val="22"/>
              </w:rPr>
            </w:pPr>
            <w:bookmarkStart w:id="54" w:name="_Toc226047884"/>
            <w:r w:rsidRPr="00522E4A">
              <w:rPr>
                <w:sz w:val="22"/>
                <w:szCs w:val="22"/>
              </w:rPr>
              <w:t>Commande</w:t>
            </w:r>
            <w:bookmarkEnd w:id="54"/>
          </w:p>
        </w:tc>
        <w:tc>
          <w:tcPr>
            <w:tcW w:w="2337" w:type="dxa"/>
          </w:tcPr>
          <w:p w14:paraId="641148FC" w14:textId="257DBB2D"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55" w:name="_Toc226047885"/>
            <w:r w:rsidRPr="00522E4A">
              <w:rPr>
                <w:sz w:val="22"/>
                <w:szCs w:val="22"/>
              </w:rPr>
              <w:t>Taux de succès</w:t>
            </w:r>
            <w:bookmarkEnd w:id="55"/>
          </w:p>
        </w:tc>
        <w:tc>
          <w:tcPr>
            <w:tcW w:w="2048" w:type="dxa"/>
          </w:tcPr>
          <w:p w14:paraId="0629CFE1" w14:textId="1904EB41"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56" w:name="_Toc226047886"/>
            <w:r w:rsidRPr="00522E4A">
              <w:rPr>
                <w:sz w:val="22"/>
                <w:szCs w:val="22"/>
              </w:rPr>
              <w:t>≥ 99,5 %</w:t>
            </w:r>
            <w:bookmarkEnd w:id="56"/>
          </w:p>
        </w:tc>
        <w:tc>
          <w:tcPr>
            <w:tcW w:w="2693" w:type="dxa"/>
          </w:tcPr>
          <w:p w14:paraId="0D18A689" w14:textId="4E1B54E3"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57" w:name="_Toc226047887"/>
            <w:r w:rsidRPr="00522E4A">
              <w:rPr>
                <w:sz w:val="22"/>
                <w:szCs w:val="22"/>
              </w:rPr>
              <w:t>Mensuel</w:t>
            </w:r>
            <w:bookmarkEnd w:id="57"/>
          </w:p>
        </w:tc>
      </w:tr>
      <w:tr w:rsidR="00F0687B" w:rsidRPr="001C2CBA" w14:paraId="58597C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9884AEC" w14:textId="6910334E" w:rsidR="00F0687B" w:rsidRPr="00522E4A" w:rsidRDefault="00F0687B" w:rsidP="00522E4A">
            <w:pPr>
              <w:pStyle w:val="Titre1"/>
              <w:jc w:val="center"/>
              <w:rPr>
                <w:sz w:val="22"/>
                <w:szCs w:val="22"/>
              </w:rPr>
            </w:pPr>
            <w:bookmarkStart w:id="58" w:name="_Toc226047888"/>
            <w:r w:rsidRPr="00522E4A">
              <w:rPr>
                <w:sz w:val="22"/>
                <w:szCs w:val="22"/>
              </w:rPr>
              <w:t>Plateforme globale</w:t>
            </w:r>
            <w:bookmarkEnd w:id="58"/>
          </w:p>
        </w:tc>
        <w:tc>
          <w:tcPr>
            <w:tcW w:w="2337" w:type="dxa"/>
          </w:tcPr>
          <w:p w14:paraId="3CAF112F" w14:textId="266F8CAB"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59" w:name="_Toc226047889"/>
            <w:r w:rsidRPr="00522E4A">
              <w:rPr>
                <w:sz w:val="22"/>
                <w:szCs w:val="22"/>
              </w:rPr>
              <w:t>Disponibilité</w:t>
            </w:r>
            <w:bookmarkEnd w:id="59"/>
          </w:p>
        </w:tc>
        <w:tc>
          <w:tcPr>
            <w:tcW w:w="2048" w:type="dxa"/>
          </w:tcPr>
          <w:p w14:paraId="2332FC90" w14:textId="30C9DA8D"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60" w:name="_Toc226047890"/>
            <w:r w:rsidRPr="00522E4A">
              <w:rPr>
                <w:sz w:val="22"/>
                <w:szCs w:val="22"/>
              </w:rPr>
              <w:t>≥ 99,9 %</w:t>
            </w:r>
            <w:bookmarkEnd w:id="60"/>
          </w:p>
        </w:tc>
        <w:tc>
          <w:tcPr>
            <w:tcW w:w="2693" w:type="dxa"/>
          </w:tcPr>
          <w:p w14:paraId="760FD489" w14:textId="69959B70"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61" w:name="_Toc226047891"/>
            <w:r w:rsidRPr="00522E4A">
              <w:rPr>
                <w:sz w:val="22"/>
                <w:szCs w:val="22"/>
              </w:rPr>
              <w:t>Mensuel</w:t>
            </w:r>
            <w:bookmarkEnd w:id="61"/>
          </w:p>
        </w:tc>
      </w:tr>
      <w:tr w:rsidR="00F0687B" w:rsidRPr="001C2CBA" w14:paraId="76165E8F" w14:textId="77777777">
        <w:tc>
          <w:tcPr>
            <w:cnfStyle w:val="001000000000" w:firstRow="0" w:lastRow="0" w:firstColumn="1" w:lastColumn="0" w:oddVBand="0" w:evenVBand="0" w:oddHBand="0" w:evenHBand="0" w:firstRowFirstColumn="0" w:firstRowLastColumn="0" w:lastRowFirstColumn="0" w:lastRowLastColumn="0"/>
            <w:tcW w:w="3261" w:type="dxa"/>
          </w:tcPr>
          <w:p w14:paraId="3C8452E4" w14:textId="6C1593E5" w:rsidR="00F0687B" w:rsidRPr="00522E4A" w:rsidRDefault="00F0687B" w:rsidP="00522E4A">
            <w:pPr>
              <w:pStyle w:val="Titre1"/>
              <w:jc w:val="center"/>
              <w:rPr>
                <w:sz w:val="22"/>
                <w:szCs w:val="22"/>
              </w:rPr>
            </w:pPr>
            <w:bookmarkStart w:id="62" w:name="_Toc226047892"/>
            <w:r w:rsidRPr="00522E4A">
              <w:rPr>
                <w:sz w:val="22"/>
                <w:szCs w:val="22"/>
              </w:rPr>
              <w:t>Déploiement</w:t>
            </w:r>
            <w:bookmarkEnd w:id="62"/>
          </w:p>
        </w:tc>
        <w:tc>
          <w:tcPr>
            <w:tcW w:w="2337" w:type="dxa"/>
          </w:tcPr>
          <w:p w14:paraId="3B6CCF44" w14:textId="7F954B90"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63" w:name="_Toc226047893"/>
            <w:r w:rsidRPr="00522E4A">
              <w:rPr>
                <w:sz w:val="22"/>
                <w:szCs w:val="22"/>
              </w:rPr>
              <w:t>Fréquence</w:t>
            </w:r>
            <w:bookmarkEnd w:id="63"/>
          </w:p>
        </w:tc>
        <w:tc>
          <w:tcPr>
            <w:tcW w:w="2048" w:type="dxa"/>
          </w:tcPr>
          <w:p w14:paraId="585846C2" w14:textId="276C95AB"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64" w:name="_Toc226047894"/>
            <w:r w:rsidRPr="00522E4A">
              <w:rPr>
                <w:sz w:val="22"/>
                <w:szCs w:val="22"/>
              </w:rPr>
              <w:t>≥ 1 / semaine</w:t>
            </w:r>
            <w:bookmarkEnd w:id="64"/>
          </w:p>
        </w:tc>
        <w:tc>
          <w:tcPr>
            <w:tcW w:w="2693" w:type="dxa"/>
          </w:tcPr>
          <w:p w14:paraId="4D9F5F43" w14:textId="064A31E2"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65" w:name="_Toc226047895"/>
            <w:r w:rsidRPr="00522E4A">
              <w:rPr>
                <w:sz w:val="22"/>
                <w:szCs w:val="22"/>
              </w:rPr>
              <w:t>Continu</w:t>
            </w:r>
            <w:bookmarkEnd w:id="65"/>
          </w:p>
        </w:tc>
      </w:tr>
    </w:tbl>
    <w:p w14:paraId="2ADB9B9C" w14:textId="77777777" w:rsidR="00F0687B" w:rsidRDefault="00F0687B">
      <w:pPr>
        <w:pStyle w:val="Titre2"/>
        <w:keepNext w:val="0"/>
        <w:keepLines w:val="0"/>
        <w:pBdr>
          <w:bottom w:val="single" w:sz="6" w:space="5" w:color="EAECEF"/>
        </w:pBdr>
        <w:shd w:val="clear" w:color="auto" w:fill="FFFFFF"/>
        <w:spacing w:after="240"/>
        <w:ind w:left="-300"/>
        <w:rPr>
          <w:b/>
          <w:color w:val="24292E"/>
          <w:sz w:val="34"/>
          <w:szCs w:val="34"/>
        </w:rPr>
      </w:pPr>
    </w:p>
    <w:p w14:paraId="43BE83E7" w14:textId="77777777" w:rsidR="00F0687B" w:rsidRDefault="00F0687B">
      <w:pPr>
        <w:widowControl w:val="0"/>
        <w:rPr>
          <w:b/>
          <w:color w:val="24292E"/>
          <w:sz w:val="34"/>
          <w:szCs w:val="34"/>
        </w:rPr>
      </w:pPr>
      <w:r>
        <w:rPr>
          <w:b/>
          <w:color w:val="24292E"/>
          <w:sz w:val="34"/>
          <w:szCs w:val="34"/>
        </w:rPr>
        <w:br w:type="page"/>
      </w:r>
    </w:p>
    <w:p w14:paraId="68621FC8" w14:textId="45ED82C4" w:rsidR="00983B57" w:rsidRDefault="00000000" w:rsidP="002621AF">
      <w:pPr>
        <w:pStyle w:val="Titre2"/>
        <w:keepNext w:val="0"/>
        <w:keepLines w:val="0"/>
        <w:pBdr>
          <w:bottom w:val="single" w:sz="6" w:space="5" w:color="EAECEF"/>
        </w:pBdr>
        <w:shd w:val="clear" w:color="auto" w:fill="FFFFFF"/>
        <w:spacing w:after="240"/>
        <w:rPr>
          <w:b/>
          <w:color w:val="24292E"/>
          <w:sz w:val="34"/>
          <w:szCs w:val="34"/>
        </w:rPr>
      </w:pPr>
      <w:bookmarkStart w:id="66" w:name="_Toc226047896"/>
      <w:r>
        <w:rPr>
          <w:b/>
          <w:color w:val="24292E"/>
          <w:sz w:val="34"/>
          <w:szCs w:val="34"/>
        </w:rPr>
        <w:lastRenderedPageBreak/>
        <w:t>Indicateurs de niveau de service</w:t>
      </w:r>
      <w:bookmarkEnd w:id="66"/>
    </w:p>
    <w:tbl>
      <w:tblPr>
        <w:tblStyle w:val="TableauGrille3-Accentuation6"/>
        <w:tblW w:w="9547" w:type="dxa"/>
        <w:tblInd w:w="-411" w:type="dxa"/>
        <w:tblLook w:val="04A0" w:firstRow="1" w:lastRow="0" w:firstColumn="1" w:lastColumn="0" w:noHBand="0" w:noVBand="1"/>
      </w:tblPr>
      <w:tblGrid>
        <w:gridCol w:w="3261"/>
        <w:gridCol w:w="4238"/>
        <w:gridCol w:w="2048"/>
      </w:tblGrid>
      <w:tr w:rsidR="00F0687B" w:rsidRPr="001C2CBA" w14:paraId="6C102BEB" w14:textId="77777777" w:rsidTr="00F068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Pr>
          <w:p w14:paraId="7ED70191" w14:textId="015361C0" w:rsidR="00F0687B" w:rsidRPr="00522E4A" w:rsidRDefault="00F0687B" w:rsidP="00522E4A">
            <w:pPr>
              <w:pStyle w:val="Titre1"/>
              <w:jc w:val="center"/>
              <w:rPr>
                <w:sz w:val="22"/>
                <w:szCs w:val="22"/>
              </w:rPr>
            </w:pPr>
            <w:bookmarkStart w:id="67" w:name="_e1hjvey5jl50"/>
            <w:bookmarkStart w:id="68" w:name="_Toc226047897"/>
            <w:bookmarkEnd w:id="67"/>
            <w:r w:rsidRPr="00522E4A">
              <w:rPr>
                <w:sz w:val="22"/>
                <w:szCs w:val="22"/>
              </w:rPr>
              <w:t>Indicateur</w:t>
            </w:r>
            <w:bookmarkEnd w:id="68"/>
          </w:p>
        </w:tc>
        <w:tc>
          <w:tcPr>
            <w:tcW w:w="4238" w:type="dxa"/>
          </w:tcPr>
          <w:p w14:paraId="196410EA" w14:textId="4825883C" w:rsidR="00F0687B" w:rsidRPr="00522E4A"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69" w:name="_Toc226047898"/>
            <w:r w:rsidRPr="00522E4A">
              <w:rPr>
                <w:sz w:val="22"/>
                <w:szCs w:val="22"/>
              </w:rPr>
              <w:t>Description</w:t>
            </w:r>
            <w:bookmarkEnd w:id="69"/>
          </w:p>
        </w:tc>
        <w:tc>
          <w:tcPr>
            <w:tcW w:w="2048" w:type="dxa"/>
          </w:tcPr>
          <w:p w14:paraId="2EE99097" w14:textId="3712046C" w:rsidR="00F0687B" w:rsidRPr="00522E4A"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70" w:name="_Toc226047899"/>
            <w:r w:rsidRPr="00522E4A">
              <w:rPr>
                <w:sz w:val="22"/>
                <w:szCs w:val="22"/>
              </w:rPr>
              <w:t>Mesure</w:t>
            </w:r>
            <w:bookmarkEnd w:id="70"/>
          </w:p>
        </w:tc>
      </w:tr>
      <w:tr w:rsidR="00F0687B" w:rsidRPr="001C2CBA" w14:paraId="22C23F52"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371B77A" w14:textId="7DD97F7D" w:rsidR="00F0687B" w:rsidRPr="00522E4A" w:rsidRDefault="00F0687B" w:rsidP="00522E4A">
            <w:pPr>
              <w:pStyle w:val="Titre1"/>
              <w:jc w:val="center"/>
              <w:rPr>
                <w:sz w:val="22"/>
                <w:szCs w:val="22"/>
              </w:rPr>
            </w:pPr>
            <w:bookmarkStart w:id="71" w:name="_Toc226047900"/>
            <w:r w:rsidRPr="00522E4A">
              <w:rPr>
                <w:sz w:val="22"/>
                <w:szCs w:val="22"/>
              </w:rPr>
              <w:t>Uptime</w:t>
            </w:r>
            <w:bookmarkEnd w:id="71"/>
          </w:p>
        </w:tc>
        <w:tc>
          <w:tcPr>
            <w:tcW w:w="4238" w:type="dxa"/>
          </w:tcPr>
          <w:p w14:paraId="7C98ACBE" w14:textId="0D314B1E"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72" w:name="_Toc226047901"/>
            <w:r w:rsidRPr="00522E4A">
              <w:rPr>
                <w:sz w:val="22"/>
                <w:szCs w:val="22"/>
              </w:rPr>
              <w:t>% disponibilité service</w:t>
            </w:r>
            <w:bookmarkEnd w:id="72"/>
          </w:p>
        </w:tc>
        <w:tc>
          <w:tcPr>
            <w:tcW w:w="2048" w:type="dxa"/>
          </w:tcPr>
          <w:p w14:paraId="0827E4AC" w14:textId="151DF94B" w:rsidR="00F0687B" w:rsidRPr="00522E4A" w:rsidRDefault="00EA42E9"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73" w:name="_Toc226047902"/>
            <w:r w:rsidRPr="00522E4A">
              <w:rPr>
                <w:sz w:val="22"/>
                <w:szCs w:val="22"/>
              </w:rPr>
              <w:t>Monitoring</w:t>
            </w:r>
            <w:bookmarkEnd w:id="73"/>
          </w:p>
        </w:tc>
      </w:tr>
      <w:tr w:rsidR="00F0687B" w:rsidRPr="001C2CBA" w14:paraId="77C71834"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1103ECDB" w14:textId="607D18CE" w:rsidR="00F0687B" w:rsidRPr="00522E4A" w:rsidRDefault="00F0687B" w:rsidP="00522E4A">
            <w:pPr>
              <w:pStyle w:val="Titre1"/>
              <w:jc w:val="center"/>
              <w:rPr>
                <w:sz w:val="22"/>
                <w:szCs w:val="22"/>
              </w:rPr>
            </w:pPr>
            <w:bookmarkStart w:id="74" w:name="_Toc226047903"/>
            <w:r w:rsidRPr="00522E4A">
              <w:rPr>
                <w:sz w:val="22"/>
                <w:szCs w:val="22"/>
              </w:rPr>
              <w:t>Latence</w:t>
            </w:r>
            <w:bookmarkEnd w:id="74"/>
          </w:p>
        </w:tc>
        <w:tc>
          <w:tcPr>
            <w:tcW w:w="4238" w:type="dxa"/>
          </w:tcPr>
          <w:p w14:paraId="5EA24CA6" w14:textId="3B16DD9D"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75" w:name="_Toc226047904"/>
            <w:r w:rsidRPr="00522E4A">
              <w:rPr>
                <w:sz w:val="22"/>
                <w:szCs w:val="22"/>
              </w:rPr>
              <w:t>Temps réponse API</w:t>
            </w:r>
            <w:bookmarkEnd w:id="75"/>
          </w:p>
        </w:tc>
        <w:tc>
          <w:tcPr>
            <w:tcW w:w="2048" w:type="dxa"/>
          </w:tcPr>
          <w:p w14:paraId="136353E6" w14:textId="5E290A45"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76" w:name="_Toc226047905"/>
            <w:r w:rsidRPr="00522E4A">
              <w:rPr>
                <w:sz w:val="22"/>
                <w:szCs w:val="22"/>
              </w:rPr>
              <w:t>APM</w:t>
            </w:r>
            <w:bookmarkEnd w:id="76"/>
          </w:p>
        </w:tc>
      </w:tr>
      <w:tr w:rsidR="00F0687B" w:rsidRPr="001C2CBA" w14:paraId="10C54C71"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2BF86C3E" w14:textId="7A5F10BE" w:rsidR="00F0687B" w:rsidRPr="00522E4A" w:rsidRDefault="00F0687B" w:rsidP="00522E4A">
            <w:pPr>
              <w:pStyle w:val="Titre1"/>
              <w:jc w:val="center"/>
              <w:rPr>
                <w:sz w:val="22"/>
                <w:szCs w:val="22"/>
              </w:rPr>
            </w:pPr>
            <w:bookmarkStart w:id="77" w:name="_Toc226047906"/>
            <w:proofErr w:type="spellStart"/>
            <w:r w:rsidRPr="00522E4A">
              <w:rPr>
                <w:sz w:val="22"/>
                <w:szCs w:val="22"/>
              </w:rPr>
              <w:t>Error</w:t>
            </w:r>
            <w:proofErr w:type="spellEnd"/>
            <w:r w:rsidRPr="00522E4A">
              <w:rPr>
                <w:sz w:val="22"/>
                <w:szCs w:val="22"/>
              </w:rPr>
              <w:t xml:space="preserve"> rate</w:t>
            </w:r>
            <w:bookmarkEnd w:id="77"/>
          </w:p>
        </w:tc>
        <w:tc>
          <w:tcPr>
            <w:tcW w:w="4238" w:type="dxa"/>
          </w:tcPr>
          <w:p w14:paraId="745D48FB" w14:textId="13D639A6"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78" w:name="_Toc226047907"/>
            <w:r w:rsidRPr="00522E4A">
              <w:rPr>
                <w:sz w:val="22"/>
                <w:szCs w:val="22"/>
              </w:rPr>
              <w:t>% erreurs</w:t>
            </w:r>
            <w:bookmarkEnd w:id="78"/>
          </w:p>
        </w:tc>
        <w:tc>
          <w:tcPr>
            <w:tcW w:w="2048" w:type="dxa"/>
          </w:tcPr>
          <w:p w14:paraId="39C5C9CF" w14:textId="035E6851"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79" w:name="_Toc226047908"/>
            <w:r w:rsidRPr="00522E4A">
              <w:rPr>
                <w:sz w:val="22"/>
                <w:szCs w:val="22"/>
              </w:rPr>
              <w:t>Logs</w:t>
            </w:r>
            <w:bookmarkEnd w:id="79"/>
          </w:p>
        </w:tc>
      </w:tr>
      <w:tr w:rsidR="00F0687B" w:rsidRPr="001C2CBA" w14:paraId="35BD6C7D"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7C1253CE" w14:textId="7A24143D" w:rsidR="00F0687B" w:rsidRPr="00522E4A" w:rsidRDefault="00F0687B" w:rsidP="00522E4A">
            <w:pPr>
              <w:pStyle w:val="Titre1"/>
              <w:jc w:val="center"/>
              <w:rPr>
                <w:sz w:val="22"/>
                <w:szCs w:val="22"/>
              </w:rPr>
            </w:pPr>
            <w:bookmarkStart w:id="80" w:name="_Toc226047909"/>
            <w:r w:rsidRPr="00522E4A">
              <w:rPr>
                <w:sz w:val="22"/>
                <w:szCs w:val="22"/>
              </w:rPr>
              <w:t>MTTR</w:t>
            </w:r>
            <w:bookmarkEnd w:id="80"/>
          </w:p>
        </w:tc>
        <w:tc>
          <w:tcPr>
            <w:tcW w:w="4238" w:type="dxa"/>
          </w:tcPr>
          <w:p w14:paraId="6625EDFC" w14:textId="6659181C"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81" w:name="_Toc226047910"/>
            <w:r w:rsidRPr="00522E4A">
              <w:rPr>
                <w:sz w:val="22"/>
                <w:szCs w:val="22"/>
              </w:rPr>
              <w:t>Temps résolution incident</w:t>
            </w:r>
            <w:bookmarkEnd w:id="81"/>
          </w:p>
        </w:tc>
        <w:tc>
          <w:tcPr>
            <w:tcW w:w="2048" w:type="dxa"/>
          </w:tcPr>
          <w:p w14:paraId="5827C8F8" w14:textId="7BC1E9A0"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82" w:name="_Toc226047911"/>
            <w:r w:rsidRPr="00522E4A">
              <w:rPr>
                <w:sz w:val="22"/>
                <w:szCs w:val="22"/>
              </w:rPr>
              <w:t>ITSM</w:t>
            </w:r>
            <w:bookmarkEnd w:id="82"/>
          </w:p>
        </w:tc>
      </w:tr>
      <w:tr w:rsidR="00F0687B" w:rsidRPr="001C2CBA" w14:paraId="1A2A3576"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EF7D5D2" w14:textId="00ED632E" w:rsidR="00F0687B" w:rsidRPr="00522E4A" w:rsidRDefault="00F0687B" w:rsidP="00522E4A">
            <w:pPr>
              <w:pStyle w:val="Titre1"/>
              <w:jc w:val="center"/>
              <w:rPr>
                <w:sz w:val="22"/>
                <w:szCs w:val="22"/>
              </w:rPr>
            </w:pPr>
            <w:bookmarkStart w:id="83" w:name="_Toc226047912"/>
            <w:proofErr w:type="spellStart"/>
            <w:r w:rsidRPr="00522E4A">
              <w:rPr>
                <w:sz w:val="22"/>
                <w:szCs w:val="22"/>
              </w:rPr>
              <w:t>Throughput</w:t>
            </w:r>
            <w:bookmarkEnd w:id="83"/>
            <w:proofErr w:type="spellEnd"/>
          </w:p>
        </w:tc>
        <w:tc>
          <w:tcPr>
            <w:tcW w:w="4238" w:type="dxa"/>
          </w:tcPr>
          <w:p w14:paraId="44D2AE08" w14:textId="4DF04FE1" w:rsidR="00F0687B" w:rsidRPr="00522E4A" w:rsidRDefault="00603113"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84" w:name="_Toc226047913"/>
            <w:r w:rsidRPr="00522E4A">
              <w:rPr>
                <w:sz w:val="22"/>
                <w:szCs w:val="22"/>
              </w:rPr>
              <w:t>Nb</w:t>
            </w:r>
            <w:r w:rsidR="00F0687B" w:rsidRPr="00522E4A">
              <w:rPr>
                <w:sz w:val="22"/>
                <w:szCs w:val="22"/>
              </w:rPr>
              <w:t xml:space="preserve"> requêtes / seconde</w:t>
            </w:r>
            <w:bookmarkEnd w:id="84"/>
          </w:p>
        </w:tc>
        <w:tc>
          <w:tcPr>
            <w:tcW w:w="2048" w:type="dxa"/>
          </w:tcPr>
          <w:p w14:paraId="616B5374" w14:textId="33B5C291" w:rsidR="00F0687B" w:rsidRPr="00522E4A"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85" w:name="_Toc226047914"/>
            <w:r w:rsidRPr="00522E4A">
              <w:rPr>
                <w:sz w:val="22"/>
                <w:szCs w:val="22"/>
              </w:rPr>
              <w:t>Monitoring</w:t>
            </w:r>
            <w:bookmarkEnd w:id="85"/>
          </w:p>
        </w:tc>
      </w:tr>
      <w:tr w:rsidR="00F0687B" w:rsidRPr="00F0687B" w14:paraId="4A7D39ED"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60519E8C" w14:textId="5813CC99" w:rsidR="00F0687B" w:rsidRPr="00522E4A" w:rsidRDefault="00F0687B" w:rsidP="00522E4A">
            <w:pPr>
              <w:pStyle w:val="Titre1"/>
              <w:jc w:val="center"/>
              <w:rPr>
                <w:sz w:val="22"/>
                <w:szCs w:val="22"/>
              </w:rPr>
            </w:pPr>
            <w:bookmarkStart w:id="86" w:name="_Toc226047915"/>
            <w:proofErr w:type="spellStart"/>
            <w:r w:rsidRPr="00522E4A">
              <w:rPr>
                <w:sz w:val="22"/>
                <w:szCs w:val="22"/>
              </w:rPr>
              <w:t>Success</w:t>
            </w:r>
            <w:proofErr w:type="spellEnd"/>
            <w:r w:rsidRPr="00522E4A">
              <w:rPr>
                <w:sz w:val="22"/>
                <w:szCs w:val="22"/>
              </w:rPr>
              <w:t xml:space="preserve"> rate</w:t>
            </w:r>
            <w:bookmarkEnd w:id="86"/>
          </w:p>
        </w:tc>
        <w:tc>
          <w:tcPr>
            <w:tcW w:w="4238" w:type="dxa"/>
          </w:tcPr>
          <w:p w14:paraId="363C40EB" w14:textId="4D6C9A5E" w:rsidR="00F0687B" w:rsidRPr="00522E4A"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87" w:name="_Toc226047916"/>
            <w:r w:rsidRPr="00522E4A">
              <w:rPr>
                <w:sz w:val="22"/>
                <w:szCs w:val="22"/>
              </w:rPr>
              <w:t>% transactions réussies</w:t>
            </w:r>
            <w:bookmarkEnd w:id="87"/>
          </w:p>
        </w:tc>
        <w:tc>
          <w:tcPr>
            <w:tcW w:w="2048" w:type="dxa"/>
          </w:tcPr>
          <w:p w14:paraId="40934BF7" w14:textId="587FFF56" w:rsidR="00F0687B" w:rsidRPr="00522E4A" w:rsidRDefault="00603113"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88" w:name="_Toc226047917"/>
            <w:r w:rsidRPr="00522E4A">
              <w:rPr>
                <w:sz w:val="22"/>
                <w:szCs w:val="22"/>
              </w:rPr>
              <w:t>Logs</w:t>
            </w:r>
            <w:bookmarkEnd w:id="88"/>
          </w:p>
        </w:tc>
      </w:tr>
    </w:tbl>
    <w:p w14:paraId="19233D15" w14:textId="77777777" w:rsidR="00603113" w:rsidRDefault="00603113" w:rsidP="00603113"/>
    <w:p w14:paraId="144518FA" w14:textId="77777777" w:rsidR="00603113" w:rsidRDefault="00603113" w:rsidP="00603113"/>
    <w:p w14:paraId="47CA96DE" w14:textId="77777777" w:rsidR="00917FF2" w:rsidRDefault="00917FF2" w:rsidP="00603113"/>
    <w:p w14:paraId="2CC331D7" w14:textId="77777777" w:rsidR="00917FF2" w:rsidRDefault="00917FF2" w:rsidP="00603113"/>
    <w:p w14:paraId="5F75F5D7" w14:textId="420AA0AF" w:rsidR="00603113" w:rsidRPr="002621AF" w:rsidRDefault="00603113" w:rsidP="002621AF">
      <w:pPr>
        <w:jc w:val="both"/>
        <w:rPr>
          <w:sz w:val="28"/>
          <w:szCs w:val="28"/>
        </w:rPr>
      </w:pPr>
      <w:r w:rsidRPr="002621AF">
        <w:rPr>
          <w:sz w:val="28"/>
          <w:szCs w:val="28"/>
        </w:rPr>
        <w:t xml:space="preserve">Pour conclure, les </w:t>
      </w:r>
      <w:r w:rsidRPr="002621AF">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SLA </w:t>
      </w:r>
      <w:r w:rsidRPr="002621AF">
        <w:rPr>
          <w:sz w:val="28"/>
          <w:szCs w:val="28"/>
        </w:rPr>
        <w:t xml:space="preserve">définissent les engagements business, les </w:t>
      </w:r>
      <w:r w:rsidRPr="002621AF">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SLO</w:t>
      </w:r>
      <w:r w:rsidRPr="002621AF">
        <w:rPr>
          <w:sz w:val="28"/>
          <w:szCs w:val="28"/>
        </w:rPr>
        <w:t xml:space="preserve"> traduisent ces engagements en objectifs mesurables, et les </w:t>
      </w:r>
      <w:r w:rsidRPr="002621AF">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SLI</w:t>
      </w:r>
      <w:r w:rsidRPr="002621AF">
        <w:rPr>
          <w:sz w:val="28"/>
          <w:szCs w:val="28"/>
        </w:rPr>
        <w:t xml:space="preserve"> permettent d’en assurer le suivi opérationnel.</w:t>
      </w:r>
    </w:p>
    <w:p w14:paraId="3E5A7982" w14:textId="77777777" w:rsidR="00917FF2" w:rsidRDefault="00917FF2">
      <w:pPr>
        <w:widowControl w:val="0"/>
        <w:rPr>
          <w:b/>
          <w:color w:val="24292E"/>
          <w:sz w:val="46"/>
          <w:szCs w:val="46"/>
        </w:rPr>
      </w:pPr>
      <w:r>
        <w:rPr>
          <w:b/>
          <w:color w:val="24292E"/>
          <w:sz w:val="46"/>
          <w:szCs w:val="46"/>
        </w:rPr>
        <w:br w:type="page"/>
      </w:r>
    </w:p>
    <w:p w14:paraId="176A34F8" w14:textId="74F38C4E" w:rsidR="00983B57" w:rsidRDefault="00000000" w:rsidP="00522E4A">
      <w:pPr>
        <w:pStyle w:val="Titre1"/>
        <w:ind w:left="-851"/>
      </w:pPr>
      <w:bookmarkStart w:id="89" w:name="_Toc226047918"/>
      <w:r>
        <w:lastRenderedPageBreak/>
        <w:t>Lignes directrices pour l’implémentation</w:t>
      </w:r>
      <w:bookmarkEnd w:id="89"/>
    </w:p>
    <w:p w14:paraId="485C3BE0" w14:textId="77777777" w:rsidR="002621AF" w:rsidRDefault="0038212E" w:rsidP="00522E4A">
      <w:pPr>
        <w:pStyle w:val="Standard"/>
        <w:ind w:left="-142" w:right="571"/>
        <w:jc w:val="both"/>
        <w:rPr>
          <w:sz w:val="24"/>
          <w:szCs w:val="24"/>
        </w:rPr>
      </w:pPr>
      <w:r w:rsidRPr="002621AF">
        <w:rPr>
          <w:sz w:val="24"/>
          <w:szCs w:val="24"/>
        </w:rPr>
        <w:t>Les lignes directrices pour l’implémentation définissent un cadre progressif allant de principes architecturaux généraux à des pratiques techniques concrètes, permettant d’assurer cohérence, évolutivité et qualité dans la mise en œuvre de l’architecture.</w:t>
      </w:r>
      <w:bookmarkStart w:id="90" w:name="_Toc226047919"/>
    </w:p>
    <w:p w14:paraId="21512067" w14:textId="77777777" w:rsidR="002621AF" w:rsidRPr="002621AF" w:rsidRDefault="002621AF" w:rsidP="00522E4A">
      <w:pPr>
        <w:pStyle w:val="Standard"/>
        <w:ind w:left="-142" w:right="571"/>
        <w:jc w:val="both"/>
        <w:rPr>
          <w:sz w:val="24"/>
          <w:szCs w:val="24"/>
        </w:rPr>
      </w:pPr>
    </w:p>
    <w:p w14:paraId="6C3CEF3E" w14:textId="22022BEF" w:rsidR="00917FF2" w:rsidRPr="002621AF" w:rsidRDefault="00917FF2" w:rsidP="00522E4A">
      <w:pPr>
        <w:pStyle w:val="Standard"/>
        <w:ind w:left="-142" w:right="571"/>
        <w:jc w:val="both"/>
        <w:rPr>
          <w:sz w:val="32"/>
          <w:szCs w:val="32"/>
        </w:rPr>
      </w:pPr>
      <w:r w:rsidRPr="002621AF">
        <w:rPr>
          <w:sz w:val="32"/>
          <w:szCs w:val="32"/>
        </w:rPr>
        <w:t>Niveau 1 — Principes généraux</w:t>
      </w:r>
      <w:bookmarkEnd w:id="90"/>
    </w:p>
    <w:tbl>
      <w:tblPr>
        <w:tblStyle w:val="TableauGrille3-Accentuation6"/>
        <w:tblW w:w="10916" w:type="dxa"/>
        <w:tblInd w:w="-851" w:type="dxa"/>
        <w:tblLook w:val="04A0" w:firstRow="1" w:lastRow="0" w:firstColumn="1" w:lastColumn="0" w:noHBand="0" w:noVBand="1"/>
      </w:tblPr>
      <w:tblGrid>
        <w:gridCol w:w="1702"/>
        <w:gridCol w:w="2693"/>
        <w:gridCol w:w="3686"/>
        <w:gridCol w:w="2835"/>
      </w:tblGrid>
      <w:tr w:rsidR="00917FF2" w:rsidRPr="001C2CBA" w14:paraId="645BD6D1" w14:textId="77777777" w:rsidTr="00917F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2" w:type="dxa"/>
          </w:tcPr>
          <w:p w14:paraId="293AAAE3" w14:textId="4B3ABD3D" w:rsidR="00917FF2" w:rsidRPr="00522E4A" w:rsidRDefault="00917FF2" w:rsidP="00522E4A">
            <w:pPr>
              <w:pStyle w:val="Titre1"/>
              <w:jc w:val="center"/>
              <w:rPr>
                <w:b/>
                <w:sz w:val="22"/>
                <w:szCs w:val="22"/>
              </w:rPr>
            </w:pPr>
            <w:bookmarkStart w:id="91" w:name="_Toc226047920"/>
            <w:r w:rsidRPr="00522E4A">
              <w:rPr>
                <w:sz w:val="22"/>
                <w:szCs w:val="22"/>
              </w:rPr>
              <w:t>Niveau</w:t>
            </w:r>
            <w:bookmarkEnd w:id="91"/>
          </w:p>
        </w:tc>
        <w:tc>
          <w:tcPr>
            <w:tcW w:w="2693" w:type="dxa"/>
          </w:tcPr>
          <w:p w14:paraId="4ABA8062" w14:textId="2DA5A0A1" w:rsidR="00917FF2" w:rsidRPr="00522E4A" w:rsidRDefault="00917FF2"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92" w:name="_Toc226047921"/>
            <w:r w:rsidRPr="00522E4A">
              <w:rPr>
                <w:sz w:val="22"/>
                <w:szCs w:val="22"/>
              </w:rPr>
              <w:t>Ligne directrice</w:t>
            </w:r>
            <w:bookmarkEnd w:id="92"/>
          </w:p>
        </w:tc>
        <w:tc>
          <w:tcPr>
            <w:tcW w:w="3686" w:type="dxa"/>
          </w:tcPr>
          <w:p w14:paraId="6FDC1919" w14:textId="18A3FD1D" w:rsidR="00917FF2" w:rsidRPr="00522E4A" w:rsidRDefault="00917FF2"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93" w:name="_Toc226047922"/>
            <w:r w:rsidRPr="00522E4A">
              <w:rPr>
                <w:sz w:val="22"/>
                <w:szCs w:val="22"/>
              </w:rPr>
              <w:t>Description</w:t>
            </w:r>
            <w:bookmarkEnd w:id="93"/>
          </w:p>
        </w:tc>
        <w:tc>
          <w:tcPr>
            <w:tcW w:w="2835" w:type="dxa"/>
          </w:tcPr>
          <w:p w14:paraId="69BBCAB1" w14:textId="21CD4EE0" w:rsidR="00917FF2" w:rsidRPr="00522E4A" w:rsidRDefault="00917FF2"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94" w:name="_Toc226047923"/>
            <w:r w:rsidRPr="00522E4A">
              <w:rPr>
                <w:sz w:val="22"/>
                <w:szCs w:val="22"/>
              </w:rPr>
              <w:t>Impact</w:t>
            </w:r>
            <w:bookmarkEnd w:id="94"/>
          </w:p>
        </w:tc>
      </w:tr>
      <w:tr w:rsidR="00917FF2" w:rsidRPr="001C2CBA" w14:paraId="4F994283" w14:textId="77777777" w:rsidTr="0091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324D0D0F" w14:textId="7BF2CDFC" w:rsidR="00917FF2" w:rsidRPr="00522E4A" w:rsidRDefault="00917FF2" w:rsidP="00522E4A">
            <w:pPr>
              <w:pStyle w:val="Titre1"/>
              <w:jc w:val="center"/>
              <w:rPr>
                <w:sz w:val="22"/>
                <w:szCs w:val="22"/>
              </w:rPr>
            </w:pPr>
            <w:bookmarkStart w:id="95" w:name="_Toc226047924"/>
            <w:r w:rsidRPr="00522E4A">
              <w:rPr>
                <w:sz w:val="22"/>
                <w:szCs w:val="22"/>
              </w:rPr>
              <w:t>Principe</w:t>
            </w:r>
            <w:bookmarkEnd w:id="95"/>
          </w:p>
        </w:tc>
        <w:tc>
          <w:tcPr>
            <w:tcW w:w="2693" w:type="dxa"/>
          </w:tcPr>
          <w:p w14:paraId="50FAB8F6" w14:textId="3BA348CE" w:rsidR="00917FF2" w:rsidRPr="00522E4A" w:rsidRDefault="00917FF2"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96" w:name="_Toc226047925"/>
            <w:r w:rsidRPr="00522E4A">
              <w:rPr>
                <w:sz w:val="22"/>
                <w:szCs w:val="22"/>
              </w:rPr>
              <w:t>Architecture modulaire</w:t>
            </w:r>
            <w:bookmarkEnd w:id="96"/>
          </w:p>
        </w:tc>
        <w:tc>
          <w:tcPr>
            <w:tcW w:w="3686" w:type="dxa"/>
          </w:tcPr>
          <w:p w14:paraId="3D969E44" w14:textId="0C5DB9AA" w:rsidR="00917FF2" w:rsidRPr="00522E4A" w:rsidRDefault="00917FF2"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97" w:name="_Toc226047926"/>
            <w:r w:rsidRPr="00522E4A">
              <w:rPr>
                <w:sz w:val="22"/>
                <w:szCs w:val="22"/>
              </w:rPr>
              <w:t>Le système doit être découpé en composants indépendants</w:t>
            </w:r>
            <w:bookmarkEnd w:id="97"/>
          </w:p>
        </w:tc>
        <w:tc>
          <w:tcPr>
            <w:tcW w:w="2835" w:type="dxa"/>
          </w:tcPr>
          <w:p w14:paraId="56427BEE" w14:textId="3068E680" w:rsidR="00917FF2" w:rsidRPr="00522E4A" w:rsidRDefault="00917FF2"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98" w:name="_Toc226047927"/>
            <w:r w:rsidRPr="00522E4A">
              <w:rPr>
                <w:sz w:val="22"/>
                <w:szCs w:val="22"/>
              </w:rPr>
              <w:t>Facilite évolution et maintenance</w:t>
            </w:r>
            <w:bookmarkEnd w:id="98"/>
          </w:p>
        </w:tc>
      </w:tr>
      <w:tr w:rsidR="00917FF2" w:rsidRPr="001C2CBA" w14:paraId="644A0D4C" w14:textId="77777777" w:rsidTr="00917FF2">
        <w:tc>
          <w:tcPr>
            <w:cnfStyle w:val="001000000000" w:firstRow="0" w:lastRow="0" w:firstColumn="1" w:lastColumn="0" w:oddVBand="0" w:evenVBand="0" w:oddHBand="0" w:evenHBand="0" w:firstRowFirstColumn="0" w:firstRowLastColumn="0" w:lastRowFirstColumn="0" w:lastRowLastColumn="0"/>
            <w:tcW w:w="1702" w:type="dxa"/>
          </w:tcPr>
          <w:p w14:paraId="45996864" w14:textId="73231069" w:rsidR="00917FF2" w:rsidRPr="00522E4A" w:rsidRDefault="00917FF2" w:rsidP="00522E4A">
            <w:pPr>
              <w:pStyle w:val="Titre1"/>
              <w:jc w:val="center"/>
              <w:rPr>
                <w:sz w:val="22"/>
                <w:szCs w:val="22"/>
              </w:rPr>
            </w:pPr>
            <w:bookmarkStart w:id="99" w:name="_Toc226047928"/>
            <w:r w:rsidRPr="00522E4A">
              <w:rPr>
                <w:sz w:val="22"/>
                <w:szCs w:val="22"/>
              </w:rPr>
              <w:t>Principe</w:t>
            </w:r>
            <w:bookmarkEnd w:id="99"/>
          </w:p>
        </w:tc>
        <w:tc>
          <w:tcPr>
            <w:tcW w:w="2693" w:type="dxa"/>
          </w:tcPr>
          <w:p w14:paraId="2946A523" w14:textId="6E377598" w:rsidR="00917FF2" w:rsidRPr="00522E4A" w:rsidRDefault="00917FF2"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00" w:name="_Toc226047929"/>
            <w:r w:rsidRPr="00522E4A">
              <w:rPr>
                <w:sz w:val="22"/>
                <w:szCs w:val="22"/>
              </w:rPr>
              <w:t>Scalabilité</w:t>
            </w:r>
            <w:bookmarkEnd w:id="100"/>
          </w:p>
        </w:tc>
        <w:tc>
          <w:tcPr>
            <w:tcW w:w="3686" w:type="dxa"/>
          </w:tcPr>
          <w:p w14:paraId="1639FD45" w14:textId="0875312E" w:rsidR="00917FF2" w:rsidRPr="00522E4A" w:rsidRDefault="00917FF2"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01" w:name="_Toc226047930"/>
            <w:r w:rsidRPr="00522E4A">
              <w:rPr>
                <w:sz w:val="22"/>
                <w:szCs w:val="22"/>
              </w:rPr>
              <w:t>L’architecture doit supporter la croissance multi-régions</w:t>
            </w:r>
            <w:bookmarkEnd w:id="101"/>
          </w:p>
        </w:tc>
        <w:tc>
          <w:tcPr>
            <w:tcW w:w="2835" w:type="dxa"/>
          </w:tcPr>
          <w:p w14:paraId="49B5F378" w14:textId="2723ED26" w:rsidR="00917FF2" w:rsidRPr="00522E4A" w:rsidRDefault="0038212E"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02" w:name="_Toc226047931"/>
            <w:r w:rsidRPr="00522E4A">
              <w:rPr>
                <w:sz w:val="22"/>
                <w:szCs w:val="22"/>
              </w:rPr>
              <w:t>Supporte la stratégie Foosus</w:t>
            </w:r>
            <w:bookmarkEnd w:id="102"/>
          </w:p>
        </w:tc>
      </w:tr>
      <w:tr w:rsidR="00917FF2" w:rsidRPr="001C2CBA" w14:paraId="36EC510C" w14:textId="77777777" w:rsidTr="0091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07ECFA20" w14:textId="700488C3" w:rsidR="00917FF2" w:rsidRPr="00522E4A" w:rsidRDefault="00917FF2" w:rsidP="00522E4A">
            <w:pPr>
              <w:pStyle w:val="Titre1"/>
              <w:jc w:val="center"/>
              <w:rPr>
                <w:sz w:val="22"/>
                <w:szCs w:val="22"/>
              </w:rPr>
            </w:pPr>
            <w:bookmarkStart w:id="103" w:name="_Toc226047932"/>
            <w:r w:rsidRPr="00522E4A">
              <w:rPr>
                <w:sz w:val="22"/>
                <w:szCs w:val="22"/>
              </w:rPr>
              <w:t>Principe</w:t>
            </w:r>
            <w:bookmarkEnd w:id="103"/>
          </w:p>
        </w:tc>
        <w:tc>
          <w:tcPr>
            <w:tcW w:w="2693" w:type="dxa"/>
          </w:tcPr>
          <w:p w14:paraId="2944451D" w14:textId="5E0F5178" w:rsidR="00917FF2"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04" w:name="_Toc226047933"/>
            <w:r w:rsidRPr="00522E4A">
              <w:rPr>
                <w:sz w:val="22"/>
                <w:szCs w:val="22"/>
              </w:rPr>
              <w:t>Résilience</w:t>
            </w:r>
            <w:bookmarkEnd w:id="104"/>
          </w:p>
        </w:tc>
        <w:tc>
          <w:tcPr>
            <w:tcW w:w="3686" w:type="dxa"/>
          </w:tcPr>
          <w:p w14:paraId="3B1C38CF" w14:textId="0D684EE0" w:rsidR="00917FF2"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05" w:name="_Toc226047934"/>
            <w:r w:rsidRPr="00522E4A">
              <w:rPr>
                <w:sz w:val="22"/>
                <w:szCs w:val="22"/>
              </w:rPr>
              <w:t>Le système doit tolérer les pannes</w:t>
            </w:r>
            <w:bookmarkEnd w:id="105"/>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7FF2" w:rsidRPr="00522E4A" w14:paraId="049B00AB" w14:textId="77777777">
              <w:trPr>
                <w:tblCellSpacing w:w="15" w:type="dxa"/>
              </w:trPr>
              <w:tc>
                <w:tcPr>
                  <w:tcW w:w="0" w:type="auto"/>
                  <w:vAlign w:val="center"/>
                  <w:hideMark/>
                </w:tcPr>
                <w:p w14:paraId="44BC3DC8" w14:textId="77777777" w:rsidR="00917FF2" w:rsidRPr="00522E4A" w:rsidRDefault="00917FF2" w:rsidP="00522E4A">
                  <w:pPr>
                    <w:pStyle w:val="Titre1"/>
                    <w:jc w:val="center"/>
                    <w:rPr>
                      <w:sz w:val="22"/>
                      <w:szCs w:val="22"/>
                    </w:rPr>
                  </w:pPr>
                </w:p>
              </w:tc>
            </w:tr>
          </w:tbl>
          <w:p w14:paraId="49755FE3" w14:textId="5CB4110C" w:rsidR="00917FF2"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06" w:name="_Toc226047935"/>
            <w:r w:rsidRPr="00522E4A">
              <w:rPr>
                <w:sz w:val="22"/>
                <w:szCs w:val="22"/>
              </w:rPr>
              <w:t>Réduction incidents</w:t>
            </w:r>
            <w:bookmarkEnd w:id="106"/>
          </w:p>
        </w:tc>
      </w:tr>
    </w:tbl>
    <w:p w14:paraId="12F5D160" w14:textId="5AEC4843" w:rsidR="00917FF2" w:rsidRDefault="0038212E" w:rsidP="00522E4A">
      <w:pPr>
        <w:pStyle w:val="Titre2"/>
        <w:ind w:left="-142"/>
      </w:pPr>
      <w:bookmarkStart w:id="107" w:name="_Toc226047936"/>
      <w:r w:rsidRPr="0038212E">
        <w:t>Niveau 2 — Règles d’architecture</w:t>
      </w:r>
      <w:bookmarkEnd w:id="107"/>
    </w:p>
    <w:tbl>
      <w:tblPr>
        <w:tblStyle w:val="TableauGrille3-Accentuation6"/>
        <w:tblW w:w="10916" w:type="dxa"/>
        <w:tblInd w:w="-851" w:type="dxa"/>
        <w:tblLook w:val="04A0" w:firstRow="1" w:lastRow="0" w:firstColumn="1" w:lastColumn="0" w:noHBand="0" w:noVBand="1"/>
      </w:tblPr>
      <w:tblGrid>
        <w:gridCol w:w="1702"/>
        <w:gridCol w:w="2693"/>
        <w:gridCol w:w="3686"/>
        <w:gridCol w:w="2835"/>
      </w:tblGrid>
      <w:tr w:rsidR="0038212E" w:rsidRPr="001C2CBA" w14:paraId="090F76A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2" w:type="dxa"/>
          </w:tcPr>
          <w:p w14:paraId="09D56BFA" w14:textId="77777777" w:rsidR="0038212E" w:rsidRPr="00522E4A" w:rsidRDefault="0038212E" w:rsidP="00522E4A">
            <w:pPr>
              <w:pStyle w:val="Titre1"/>
              <w:jc w:val="center"/>
              <w:rPr>
                <w:sz w:val="22"/>
                <w:szCs w:val="22"/>
              </w:rPr>
            </w:pPr>
            <w:bookmarkStart w:id="108" w:name="_Toc226047937"/>
            <w:r w:rsidRPr="00522E4A">
              <w:rPr>
                <w:sz w:val="22"/>
                <w:szCs w:val="22"/>
              </w:rPr>
              <w:t>Niveau</w:t>
            </w:r>
            <w:bookmarkEnd w:id="108"/>
          </w:p>
        </w:tc>
        <w:tc>
          <w:tcPr>
            <w:tcW w:w="2693" w:type="dxa"/>
          </w:tcPr>
          <w:p w14:paraId="5B9C0805" w14:textId="77777777" w:rsidR="0038212E" w:rsidRPr="00522E4A" w:rsidRDefault="0038212E"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09" w:name="_Toc226047938"/>
            <w:r w:rsidRPr="00522E4A">
              <w:rPr>
                <w:sz w:val="22"/>
                <w:szCs w:val="22"/>
              </w:rPr>
              <w:t>Ligne directrice</w:t>
            </w:r>
            <w:bookmarkEnd w:id="109"/>
          </w:p>
        </w:tc>
        <w:tc>
          <w:tcPr>
            <w:tcW w:w="3686" w:type="dxa"/>
          </w:tcPr>
          <w:p w14:paraId="0BEC9C7C" w14:textId="77777777" w:rsidR="0038212E" w:rsidRPr="00522E4A" w:rsidRDefault="0038212E"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10" w:name="_Toc226047939"/>
            <w:r w:rsidRPr="00522E4A">
              <w:rPr>
                <w:sz w:val="22"/>
                <w:szCs w:val="22"/>
              </w:rPr>
              <w:t>Description</w:t>
            </w:r>
            <w:bookmarkEnd w:id="110"/>
          </w:p>
        </w:tc>
        <w:tc>
          <w:tcPr>
            <w:tcW w:w="2835" w:type="dxa"/>
          </w:tcPr>
          <w:p w14:paraId="0F3BED68" w14:textId="77777777" w:rsidR="0038212E" w:rsidRPr="00522E4A" w:rsidRDefault="0038212E"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11" w:name="_Toc226047940"/>
            <w:r w:rsidRPr="00522E4A">
              <w:rPr>
                <w:sz w:val="22"/>
                <w:szCs w:val="22"/>
              </w:rPr>
              <w:t>Impact</w:t>
            </w:r>
            <w:bookmarkEnd w:id="111"/>
          </w:p>
        </w:tc>
      </w:tr>
      <w:tr w:rsidR="0038212E" w:rsidRPr="001C2CBA" w14:paraId="04457A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31472C79" w14:textId="74010870" w:rsidR="0038212E" w:rsidRPr="00522E4A" w:rsidRDefault="0038212E" w:rsidP="00522E4A">
            <w:pPr>
              <w:pStyle w:val="Titre1"/>
              <w:jc w:val="center"/>
              <w:rPr>
                <w:sz w:val="22"/>
                <w:szCs w:val="22"/>
              </w:rPr>
            </w:pPr>
            <w:bookmarkStart w:id="112" w:name="_Toc226047941"/>
            <w:r w:rsidRPr="00522E4A">
              <w:rPr>
                <w:sz w:val="22"/>
                <w:szCs w:val="22"/>
              </w:rPr>
              <w:t>Règle</w:t>
            </w:r>
            <w:bookmarkEnd w:id="112"/>
          </w:p>
        </w:tc>
        <w:tc>
          <w:tcPr>
            <w:tcW w:w="2693" w:type="dxa"/>
          </w:tcPr>
          <w:p w14:paraId="1281EEF5" w14:textId="6DE0C213" w:rsidR="0038212E"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13" w:name="_Toc226047942"/>
            <w:r w:rsidRPr="00522E4A">
              <w:rPr>
                <w:sz w:val="22"/>
                <w:szCs w:val="22"/>
              </w:rPr>
              <w:t>Découplage des services</w:t>
            </w:r>
            <w:bookmarkEnd w:id="113"/>
          </w:p>
        </w:tc>
        <w:tc>
          <w:tcPr>
            <w:tcW w:w="3686" w:type="dxa"/>
          </w:tcPr>
          <w:p w14:paraId="1DB8EE0B" w14:textId="7DD28A7C" w:rsidR="0038212E"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14" w:name="_Toc226047943"/>
            <w:r w:rsidRPr="00522E4A">
              <w:rPr>
                <w:sz w:val="22"/>
                <w:szCs w:val="22"/>
              </w:rPr>
              <w:t>Les composants doivent être indépendants</w:t>
            </w:r>
            <w:bookmarkEnd w:id="114"/>
          </w:p>
        </w:tc>
        <w:tc>
          <w:tcPr>
            <w:tcW w:w="2835" w:type="dxa"/>
          </w:tcPr>
          <w:p w14:paraId="5A90E8F2" w14:textId="08F2F0F7" w:rsidR="0038212E"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15" w:name="_Toc226047944"/>
            <w:r w:rsidRPr="00522E4A">
              <w:rPr>
                <w:sz w:val="22"/>
                <w:szCs w:val="22"/>
              </w:rPr>
              <w:t>Limite propagation des pannes</w:t>
            </w:r>
            <w:bookmarkEnd w:id="115"/>
          </w:p>
        </w:tc>
      </w:tr>
      <w:tr w:rsidR="0038212E" w:rsidRPr="001C2CBA" w14:paraId="59F5CF93" w14:textId="77777777">
        <w:tc>
          <w:tcPr>
            <w:cnfStyle w:val="001000000000" w:firstRow="0" w:lastRow="0" w:firstColumn="1" w:lastColumn="0" w:oddVBand="0" w:evenVBand="0" w:oddHBand="0" w:evenHBand="0" w:firstRowFirstColumn="0" w:firstRowLastColumn="0" w:lastRowFirstColumn="0" w:lastRowLastColumn="0"/>
            <w:tcW w:w="1702" w:type="dxa"/>
          </w:tcPr>
          <w:p w14:paraId="787F6AB3" w14:textId="5EBDE957" w:rsidR="0038212E" w:rsidRPr="00522E4A" w:rsidRDefault="0038212E" w:rsidP="00522E4A">
            <w:pPr>
              <w:pStyle w:val="Titre1"/>
              <w:jc w:val="center"/>
              <w:rPr>
                <w:sz w:val="22"/>
                <w:szCs w:val="22"/>
              </w:rPr>
            </w:pPr>
            <w:bookmarkStart w:id="116" w:name="_Toc226047945"/>
            <w:r w:rsidRPr="00522E4A">
              <w:rPr>
                <w:sz w:val="22"/>
                <w:szCs w:val="22"/>
              </w:rPr>
              <w:t>Règle</w:t>
            </w:r>
            <w:bookmarkEnd w:id="116"/>
          </w:p>
        </w:tc>
        <w:tc>
          <w:tcPr>
            <w:tcW w:w="2693" w:type="dxa"/>
          </w:tcPr>
          <w:p w14:paraId="4B2D55E7" w14:textId="7FC02304" w:rsidR="0038212E" w:rsidRPr="00522E4A" w:rsidRDefault="0038212E"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17" w:name="_Toc226047946"/>
            <w:r w:rsidRPr="00522E4A">
              <w:rPr>
                <w:sz w:val="22"/>
                <w:szCs w:val="22"/>
              </w:rPr>
              <w:t>API standardisées</w:t>
            </w:r>
            <w:bookmarkEnd w:id="117"/>
          </w:p>
        </w:tc>
        <w:tc>
          <w:tcPr>
            <w:tcW w:w="3686" w:type="dxa"/>
          </w:tcPr>
          <w:p w14:paraId="254568F2" w14:textId="1361623F" w:rsidR="0038212E" w:rsidRPr="00522E4A" w:rsidRDefault="0038212E"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18" w:name="_Toc226047947"/>
            <w:r w:rsidRPr="00522E4A">
              <w:rPr>
                <w:sz w:val="22"/>
                <w:szCs w:val="22"/>
              </w:rPr>
              <w:t>Communication via API documentées</w:t>
            </w:r>
            <w:bookmarkEnd w:id="118"/>
          </w:p>
        </w:tc>
        <w:tc>
          <w:tcPr>
            <w:tcW w:w="2835" w:type="dxa"/>
          </w:tcPr>
          <w:p w14:paraId="72D7C036" w14:textId="5DD7B23F" w:rsidR="0038212E" w:rsidRPr="00522E4A" w:rsidRDefault="0038212E"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19" w:name="_Toc226047948"/>
            <w:r w:rsidRPr="00522E4A">
              <w:rPr>
                <w:sz w:val="22"/>
                <w:szCs w:val="22"/>
              </w:rPr>
              <w:t>Facilite intégration</w:t>
            </w:r>
            <w:bookmarkEnd w:id="119"/>
          </w:p>
        </w:tc>
      </w:tr>
      <w:tr w:rsidR="0038212E" w:rsidRPr="001C2CBA" w14:paraId="5E0D22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46293343" w14:textId="7738C520" w:rsidR="0038212E" w:rsidRPr="00522E4A" w:rsidRDefault="0038212E" w:rsidP="00522E4A">
            <w:pPr>
              <w:pStyle w:val="Titre1"/>
              <w:jc w:val="center"/>
              <w:rPr>
                <w:sz w:val="22"/>
                <w:szCs w:val="22"/>
              </w:rPr>
            </w:pPr>
            <w:bookmarkStart w:id="120" w:name="_Toc226047949"/>
            <w:r w:rsidRPr="00522E4A">
              <w:rPr>
                <w:sz w:val="22"/>
                <w:szCs w:val="22"/>
              </w:rPr>
              <w:t>Règle</w:t>
            </w:r>
            <w:bookmarkEnd w:id="120"/>
          </w:p>
        </w:tc>
        <w:tc>
          <w:tcPr>
            <w:tcW w:w="2693" w:type="dxa"/>
          </w:tcPr>
          <w:p w14:paraId="35A06AA8" w14:textId="12A1691D" w:rsidR="0038212E"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21" w:name="_Toc226047950"/>
            <w:r w:rsidRPr="00522E4A">
              <w:rPr>
                <w:sz w:val="22"/>
                <w:szCs w:val="22"/>
              </w:rPr>
              <w:t>Stateless services</w:t>
            </w:r>
            <w:bookmarkEnd w:id="121"/>
          </w:p>
        </w:tc>
        <w:tc>
          <w:tcPr>
            <w:tcW w:w="3686" w:type="dxa"/>
          </w:tcPr>
          <w:p w14:paraId="66287649" w14:textId="5B4D1F31" w:rsidR="0038212E"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22" w:name="_Toc226047951"/>
            <w:r w:rsidRPr="00522E4A">
              <w:rPr>
                <w:sz w:val="22"/>
                <w:szCs w:val="22"/>
              </w:rPr>
              <w:t>Les services doivent être sans état</w:t>
            </w:r>
            <w:bookmarkEnd w:id="122"/>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12E" w:rsidRPr="00522E4A" w14:paraId="1DDF1215" w14:textId="77777777">
              <w:trPr>
                <w:tblCellSpacing w:w="15" w:type="dxa"/>
              </w:trPr>
              <w:tc>
                <w:tcPr>
                  <w:tcW w:w="0" w:type="auto"/>
                  <w:vAlign w:val="center"/>
                  <w:hideMark/>
                </w:tcPr>
                <w:p w14:paraId="394EC4C2" w14:textId="77777777" w:rsidR="0038212E" w:rsidRPr="00522E4A" w:rsidRDefault="0038212E" w:rsidP="00522E4A">
                  <w:pPr>
                    <w:pStyle w:val="Titre1"/>
                    <w:jc w:val="center"/>
                    <w:rPr>
                      <w:sz w:val="22"/>
                      <w:szCs w:val="22"/>
                    </w:rPr>
                  </w:pPr>
                </w:p>
              </w:tc>
            </w:tr>
          </w:tbl>
          <w:p w14:paraId="11C56DAC" w14:textId="56407E61" w:rsidR="0038212E" w:rsidRPr="00522E4A" w:rsidRDefault="0038212E"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23" w:name="_Toc226047952"/>
            <w:r w:rsidRPr="00522E4A">
              <w:rPr>
                <w:sz w:val="22"/>
                <w:szCs w:val="22"/>
              </w:rPr>
              <w:t>Scalabilité horizontale</w:t>
            </w:r>
            <w:bookmarkEnd w:id="123"/>
          </w:p>
        </w:tc>
      </w:tr>
      <w:tr w:rsidR="00561569" w:rsidRPr="001C2CBA" w14:paraId="305E3D44" w14:textId="77777777">
        <w:tc>
          <w:tcPr>
            <w:cnfStyle w:val="001000000000" w:firstRow="0" w:lastRow="0" w:firstColumn="1" w:lastColumn="0" w:oddVBand="0" w:evenVBand="0" w:oddHBand="0" w:evenHBand="0" w:firstRowFirstColumn="0" w:firstRowLastColumn="0" w:lastRowFirstColumn="0" w:lastRowLastColumn="0"/>
            <w:tcW w:w="1702" w:type="dxa"/>
          </w:tcPr>
          <w:p w14:paraId="5F75A243" w14:textId="6B3A4D3D" w:rsidR="00561569" w:rsidRPr="00522E4A" w:rsidRDefault="00561569" w:rsidP="00522E4A">
            <w:pPr>
              <w:pStyle w:val="Titre1"/>
              <w:jc w:val="center"/>
              <w:rPr>
                <w:sz w:val="22"/>
                <w:szCs w:val="22"/>
              </w:rPr>
            </w:pPr>
            <w:bookmarkStart w:id="124" w:name="_Toc226047953"/>
            <w:r w:rsidRPr="00522E4A">
              <w:rPr>
                <w:sz w:val="22"/>
                <w:szCs w:val="22"/>
              </w:rPr>
              <w:t>Règle</w:t>
            </w:r>
            <w:bookmarkEnd w:id="124"/>
          </w:p>
        </w:tc>
        <w:tc>
          <w:tcPr>
            <w:tcW w:w="2693" w:type="dxa"/>
          </w:tcPr>
          <w:p w14:paraId="3EDEC812" w14:textId="6A15C099" w:rsidR="00561569" w:rsidRPr="00522E4A" w:rsidRDefault="00561569"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25" w:name="_Toc226047954"/>
            <w:r w:rsidRPr="00522E4A">
              <w:rPr>
                <w:sz w:val="22"/>
                <w:szCs w:val="22"/>
              </w:rPr>
              <w:t>Observabilité</w:t>
            </w:r>
            <w:bookmarkEnd w:id="125"/>
          </w:p>
        </w:tc>
        <w:tc>
          <w:tcPr>
            <w:tcW w:w="3686" w:type="dxa"/>
          </w:tcPr>
          <w:p w14:paraId="03AE2B51" w14:textId="40EA17DB" w:rsidR="00561569" w:rsidRPr="00522E4A" w:rsidRDefault="00561569"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26" w:name="_Toc226047955"/>
            <w:r w:rsidRPr="00522E4A">
              <w:rPr>
                <w:sz w:val="22"/>
                <w:szCs w:val="22"/>
              </w:rPr>
              <w:t>Tous les services doivent exposer logs et métriques</w:t>
            </w:r>
            <w:bookmarkEnd w:id="126"/>
          </w:p>
        </w:tc>
        <w:tc>
          <w:tcPr>
            <w:tcW w:w="2835" w:type="dxa"/>
          </w:tcPr>
          <w:p w14:paraId="4BC06E8F" w14:textId="67E103D0" w:rsidR="00561569" w:rsidRPr="00522E4A" w:rsidRDefault="00561569"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27" w:name="_Toc226047956"/>
            <w:r w:rsidRPr="00522E4A">
              <w:rPr>
                <w:sz w:val="22"/>
                <w:szCs w:val="22"/>
              </w:rPr>
              <w:t>Monitoring efficace</w:t>
            </w:r>
            <w:bookmarkEnd w:id="127"/>
          </w:p>
        </w:tc>
      </w:tr>
    </w:tbl>
    <w:p w14:paraId="02111940" w14:textId="17E1E3F7" w:rsidR="00EF40DA" w:rsidRDefault="00EF40DA" w:rsidP="00EF40DA">
      <w:pPr>
        <w:pStyle w:val="Titre2"/>
      </w:pPr>
      <w:bookmarkStart w:id="128" w:name="_Toc226047957"/>
      <w:r w:rsidRPr="00EF40DA">
        <w:lastRenderedPageBreak/>
        <w:t>Niveau 3 — Bonnes pratiques techniques</w:t>
      </w:r>
      <w:bookmarkEnd w:id="128"/>
    </w:p>
    <w:tbl>
      <w:tblPr>
        <w:tblStyle w:val="TableauGrille3-Accentuation6"/>
        <w:tblW w:w="10916" w:type="dxa"/>
        <w:tblInd w:w="-851" w:type="dxa"/>
        <w:tblLook w:val="04A0" w:firstRow="1" w:lastRow="0" w:firstColumn="1" w:lastColumn="0" w:noHBand="0" w:noVBand="1"/>
      </w:tblPr>
      <w:tblGrid>
        <w:gridCol w:w="1702"/>
        <w:gridCol w:w="2693"/>
        <w:gridCol w:w="3686"/>
        <w:gridCol w:w="2835"/>
      </w:tblGrid>
      <w:tr w:rsidR="00EF40DA" w:rsidRPr="001C2CBA" w14:paraId="507B53EF"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2" w:type="dxa"/>
          </w:tcPr>
          <w:p w14:paraId="2393BE5D" w14:textId="17E1E3F7" w:rsidR="00EF40DA" w:rsidRPr="00522E4A" w:rsidRDefault="00EF40DA" w:rsidP="00522E4A">
            <w:pPr>
              <w:pStyle w:val="Titre1"/>
              <w:jc w:val="center"/>
              <w:rPr>
                <w:sz w:val="22"/>
                <w:szCs w:val="22"/>
              </w:rPr>
            </w:pPr>
            <w:bookmarkStart w:id="129" w:name="_Toc226047958"/>
            <w:r w:rsidRPr="00522E4A">
              <w:rPr>
                <w:sz w:val="22"/>
                <w:szCs w:val="22"/>
              </w:rPr>
              <w:t>Niveau</w:t>
            </w:r>
            <w:bookmarkEnd w:id="129"/>
          </w:p>
        </w:tc>
        <w:tc>
          <w:tcPr>
            <w:tcW w:w="2693" w:type="dxa"/>
          </w:tcPr>
          <w:p w14:paraId="75FABBD7" w14:textId="77777777" w:rsidR="00EF40DA" w:rsidRPr="00522E4A" w:rsidRDefault="00EF40DA"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30" w:name="_Toc226047959"/>
            <w:r w:rsidRPr="00522E4A">
              <w:rPr>
                <w:sz w:val="22"/>
                <w:szCs w:val="22"/>
              </w:rPr>
              <w:t>Ligne directrice</w:t>
            </w:r>
            <w:bookmarkEnd w:id="130"/>
          </w:p>
        </w:tc>
        <w:tc>
          <w:tcPr>
            <w:tcW w:w="3686" w:type="dxa"/>
          </w:tcPr>
          <w:p w14:paraId="2F0520F1" w14:textId="77777777" w:rsidR="00EF40DA" w:rsidRPr="00522E4A" w:rsidRDefault="00EF40DA"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31" w:name="_Toc226047960"/>
            <w:r w:rsidRPr="00522E4A">
              <w:rPr>
                <w:sz w:val="22"/>
                <w:szCs w:val="22"/>
              </w:rPr>
              <w:t>Description</w:t>
            </w:r>
            <w:bookmarkEnd w:id="131"/>
          </w:p>
        </w:tc>
        <w:tc>
          <w:tcPr>
            <w:tcW w:w="2835" w:type="dxa"/>
          </w:tcPr>
          <w:p w14:paraId="72CD7E83" w14:textId="77777777" w:rsidR="00EF40DA" w:rsidRPr="00522E4A" w:rsidRDefault="00EF40DA" w:rsidP="00522E4A">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32" w:name="_Toc226047961"/>
            <w:r w:rsidRPr="00522E4A">
              <w:rPr>
                <w:sz w:val="22"/>
                <w:szCs w:val="22"/>
              </w:rPr>
              <w:t>Impact</w:t>
            </w:r>
            <w:bookmarkEnd w:id="132"/>
          </w:p>
        </w:tc>
      </w:tr>
      <w:tr w:rsidR="00EF40DA" w:rsidRPr="001C2CBA" w14:paraId="32348C78"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264FEAD7" w14:textId="383FF2F9" w:rsidR="00EF40DA" w:rsidRPr="00522E4A" w:rsidRDefault="00EF40DA" w:rsidP="00522E4A">
            <w:pPr>
              <w:pStyle w:val="Titre1"/>
              <w:jc w:val="center"/>
              <w:rPr>
                <w:sz w:val="22"/>
                <w:szCs w:val="22"/>
              </w:rPr>
            </w:pPr>
            <w:bookmarkStart w:id="133" w:name="_Toc226047962"/>
            <w:r w:rsidRPr="00522E4A">
              <w:rPr>
                <w:sz w:val="22"/>
                <w:szCs w:val="22"/>
              </w:rPr>
              <w:t>Pratique</w:t>
            </w:r>
            <w:bookmarkEnd w:id="133"/>
          </w:p>
        </w:tc>
        <w:tc>
          <w:tcPr>
            <w:tcW w:w="2693" w:type="dxa"/>
          </w:tcPr>
          <w:p w14:paraId="62F10CF9" w14:textId="60AE4D29" w:rsidR="00EF40DA" w:rsidRPr="00522E4A" w:rsidRDefault="00EF40DA"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34" w:name="_Toc226047963"/>
            <w:r w:rsidRPr="00522E4A">
              <w:rPr>
                <w:sz w:val="22"/>
                <w:szCs w:val="22"/>
              </w:rPr>
              <w:t>CI/CD obligatoire</w:t>
            </w:r>
            <w:bookmarkEnd w:id="134"/>
          </w:p>
        </w:tc>
        <w:tc>
          <w:tcPr>
            <w:tcW w:w="3686" w:type="dxa"/>
          </w:tcPr>
          <w:p w14:paraId="548BA89D" w14:textId="089259A0" w:rsidR="00EF40DA" w:rsidRPr="00522E4A" w:rsidRDefault="00EF40DA"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35" w:name="_Toc226047964"/>
            <w:r w:rsidRPr="00522E4A">
              <w:rPr>
                <w:sz w:val="22"/>
                <w:szCs w:val="22"/>
              </w:rPr>
              <w:t>Déploiement automatisé avec tests</w:t>
            </w:r>
            <w:bookmarkEnd w:id="135"/>
          </w:p>
        </w:tc>
        <w:tc>
          <w:tcPr>
            <w:tcW w:w="2835" w:type="dxa"/>
          </w:tcPr>
          <w:p w14:paraId="0CD0680E" w14:textId="380EB96B" w:rsidR="00EF40DA" w:rsidRPr="00522E4A" w:rsidRDefault="00EF40DA"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36" w:name="_Toc226047965"/>
            <w:r w:rsidRPr="00522E4A">
              <w:rPr>
                <w:sz w:val="22"/>
                <w:szCs w:val="22"/>
              </w:rPr>
              <w:t>Réduction erreurs</w:t>
            </w:r>
            <w:bookmarkEnd w:id="136"/>
          </w:p>
        </w:tc>
      </w:tr>
      <w:tr w:rsidR="00EF40DA" w:rsidRPr="001C2CBA" w14:paraId="73DF046B" w14:textId="77777777" w:rsidTr="00F96115">
        <w:tc>
          <w:tcPr>
            <w:cnfStyle w:val="001000000000" w:firstRow="0" w:lastRow="0" w:firstColumn="1" w:lastColumn="0" w:oddVBand="0" w:evenVBand="0" w:oddHBand="0" w:evenHBand="0" w:firstRowFirstColumn="0" w:firstRowLastColumn="0" w:lastRowFirstColumn="0" w:lastRowLastColumn="0"/>
            <w:tcW w:w="1702" w:type="dxa"/>
          </w:tcPr>
          <w:p w14:paraId="24FDB7F4" w14:textId="4B8EE929" w:rsidR="00EF40DA" w:rsidRPr="00522E4A" w:rsidRDefault="00EF40DA" w:rsidP="00522E4A">
            <w:pPr>
              <w:pStyle w:val="Titre1"/>
              <w:jc w:val="center"/>
              <w:rPr>
                <w:sz w:val="22"/>
                <w:szCs w:val="22"/>
              </w:rPr>
            </w:pPr>
            <w:bookmarkStart w:id="137" w:name="_Toc226047966"/>
            <w:r w:rsidRPr="00522E4A">
              <w:rPr>
                <w:sz w:val="22"/>
                <w:szCs w:val="22"/>
              </w:rPr>
              <w:t>Pratique</w:t>
            </w:r>
            <w:bookmarkEnd w:id="137"/>
          </w:p>
        </w:tc>
        <w:tc>
          <w:tcPr>
            <w:tcW w:w="2693" w:type="dxa"/>
          </w:tcPr>
          <w:p w14:paraId="3486D5BF" w14:textId="563C7FC1" w:rsidR="00EF40DA" w:rsidRPr="00522E4A" w:rsidRDefault="00EF40DA"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38" w:name="_Toc226047967"/>
            <w:r w:rsidRPr="00522E4A">
              <w:rPr>
                <w:sz w:val="22"/>
                <w:szCs w:val="22"/>
              </w:rPr>
              <w:t>Feature flags</w:t>
            </w:r>
            <w:bookmarkEnd w:id="138"/>
          </w:p>
        </w:tc>
        <w:tc>
          <w:tcPr>
            <w:tcW w:w="3686" w:type="dxa"/>
          </w:tcPr>
          <w:p w14:paraId="33C2CC84" w14:textId="4444D03A" w:rsidR="00EF40DA" w:rsidRPr="00522E4A" w:rsidRDefault="00EF40DA"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39" w:name="_Toc226047968"/>
            <w:r w:rsidRPr="00522E4A">
              <w:rPr>
                <w:sz w:val="22"/>
                <w:szCs w:val="22"/>
              </w:rPr>
              <w:t>Activation progressive des features</w:t>
            </w:r>
            <w:bookmarkEnd w:id="139"/>
          </w:p>
        </w:tc>
        <w:tc>
          <w:tcPr>
            <w:tcW w:w="2835" w:type="dxa"/>
          </w:tcPr>
          <w:p w14:paraId="532CAC68" w14:textId="75905888" w:rsidR="00EF40DA" w:rsidRPr="00522E4A" w:rsidRDefault="00EF40DA"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40" w:name="_Toc226047969"/>
            <w:r w:rsidRPr="00522E4A">
              <w:rPr>
                <w:sz w:val="22"/>
                <w:szCs w:val="22"/>
              </w:rPr>
              <w:t>Réduction risques</w:t>
            </w:r>
            <w:bookmarkEnd w:id="140"/>
          </w:p>
        </w:tc>
      </w:tr>
      <w:tr w:rsidR="00EF40DA" w:rsidRPr="001C2CBA" w14:paraId="421A6AFA"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4DB979A0" w14:textId="4CB1411A" w:rsidR="00EF40DA" w:rsidRPr="00522E4A" w:rsidRDefault="00EF40DA" w:rsidP="00522E4A">
            <w:pPr>
              <w:pStyle w:val="Titre1"/>
              <w:jc w:val="center"/>
              <w:rPr>
                <w:sz w:val="22"/>
                <w:szCs w:val="22"/>
              </w:rPr>
            </w:pPr>
            <w:bookmarkStart w:id="141" w:name="_Toc226047970"/>
            <w:r w:rsidRPr="00522E4A">
              <w:rPr>
                <w:sz w:val="22"/>
                <w:szCs w:val="22"/>
              </w:rPr>
              <w:t>Pratique</w:t>
            </w:r>
            <w:bookmarkEnd w:id="141"/>
          </w:p>
        </w:tc>
        <w:tc>
          <w:tcPr>
            <w:tcW w:w="2693" w:type="dxa"/>
          </w:tcPr>
          <w:p w14:paraId="5F7BD999" w14:textId="19E17A48" w:rsidR="00EF40DA" w:rsidRPr="00522E4A" w:rsidRDefault="00EF40DA"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42" w:name="_Toc226047971"/>
            <w:r w:rsidRPr="00522E4A">
              <w:rPr>
                <w:sz w:val="22"/>
                <w:szCs w:val="22"/>
              </w:rPr>
              <w:t>Tests automatisés</w:t>
            </w:r>
            <w:bookmarkEnd w:id="142"/>
          </w:p>
        </w:tc>
        <w:tc>
          <w:tcPr>
            <w:tcW w:w="3686" w:type="dxa"/>
          </w:tcPr>
          <w:p w14:paraId="2D57A0B2" w14:textId="2226FEB1" w:rsidR="00EF40DA" w:rsidRPr="00522E4A" w:rsidRDefault="00EF40DA"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43" w:name="_Toc226047972"/>
            <w:r w:rsidRPr="00522E4A">
              <w:rPr>
                <w:sz w:val="22"/>
                <w:szCs w:val="22"/>
              </w:rPr>
              <w:t>Tests unitaires + intégration</w:t>
            </w:r>
            <w:bookmarkEnd w:id="143"/>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40DA" w:rsidRPr="00522E4A" w14:paraId="7C5BAD6F" w14:textId="77777777" w:rsidTr="00F96115">
              <w:trPr>
                <w:tblCellSpacing w:w="15" w:type="dxa"/>
              </w:trPr>
              <w:tc>
                <w:tcPr>
                  <w:tcW w:w="0" w:type="auto"/>
                  <w:vAlign w:val="center"/>
                  <w:hideMark/>
                </w:tcPr>
                <w:p w14:paraId="15BC858A" w14:textId="77777777" w:rsidR="00EF40DA" w:rsidRPr="00522E4A" w:rsidRDefault="00EF40DA" w:rsidP="00522E4A">
                  <w:pPr>
                    <w:pStyle w:val="Titre1"/>
                    <w:jc w:val="center"/>
                    <w:rPr>
                      <w:sz w:val="22"/>
                      <w:szCs w:val="22"/>
                    </w:rPr>
                  </w:pPr>
                </w:p>
              </w:tc>
            </w:tr>
          </w:tbl>
          <w:p w14:paraId="64198544" w14:textId="1DE50EA1" w:rsidR="00EF40DA" w:rsidRPr="00522E4A" w:rsidRDefault="00EF40DA" w:rsidP="00522E4A">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44" w:name="_Toc226047973"/>
            <w:r w:rsidRPr="00522E4A">
              <w:rPr>
                <w:sz w:val="22"/>
                <w:szCs w:val="22"/>
              </w:rPr>
              <w:t>Qualité logicielle</w:t>
            </w:r>
            <w:bookmarkEnd w:id="144"/>
          </w:p>
        </w:tc>
      </w:tr>
      <w:tr w:rsidR="00EF40DA" w:rsidRPr="001C2CBA" w14:paraId="30C65F28" w14:textId="77777777" w:rsidTr="00F96115">
        <w:tc>
          <w:tcPr>
            <w:cnfStyle w:val="001000000000" w:firstRow="0" w:lastRow="0" w:firstColumn="1" w:lastColumn="0" w:oddVBand="0" w:evenVBand="0" w:oddHBand="0" w:evenHBand="0" w:firstRowFirstColumn="0" w:firstRowLastColumn="0" w:lastRowFirstColumn="0" w:lastRowLastColumn="0"/>
            <w:tcW w:w="1702" w:type="dxa"/>
          </w:tcPr>
          <w:p w14:paraId="0A86DA88" w14:textId="720C0FCD" w:rsidR="00EF40DA" w:rsidRPr="00522E4A" w:rsidRDefault="00EF40DA" w:rsidP="00522E4A">
            <w:pPr>
              <w:pStyle w:val="Titre1"/>
              <w:jc w:val="center"/>
              <w:rPr>
                <w:sz w:val="22"/>
                <w:szCs w:val="22"/>
              </w:rPr>
            </w:pPr>
            <w:bookmarkStart w:id="145" w:name="_Toc226047974"/>
            <w:r w:rsidRPr="00522E4A">
              <w:rPr>
                <w:sz w:val="22"/>
                <w:szCs w:val="22"/>
              </w:rPr>
              <w:t>Pratique</w:t>
            </w:r>
            <w:bookmarkEnd w:id="145"/>
          </w:p>
        </w:tc>
        <w:tc>
          <w:tcPr>
            <w:tcW w:w="2693" w:type="dxa"/>
          </w:tcPr>
          <w:p w14:paraId="727A417C" w14:textId="5B705FAA" w:rsidR="00EF40DA" w:rsidRPr="00522E4A" w:rsidRDefault="00EF40DA"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46" w:name="_Toc226047975"/>
            <w:r w:rsidRPr="00522E4A">
              <w:rPr>
                <w:sz w:val="22"/>
                <w:szCs w:val="22"/>
              </w:rPr>
              <w:t>Monitoring centralisé</w:t>
            </w:r>
            <w:bookmarkEnd w:id="146"/>
          </w:p>
        </w:tc>
        <w:tc>
          <w:tcPr>
            <w:tcW w:w="3686" w:type="dxa"/>
          </w:tcPr>
          <w:p w14:paraId="572F2715" w14:textId="6F0E3093" w:rsidR="00EF40DA" w:rsidRPr="00522E4A" w:rsidRDefault="00EF40DA"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47" w:name="_Toc226047976"/>
            <w:r w:rsidRPr="00522E4A">
              <w:rPr>
                <w:sz w:val="22"/>
                <w:szCs w:val="22"/>
              </w:rPr>
              <w:t>Logs + métriques centralisés</w:t>
            </w:r>
            <w:bookmarkEnd w:id="147"/>
          </w:p>
        </w:tc>
        <w:tc>
          <w:tcPr>
            <w:tcW w:w="2835" w:type="dxa"/>
          </w:tcPr>
          <w:p w14:paraId="46FB4657" w14:textId="68837DE1" w:rsidR="00EF40DA" w:rsidRPr="00522E4A" w:rsidRDefault="00EF40DA" w:rsidP="00522E4A">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48" w:name="_Toc226047977"/>
            <w:r w:rsidRPr="00522E4A">
              <w:rPr>
                <w:sz w:val="22"/>
                <w:szCs w:val="22"/>
              </w:rPr>
              <w:t>Détection incidents rapide</w:t>
            </w:r>
            <w:bookmarkEnd w:id="148"/>
          </w:p>
        </w:tc>
      </w:tr>
    </w:tbl>
    <w:p w14:paraId="7A44EAAA" w14:textId="4C29FE64" w:rsidR="00983B57" w:rsidRDefault="00000000" w:rsidP="00522E4A">
      <w:pPr>
        <w:pStyle w:val="Titre1"/>
        <w:ind w:left="-851"/>
      </w:pPr>
      <w:bookmarkStart w:id="149" w:name="_Toc226047978"/>
      <w:r>
        <w:t>Spécifications pour l’implémentation</w:t>
      </w:r>
      <w:bookmarkEnd w:id="149"/>
    </w:p>
    <w:p w14:paraId="0D429E72" w14:textId="77777777" w:rsidR="00EF40DA" w:rsidRDefault="00EF40DA" w:rsidP="00522E4A">
      <w:pPr>
        <w:pStyle w:val="Titre2"/>
        <w:tabs>
          <w:tab w:val="left" w:pos="0"/>
        </w:tabs>
      </w:pPr>
      <w:bookmarkStart w:id="150" w:name="_Toc226047979"/>
      <w:r w:rsidRPr="00EF40DA">
        <w:t>Niveau 1 — Spécifications d’architecture applicative</w:t>
      </w:r>
      <w:bookmarkEnd w:id="150"/>
    </w:p>
    <w:tbl>
      <w:tblPr>
        <w:tblStyle w:val="TableauGrille3-Accentuation6"/>
        <w:tblW w:w="11303" w:type="dxa"/>
        <w:tblInd w:w="-846" w:type="dxa"/>
        <w:tblLook w:val="04A0" w:firstRow="1" w:lastRow="0" w:firstColumn="1" w:lastColumn="0" w:noHBand="0" w:noVBand="1"/>
      </w:tblPr>
      <w:tblGrid>
        <w:gridCol w:w="1879"/>
        <w:gridCol w:w="3027"/>
        <w:gridCol w:w="3604"/>
        <w:gridCol w:w="2793"/>
      </w:tblGrid>
      <w:tr w:rsidR="00EF40DA" w:rsidRPr="001C2CBA" w14:paraId="3D9BB011" w14:textId="77777777" w:rsidTr="00EF40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5" w:type="dxa"/>
          </w:tcPr>
          <w:p w14:paraId="4FC52A78" w14:textId="66E8D88C" w:rsidR="00EF40DA" w:rsidRPr="00522E4A" w:rsidRDefault="00EF40DA" w:rsidP="002621AF">
            <w:pPr>
              <w:pStyle w:val="Titre1"/>
              <w:jc w:val="center"/>
              <w:rPr>
                <w:sz w:val="22"/>
                <w:szCs w:val="22"/>
              </w:rPr>
            </w:pPr>
            <w:bookmarkStart w:id="151" w:name="_Toc226047980"/>
            <w:r w:rsidRPr="00522E4A">
              <w:rPr>
                <w:sz w:val="22"/>
                <w:szCs w:val="22"/>
              </w:rPr>
              <w:t>Domaine</w:t>
            </w:r>
            <w:bookmarkEnd w:id="151"/>
          </w:p>
        </w:tc>
        <w:tc>
          <w:tcPr>
            <w:tcW w:w="3070" w:type="dxa"/>
          </w:tcPr>
          <w:p w14:paraId="59FB1A21" w14:textId="70CCE8E4" w:rsidR="00EF40DA" w:rsidRPr="00522E4A"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52" w:name="_Toc226047981"/>
            <w:r w:rsidRPr="00522E4A">
              <w:rPr>
                <w:sz w:val="22"/>
                <w:szCs w:val="22"/>
              </w:rPr>
              <w:t>Spécification</w:t>
            </w:r>
            <w:bookmarkEnd w:id="152"/>
          </w:p>
        </w:tc>
        <w:tc>
          <w:tcPr>
            <w:tcW w:w="3667" w:type="dxa"/>
          </w:tcPr>
          <w:p w14:paraId="11264A58" w14:textId="596CAD3A" w:rsidR="00EF40DA" w:rsidRPr="00522E4A"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53" w:name="_Toc226047982"/>
            <w:r w:rsidRPr="00522E4A">
              <w:rPr>
                <w:sz w:val="22"/>
                <w:szCs w:val="22"/>
              </w:rPr>
              <w:t>Critère</w:t>
            </w:r>
            <w:bookmarkEnd w:id="153"/>
          </w:p>
        </w:tc>
        <w:tc>
          <w:tcPr>
            <w:tcW w:w="2821" w:type="dxa"/>
          </w:tcPr>
          <w:p w14:paraId="04FECA18" w14:textId="346FCEA7" w:rsidR="00EF40DA" w:rsidRPr="00522E4A"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54" w:name="_Toc226047983"/>
            <w:r w:rsidRPr="00522E4A">
              <w:rPr>
                <w:sz w:val="22"/>
                <w:szCs w:val="22"/>
              </w:rPr>
              <w:t>Source</w:t>
            </w:r>
            <w:bookmarkEnd w:id="154"/>
          </w:p>
        </w:tc>
      </w:tr>
      <w:tr w:rsidR="00EF40DA" w:rsidRPr="001C2CBA" w14:paraId="646179F4" w14:textId="77777777" w:rsidTr="00EF4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18BE629B" w14:textId="51CF7A80" w:rsidR="00EF40DA" w:rsidRPr="00522E4A" w:rsidRDefault="00EF40DA" w:rsidP="002621AF">
            <w:pPr>
              <w:pStyle w:val="Titre1"/>
              <w:jc w:val="center"/>
              <w:rPr>
                <w:sz w:val="22"/>
                <w:szCs w:val="22"/>
              </w:rPr>
            </w:pPr>
            <w:bookmarkStart w:id="155" w:name="_Toc226047984"/>
            <w:r w:rsidRPr="00522E4A">
              <w:rPr>
                <w:sz w:val="22"/>
                <w:szCs w:val="22"/>
              </w:rPr>
              <w:t>Services</w:t>
            </w:r>
            <w:bookmarkEnd w:id="155"/>
          </w:p>
        </w:tc>
        <w:tc>
          <w:tcPr>
            <w:tcW w:w="3070" w:type="dxa"/>
          </w:tcPr>
          <w:p w14:paraId="5AD99366" w14:textId="186C2A54" w:rsidR="00EF40DA" w:rsidRPr="00522E4A"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56" w:name="_Toc226047985"/>
            <w:r w:rsidRPr="00522E4A">
              <w:rPr>
                <w:sz w:val="22"/>
                <w:szCs w:val="22"/>
              </w:rPr>
              <w:t>Les services doivent être découplés et indépendants</w:t>
            </w:r>
            <w:bookmarkEnd w:id="156"/>
          </w:p>
        </w:tc>
        <w:tc>
          <w:tcPr>
            <w:tcW w:w="3667" w:type="dxa"/>
          </w:tcPr>
          <w:p w14:paraId="67F887A5" w14:textId="77777777" w:rsidR="00EF40DA" w:rsidRPr="00522E4A"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57" w:name="_Toc226047986"/>
            <w:r w:rsidRPr="00522E4A">
              <w:rPr>
                <w:sz w:val="22"/>
                <w:szCs w:val="22"/>
              </w:rPr>
              <w:t>Déploiement automatisé avec tests</w:t>
            </w:r>
            <w:bookmarkEnd w:id="157"/>
          </w:p>
        </w:tc>
        <w:tc>
          <w:tcPr>
            <w:tcW w:w="2821" w:type="dxa"/>
          </w:tcPr>
          <w:p w14:paraId="4478ABBE" w14:textId="77777777" w:rsidR="00EF40DA" w:rsidRPr="00522E4A"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58" w:name="_Toc226047987"/>
            <w:r w:rsidRPr="00522E4A">
              <w:rPr>
                <w:sz w:val="22"/>
                <w:szCs w:val="22"/>
              </w:rPr>
              <w:t>Réduction erreurs</w:t>
            </w:r>
            <w:bookmarkEnd w:id="158"/>
          </w:p>
        </w:tc>
      </w:tr>
      <w:tr w:rsidR="00EF40DA" w:rsidRPr="001C2CBA" w14:paraId="678AE47F" w14:textId="77777777" w:rsidTr="00EF40DA">
        <w:tc>
          <w:tcPr>
            <w:cnfStyle w:val="001000000000" w:firstRow="0" w:lastRow="0" w:firstColumn="1" w:lastColumn="0" w:oddVBand="0" w:evenVBand="0" w:oddHBand="0" w:evenHBand="0" w:firstRowFirstColumn="0" w:firstRowLastColumn="0" w:lastRowFirstColumn="0" w:lastRowLastColumn="0"/>
            <w:tcW w:w="1745" w:type="dxa"/>
          </w:tcPr>
          <w:p w14:paraId="0A906EFE" w14:textId="6EA4622F" w:rsidR="00EF40DA" w:rsidRPr="00522E4A" w:rsidRDefault="00EF40DA" w:rsidP="002621AF">
            <w:pPr>
              <w:pStyle w:val="Titre1"/>
              <w:jc w:val="center"/>
              <w:rPr>
                <w:sz w:val="22"/>
                <w:szCs w:val="22"/>
              </w:rPr>
            </w:pPr>
            <w:bookmarkStart w:id="159" w:name="_Toc226047988"/>
            <w:r w:rsidRPr="00522E4A">
              <w:rPr>
                <w:sz w:val="22"/>
                <w:szCs w:val="22"/>
              </w:rPr>
              <w:t>Communication</w:t>
            </w:r>
            <w:bookmarkEnd w:id="159"/>
          </w:p>
        </w:tc>
        <w:tc>
          <w:tcPr>
            <w:tcW w:w="3070" w:type="dxa"/>
          </w:tcPr>
          <w:p w14:paraId="61FEC895" w14:textId="29F4AB54" w:rsidR="00EF40DA" w:rsidRPr="00522E4A" w:rsidRDefault="00EF40DA"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60" w:name="_Toc226047989"/>
            <w:r w:rsidRPr="00522E4A">
              <w:rPr>
                <w:sz w:val="22"/>
                <w:szCs w:val="22"/>
              </w:rPr>
              <w:t>Les échanges doivent se faire via API</w:t>
            </w:r>
            <w:bookmarkEnd w:id="160"/>
          </w:p>
        </w:tc>
        <w:tc>
          <w:tcPr>
            <w:tcW w:w="3667" w:type="dxa"/>
          </w:tcPr>
          <w:p w14:paraId="0661F2D2" w14:textId="77777777" w:rsidR="00EF40DA" w:rsidRPr="00522E4A" w:rsidRDefault="00EF40DA"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61" w:name="_Toc226047990"/>
            <w:r w:rsidRPr="00522E4A">
              <w:rPr>
                <w:sz w:val="22"/>
                <w:szCs w:val="22"/>
              </w:rPr>
              <w:t>Activation progressive des features</w:t>
            </w:r>
            <w:bookmarkEnd w:id="161"/>
          </w:p>
        </w:tc>
        <w:tc>
          <w:tcPr>
            <w:tcW w:w="2821" w:type="dxa"/>
          </w:tcPr>
          <w:p w14:paraId="76AD0AF9" w14:textId="77777777" w:rsidR="00EF40DA" w:rsidRPr="00522E4A" w:rsidRDefault="00EF40DA"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62" w:name="_Toc226047991"/>
            <w:r w:rsidRPr="00522E4A">
              <w:rPr>
                <w:sz w:val="22"/>
                <w:szCs w:val="22"/>
              </w:rPr>
              <w:t>Réduction risques</w:t>
            </w:r>
            <w:bookmarkEnd w:id="162"/>
          </w:p>
        </w:tc>
      </w:tr>
      <w:tr w:rsidR="00EF40DA" w:rsidRPr="001C2CBA" w14:paraId="2A4F121D" w14:textId="77777777" w:rsidTr="00EF4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566CC7A8" w14:textId="14BC9F71" w:rsidR="00EF40DA" w:rsidRPr="00522E4A" w:rsidRDefault="00EF40DA" w:rsidP="002621AF">
            <w:pPr>
              <w:pStyle w:val="Titre1"/>
              <w:jc w:val="center"/>
              <w:rPr>
                <w:sz w:val="22"/>
                <w:szCs w:val="22"/>
              </w:rPr>
            </w:pPr>
            <w:bookmarkStart w:id="163" w:name="_Toc226047992"/>
            <w:r w:rsidRPr="00522E4A">
              <w:rPr>
                <w:sz w:val="22"/>
                <w:szCs w:val="22"/>
              </w:rPr>
              <w:t>API</w:t>
            </w:r>
            <w:bookmarkEnd w:id="163"/>
          </w:p>
        </w:tc>
        <w:tc>
          <w:tcPr>
            <w:tcW w:w="3070" w:type="dxa"/>
          </w:tcPr>
          <w:p w14:paraId="26346AF9" w14:textId="0AA37BA4" w:rsidR="00EF40DA" w:rsidRPr="00522E4A"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64" w:name="_Toc226047993"/>
            <w:r w:rsidRPr="00522E4A">
              <w:rPr>
                <w:sz w:val="22"/>
                <w:szCs w:val="22"/>
              </w:rPr>
              <w:t>Les API doivent être RESTful</w:t>
            </w:r>
            <w:bookmarkEnd w:id="164"/>
          </w:p>
        </w:tc>
        <w:tc>
          <w:tcPr>
            <w:tcW w:w="3667" w:type="dxa"/>
          </w:tcPr>
          <w:p w14:paraId="43F89E5C" w14:textId="6AD6E9BB" w:rsidR="00EF40DA" w:rsidRPr="00522E4A"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65" w:name="_Toc226047994"/>
            <w:r w:rsidRPr="00522E4A">
              <w:rPr>
                <w:sz w:val="22"/>
                <w:szCs w:val="22"/>
              </w:rPr>
              <w:t>Validation design API</w:t>
            </w:r>
            <w:bookmarkEnd w:id="165"/>
          </w:p>
        </w:tc>
        <w:tc>
          <w:tcPr>
            <w:tcW w:w="28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40DA" w:rsidRPr="00522E4A" w14:paraId="34D300E2" w14:textId="77777777" w:rsidTr="00F96115">
              <w:trPr>
                <w:tblCellSpacing w:w="15" w:type="dxa"/>
              </w:trPr>
              <w:tc>
                <w:tcPr>
                  <w:tcW w:w="0" w:type="auto"/>
                  <w:vAlign w:val="center"/>
                  <w:hideMark/>
                </w:tcPr>
                <w:p w14:paraId="33E00956" w14:textId="77777777" w:rsidR="00EF40DA" w:rsidRPr="00522E4A" w:rsidRDefault="00EF40DA" w:rsidP="002621AF">
                  <w:pPr>
                    <w:pStyle w:val="Titre1"/>
                    <w:jc w:val="center"/>
                    <w:rPr>
                      <w:sz w:val="22"/>
                      <w:szCs w:val="22"/>
                    </w:rPr>
                  </w:pPr>
                </w:p>
              </w:tc>
            </w:tr>
          </w:tbl>
          <w:p w14:paraId="1DD5B35F" w14:textId="56D6E54A" w:rsidR="00EF40DA" w:rsidRPr="00522E4A"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66" w:name="_Toc226047995"/>
            <w:r w:rsidRPr="00522E4A">
              <w:rPr>
                <w:sz w:val="22"/>
                <w:szCs w:val="22"/>
              </w:rPr>
              <w:t>Standardisation</w:t>
            </w:r>
            <w:bookmarkEnd w:id="166"/>
          </w:p>
        </w:tc>
      </w:tr>
      <w:tr w:rsidR="00EF40DA" w:rsidRPr="001C2CBA" w14:paraId="036910FA" w14:textId="77777777" w:rsidTr="00EF40DA">
        <w:tc>
          <w:tcPr>
            <w:cnfStyle w:val="001000000000" w:firstRow="0" w:lastRow="0" w:firstColumn="1" w:lastColumn="0" w:oddVBand="0" w:evenVBand="0" w:oddHBand="0" w:evenHBand="0" w:firstRowFirstColumn="0" w:firstRowLastColumn="0" w:lastRowFirstColumn="0" w:lastRowLastColumn="0"/>
            <w:tcW w:w="1745" w:type="dxa"/>
          </w:tcPr>
          <w:p w14:paraId="3676AAC4" w14:textId="3D96F40E" w:rsidR="00EF40DA" w:rsidRPr="00522E4A" w:rsidRDefault="00EF40DA" w:rsidP="00522E4A">
            <w:pPr>
              <w:pStyle w:val="Titre1"/>
              <w:rPr>
                <w:sz w:val="22"/>
                <w:szCs w:val="22"/>
              </w:rPr>
            </w:pPr>
            <w:bookmarkStart w:id="167" w:name="_Toc226047996"/>
            <w:r w:rsidRPr="00522E4A">
              <w:rPr>
                <w:sz w:val="22"/>
                <w:szCs w:val="22"/>
              </w:rPr>
              <w:t>Données</w:t>
            </w:r>
            <w:bookmarkEnd w:id="167"/>
          </w:p>
        </w:tc>
        <w:tc>
          <w:tcPr>
            <w:tcW w:w="3070" w:type="dxa"/>
          </w:tcPr>
          <w:p w14:paraId="0181FEF1" w14:textId="38026C52" w:rsidR="00EF40DA" w:rsidRPr="00522E4A" w:rsidRDefault="00EF40DA"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168" w:name="_Toc226047997"/>
            <w:r w:rsidRPr="00522E4A">
              <w:rPr>
                <w:sz w:val="22"/>
                <w:szCs w:val="22"/>
              </w:rPr>
              <w:t>Chaque service doit gérer ses propres données</w:t>
            </w:r>
            <w:bookmarkEnd w:id="168"/>
          </w:p>
        </w:tc>
        <w:tc>
          <w:tcPr>
            <w:tcW w:w="3667" w:type="dxa"/>
          </w:tcPr>
          <w:p w14:paraId="731E1FF1" w14:textId="4D8C3CFF" w:rsidR="00EF40DA" w:rsidRPr="00522E4A" w:rsidRDefault="00EF40DA"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169" w:name="_Toc226047998"/>
            <w:r w:rsidRPr="00522E4A">
              <w:rPr>
                <w:sz w:val="22"/>
                <w:szCs w:val="22"/>
              </w:rPr>
              <w:t>Pas de base partagée</w:t>
            </w:r>
            <w:bookmarkEnd w:id="169"/>
          </w:p>
        </w:tc>
        <w:tc>
          <w:tcPr>
            <w:tcW w:w="2821" w:type="dxa"/>
          </w:tcPr>
          <w:p w14:paraId="65BC49D3" w14:textId="6804DF05" w:rsidR="00EF40DA" w:rsidRPr="00522E4A" w:rsidRDefault="00EF40DA"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170" w:name="_Toc226047999"/>
            <w:r w:rsidRPr="00522E4A">
              <w:rPr>
                <w:sz w:val="22"/>
                <w:szCs w:val="22"/>
              </w:rPr>
              <w:t>Résilience</w:t>
            </w:r>
            <w:bookmarkEnd w:id="170"/>
          </w:p>
        </w:tc>
      </w:tr>
    </w:tbl>
    <w:p w14:paraId="773C967F" w14:textId="66357C85" w:rsidR="00EF40DA" w:rsidRPr="00EF40DA" w:rsidRDefault="00EF40DA" w:rsidP="00EF40DA">
      <w:pPr>
        <w:pStyle w:val="Titre2"/>
      </w:pPr>
      <w:bookmarkStart w:id="171" w:name="_Toc226048000"/>
      <w:r w:rsidRPr="00EF40DA">
        <w:lastRenderedPageBreak/>
        <w:t>Niveau 2 — Spécifications techniques</w:t>
      </w:r>
      <w:bookmarkEnd w:id="171"/>
    </w:p>
    <w:tbl>
      <w:tblPr>
        <w:tblStyle w:val="TableauGrille3-Accentuation6"/>
        <w:tblW w:w="11303" w:type="dxa"/>
        <w:tblInd w:w="-846" w:type="dxa"/>
        <w:tblLook w:val="04A0" w:firstRow="1" w:lastRow="0" w:firstColumn="1" w:lastColumn="0" w:noHBand="0" w:noVBand="1"/>
      </w:tblPr>
      <w:tblGrid>
        <w:gridCol w:w="1891"/>
        <w:gridCol w:w="3031"/>
        <w:gridCol w:w="3594"/>
        <w:gridCol w:w="2787"/>
      </w:tblGrid>
      <w:tr w:rsidR="00EF40DA" w:rsidRPr="001C2CBA" w14:paraId="3A308EA2"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5" w:type="dxa"/>
          </w:tcPr>
          <w:p w14:paraId="404E3F43" w14:textId="77777777" w:rsidR="00EF40DA" w:rsidRPr="002621AF" w:rsidRDefault="00EF40DA" w:rsidP="002621AF">
            <w:pPr>
              <w:pStyle w:val="Titre1"/>
              <w:jc w:val="center"/>
              <w:rPr>
                <w:sz w:val="22"/>
                <w:szCs w:val="22"/>
              </w:rPr>
            </w:pPr>
            <w:bookmarkStart w:id="172" w:name="_Toc226048001"/>
            <w:r w:rsidRPr="002621AF">
              <w:rPr>
                <w:sz w:val="22"/>
                <w:szCs w:val="22"/>
              </w:rPr>
              <w:t>Domaine</w:t>
            </w:r>
            <w:bookmarkEnd w:id="172"/>
          </w:p>
        </w:tc>
        <w:tc>
          <w:tcPr>
            <w:tcW w:w="3070" w:type="dxa"/>
          </w:tcPr>
          <w:p w14:paraId="14DDB520" w14:textId="77777777" w:rsidR="00EF40DA" w:rsidRPr="002621AF"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73" w:name="_Toc226048002"/>
            <w:r w:rsidRPr="002621AF">
              <w:rPr>
                <w:sz w:val="22"/>
                <w:szCs w:val="22"/>
              </w:rPr>
              <w:t>Spécification</w:t>
            </w:r>
            <w:bookmarkEnd w:id="173"/>
          </w:p>
        </w:tc>
        <w:tc>
          <w:tcPr>
            <w:tcW w:w="3667" w:type="dxa"/>
          </w:tcPr>
          <w:p w14:paraId="187A408E" w14:textId="77777777" w:rsidR="00EF40DA" w:rsidRPr="002621AF"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74" w:name="_Toc226048003"/>
            <w:r w:rsidRPr="002621AF">
              <w:rPr>
                <w:sz w:val="22"/>
                <w:szCs w:val="22"/>
              </w:rPr>
              <w:t>Critère</w:t>
            </w:r>
            <w:bookmarkEnd w:id="174"/>
          </w:p>
        </w:tc>
        <w:tc>
          <w:tcPr>
            <w:tcW w:w="2821" w:type="dxa"/>
          </w:tcPr>
          <w:p w14:paraId="250B3658" w14:textId="77777777" w:rsidR="00EF40DA" w:rsidRPr="002621AF"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75" w:name="_Toc226048004"/>
            <w:r w:rsidRPr="002621AF">
              <w:rPr>
                <w:sz w:val="22"/>
                <w:szCs w:val="22"/>
              </w:rPr>
              <w:t>Source</w:t>
            </w:r>
            <w:bookmarkEnd w:id="175"/>
          </w:p>
        </w:tc>
      </w:tr>
      <w:tr w:rsidR="00EF40DA" w:rsidRPr="001C2CBA" w14:paraId="7D66CCD6"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73DCAD52" w14:textId="1CBBD24B" w:rsidR="00EF40DA" w:rsidRPr="002621AF" w:rsidRDefault="00EF40DA" w:rsidP="002621AF">
            <w:pPr>
              <w:pStyle w:val="Titre1"/>
              <w:jc w:val="center"/>
              <w:rPr>
                <w:sz w:val="22"/>
                <w:szCs w:val="22"/>
              </w:rPr>
            </w:pPr>
            <w:bookmarkStart w:id="176" w:name="_Toc226048005"/>
            <w:r w:rsidRPr="002621AF">
              <w:rPr>
                <w:sz w:val="22"/>
                <w:szCs w:val="22"/>
              </w:rPr>
              <w:t>API</w:t>
            </w:r>
            <w:bookmarkEnd w:id="176"/>
          </w:p>
        </w:tc>
        <w:tc>
          <w:tcPr>
            <w:tcW w:w="3070" w:type="dxa"/>
          </w:tcPr>
          <w:p w14:paraId="73F22623" w14:textId="3D2B05F1" w:rsidR="00EF40DA" w:rsidRPr="002621AF"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77" w:name="_Toc226048006"/>
            <w:r w:rsidRPr="002621AF">
              <w:rPr>
                <w:sz w:val="22"/>
                <w:szCs w:val="22"/>
              </w:rPr>
              <w:t xml:space="preserve">Documentation obligatoire via </w:t>
            </w:r>
            <w:proofErr w:type="spellStart"/>
            <w:r w:rsidRPr="002621AF">
              <w:rPr>
                <w:sz w:val="22"/>
                <w:szCs w:val="22"/>
              </w:rPr>
              <w:t>OpenAPI</w:t>
            </w:r>
            <w:bookmarkEnd w:id="177"/>
            <w:proofErr w:type="spellEnd"/>
          </w:p>
        </w:tc>
        <w:tc>
          <w:tcPr>
            <w:tcW w:w="3667" w:type="dxa"/>
          </w:tcPr>
          <w:p w14:paraId="2BADF697" w14:textId="176FA6F1" w:rsidR="00EF40DA" w:rsidRPr="002621AF"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78" w:name="_Toc226048007"/>
            <w:r w:rsidRPr="002621AF">
              <w:rPr>
                <w:sz w:val="22"/>
                <w:szCs w:val="22"/>
              </w:rPr>
              <w:t xml:space="preserve">Fichier </w:t>
            </w:r>
            <w:proofErr w:type="spellStart"/>
            <w:r w:rsidRPr="002621AF">
              <w:rPr>
                <w:sz w:val="22"/>
                <w:szCs w:val="22"/>
              </w:rPr>
              <w:t>OpenAPI</w:t>
            </w:r>
            <w:proofErr w:type="spellEnd"/>
            <w:r w:rsidRPr="002621AF">
              <w:rPr>
                <w:sz w:val="22"/>
                <w:szCs w:val="22"/>
              </w:rPr>
              <w:t xml:space="preserve"> présent</w:t>
            </w:r>
            <w:bookmarkEnd w:id="178"/>
          </w:p>
        </w:tc>
        <w:tc>
          <w:tcPr>
            <w:tcW w:w="2821" w:type="dxa"/>
          </w:tcPr>
          <w:p w14:paraId="4BD9CBA8" w14:textId="7CEA1D2F" w:rsidR="00EF40DA" w:rsidRPr="002621AF" w:rsidRDefault="00EF40DA"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79" w:name="_Toc226048008"/>
            <w:r w:rsidRPr="002621AF">
              <w:rPr>
                <w:sz w:val="22"/>
                <w:szCs w:val="22"/>
              </w:rPr>
              <w:t>Interopérabilité</w:t>
            </w:r>
            <w:bookmarkEnd w:id="179"/>
          </w:p>
        </w:tc>
      </w:tr>
      <w:tr w:rsidR="00EF40DA" w:rsidRPr="001C2CBA" w14:paraId="4A1BF0D9"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6BCD21A7" w14:textId="70854C37" w:rsidR="00EF40DA" w:rsidRPr="002621AF" w:rsidRDefault="00EF40DA" w:rsidP="002621AF">
            <w:pPr>
              <w:pStyle w:val="Titre1"/>
              <w:jc w:val="center"/>
              <w:rPr>
                <w:sz w:val="22"/>
                <w:szCs w:val="22"/>
              </w:rPr>
            </w:pPr>
            <w:bookmarkStart w:id="180" w:name="_Toc226048009"/>
            <w:r w:rsidRPr="002621AF">
              <w:rPr>
                <w:sz w:val="22"/>
                <w:szCs w:val="22"/>
              </w:rPr>
              <w:t>Authentification</w:t>
            </w:r>
            <w:bookmarkEnd w:id="180"/>
          </w:p>
        </w:tc>
        <w:tc>
          <w:tcPr>
            <w:tcW w:w="3070" w:type="dxa"/>
          </w:tcPr>
          <w:p w14:paraId="379103DF" w14:textId="3FE20DCC" w:rsidR="00EF40DA" w:rsidRPr="002621AF" w:rsidRDefault="00EF40DA"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81" w:name="_Toc226048010"/>
            <w:r w:rsidRPr="002621AF">
              <w:rPr>
                <w:sz w:val="22"/>
                <w:szCs w:val="22"/>
              </w:rPr>
              <w:t>Authentification via OAuth2/OIDC</w:t>
            </w:r>
            <w:bookmarkEnd w:id="181"/>
          </w:p>
        </w:tc>
        <w:tc>
          <w:tcPr>
            <w:tcW w:w="3667" w:type="dxa"/>
          </w:tcPr>
          <w:p w14:paraId="514E53C2" w14:textId="43207435" w:rsidR="00EF40DA" w:rsidRPr="002621AF" w:rsidRDefault="00EF40DA"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82" w:name="_Toc226048011"/>
            <w:r w:rsidRPr="002621AF">
              <w:rPr>
                <w:sz w:val="22"/>
                <w:szCs w:val="22"/>
              </w:rPr>
              <w:t>Tests sécurité validés</w:t>
            </w:r>
            <w:bookmarkEnd w:id="182"/>
          </w:p>
        </w:tc>
        <w:tc>
          <w:tcPr>
            <w:tcW w:w="2821" w:type="dxa"/>
          </w:tcPr>
          <w:p w14:paraId="44F019D6" w14:textId="009B67D5" w:rsidR="00EF40DA" w:rsidRPr="002621AF" w:rsidRDefault="00EF40DA"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83" w:name="_Toc226048012"/>
            <w:r w:rsidRPr="002621AF">
              <w:rPr>
                <w:sz w:val="22"/>
                <w:szCs w:val="22"/>
              </w:rPr>
              <w:t>Sécurité</w:t>
            </w:r>
            <w:bookmarkEnd w:id="183"/>
          </w:p>
        </w:tc>
      </w:tr>
      <w:tr w:rsidR="00EF40DA" w:rsidRPr="001C2CBA" w14:paraId="1554C4AC"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2CF380F6" w14:textId="64CB5991" w:rsidR="00EF40DA" w:rsidRPr="002621AF" w:rsidRDefault="00EF40DA" w:rsidP="002621AF">
            <w:pPr>
              <w:pStyle w:val="Titre1"/>
              <w:jc w:val="center"/>
              <w:rPr>
                <w:sz w:val="22"/>
                <w:szCs w:val="22"/>
              </w:rPr>
            </w:pPr>
            <w:bookmarkStart w:id="184" w:name="_Toc226048013"/>
            <w:proofErr w:type="spellStart"/>
            <w:r w:rsidRPr="002621AF">
              <w:rPr>
                <w:sz w:val="22"/>
                <w:szCs w:val="22"/>
              </w:rPr>
              <w:t>Logging</w:t>
            </w:r>
            <w:bookmarkEnd w:id="184"/>
            <w:proofErr w:type="spellEnd"/>
          </w:p>
        </w:tc>
        <w:tc>
          <w:tcPr>
            <w:tcW w:w="3070" w:type="dxa"/>
          </w:tcPr>
          <w:p w14:paraId="14A725D3" w14:textId="7FADB5C5" w:rsidR="00EF40DA"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85" w:name="_Toc226048014"/>
            <w:r w:rsidRPr="002621AF">
              <w:rPr>
                <w:sz w:val="22"/>
                <w:szCs w:val="22"/>
              </w:rPr>
              <w:t>Logs structurés obligatoires</w:t>
            </w:r>
            <w:bookmarkEnd w:id="185"/>
          </w:p>
        </w:tc>
        <w:tc>
          <w:tcPr>
            <w:tcW w:w="3667" w:type="dxa"/>
          </w:tcPr>
          <w:p w14:paraId="6B62DBED" w14:textId="71A8E042" w:rsidR="00EF40DA"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86" w:name="_Toc226048015"/>
            <w:r w:rsidRPr="002621AF">
              <w:rPr>
                <w:sz w:val="22"/>
                <w:szCs w:val="22"/>
              </w:rPr>
              <w:t>Logs exploitables</w:t>
            </w:r>
            <w:bookmarkEnd w:id="186"/>
          </w:p>
        </w:tc>
        <w:tc>
          <w:tcPr>
            <w:tcW w:w="28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40DA" w:rsidRPr="002621AF" w14:paraId="601908AB" w14:textId="77777777" w:rsidTr="00F96115">
              <w:trPr>
                <w:tblCellSpacing w:w="15" w:type="dxa"/>
              </w:trPr>
              <w:tc>
                <w:tcPr>
                  <w:tcW w:w="0" w:type="auto"/>
                  <w:vAlign w:val="center"/>
                  <w:hideMark/>
                </w:tcPr>
                <w:p w14:paraId="4A9C0FDA" w14:textId="77777777" w:rsidR="00EF40DA" w:rsidRPr="002621AF" w:rsidRDefault="00EF40DA" w:rsidP="002621AF">
                  <w:pPr>
                    <w:pStyle w:val="Titre1"/>
                    <w:jc w:val="center"/>
                    <w:rPr>
                      <w:sz w:val="22"/>
                      <w:szCs w:val="22"/>
                    </w:rPr>
                  </w:pPr>
                </w:p>
              </w:tc>
            </w:tr>
          </w:tbl>
          <w:p w14:paraId="3B6E663B" w14:textId="408DC54E" w:rsidR="00EF40DA"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87" w:name="_Toc226048016"/>
            <w:r w:rsidRPr="002621AF">
              <w:rPr>
                <w:sz w:val="22"/>
                <w:szCs w:val="22"/>
              </w:rPr>
              <w:t>Observabilité</w:t>
            </w:r>
            <w:bookmarkEnd w:id="187"/>
          </w:p>
        </w:tc>
      </w:tr>
      <w:tr w:rsidR="00EF40DA" w:rsidRPr="001C2CBA" w14:paraId="6BE5ABF6"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7009A8CA" w14:textId="08A338B5" w:rsidR="00EF40DA" w:rsidRPr="002621AF" w:rsidRDefault="00EF40DA" w:rsidP="002621AF">
            <w:pPr>
              <w:pStyle w:val="Titre1"/>
              <w:jc w:val="center"/>
              <w:rPr>
                <w:sz w:val="22"/>
                <w:szCs w:val="22"/>
              </w:rPr>
            </w:pPr>
            <w:bookmarkStart w:id="188" w:name="_Toc226048017"/>
            <w:r w:rsidRPr="002621AF">
              <w:rPr>
                <w:sz w:val="22"/>
                <w:szCs w:val="22"/>
              </w:rPr>
              <w:t>Monitoring</w:t>
            </w:r>
            <w:bookmarkEnd w:id="188"/>
          </w:p>
        </w:tc>
        <w:tc>
          <w:tcPr>
            <w:tcW w:w="3070" w:type="dxa"/>
          </w:tcPr>
          <w:p w14:paraId="3D9D30F7" w14:textId="6EA6C6E0" w:rsidR="00EF40DA"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89" w:name="_Toc226048018"/>
            <w:r w:rsidRPr="002621AF">
              <w:rPr>
                <w:sz w:val="22"/>
                <w:szCs w:val="22"/>
              </w:rPr>
              <w:t>Métriques exposées</w:t>
            </w:r>
            <w:bookmarkEnd w:id="189"/>
          </w:p>
        </w:tc>
        <w:tc>
          <w:tcPr>
            <w:tcW w:w="3667" w:type="dxa"/>
          </w:tcPr>
          <w:p w14:paraId="526C36A4" w14:textId="549DAEAD" w:rsidR="00EF40DA"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90" w:name="_Toc226048019"/>
            <w:r w:rsidRPr="002621AF">
              <w:rPr>
                <w:sz w:val="22"/>
                <w:szCs w:val="22"/>
              </w:rPr>
              <w:t>Dashboard existant</w:t>
            </w:r>
            <w:bookmarkEnd w:id="190"/>
          </w:p>
        </w:tc>
        <w:tc>
          <w:tcPr>
            <w:tcW w:w="2821" w:type="dxa"/>
          </w:tcPr>
          <w:p w14:paraId="1C79134A" w14:textId="7BA492FE"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191" w:name="_Toc226048020"/>
            <w:r w:rsidRPr="002621AF">
              <w:rPr>
                <w:sz w:val="22"/>
                <w:szCs w:val="22"/>
              </w:rPr>
              <w:t>SLI/SLO</w:t>
            </w:r>
            <w:bookmarkEnd w:id="191"/>
          </w:p>
        </w:tc>
      </w:tr>
    </w:tbl>
    <w:p w14:paraId="68EFC787" w14:textId="77777777" w:rsidR="00376731" w:rsidRDefault="00376731">
      <w:pPr>
        <w:pStyle w:val="Standard"/>
      </w:pPr>
    </w:p>
    <w:p w14:paraId="2B3D1882" w14:textId="54ECD977" w:rsidR="008C1DF2" w:rsidRDefault="008C1DF2" w:rsidP="008C1DF2">
      <w:pPr>
        <w:pStyle w:val="Titre2"/>
      </w:pPr>
      <w:bookmarkStart w:id="192" w:name="_Toc226048021"/>
      <w:r w:rsidRPr="008C1DF2">
        <w:t>Niveau 3 — Spécifications DevOps</w:t>
      </w:r>
      <w:bookmarkEnd w:id="192"/>
    </w:p>
    <w:tbl>
      <w:tblPr>
        <w:tblStyle w:val="TableauGrille3-Accentuation6"/>
        <w:tblW w:w="11071" w:type="dxa"/>
        <w:tblInd w:w="-846" w:type="dxa"/>
        <w:tblLook w:val="04A0" w:firstRow="1" w:lastRow="0" w:firstColumn="1" w:lastColumn="0" w:noHBand="0" w:noVBand="1"/>
      </w:tblPr>
      <w:tblGrid>
        <w:gridCol w:w="1745"/>
        <w:gridCol w:w="3354"/>
        <w:gridCol w:w="3402"/>
        <w:gridCol w:w="2570"/>
      </w:tblGrid>
      <w:tr w:rsidR="008C1DF2" w:rsidRPr="001C2CBA" w14:paraId="751FE989" w14:textId="77777777" w:rsidTr="008C1D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5" w:type="dxa"/>
          </w:tcPr>
          <w:p w14:paraId="485245C5" w14:textId="77777777" w:rsidR="008C1DF2" w:rsidRPr="002621AF" w:rsidRDefault="008C1DF2" w:rsidP="002621AF">
            <w:pPr>
              <w:pStyle w:val="Titre1"/>
              <w:jc w:val="center"/>
              <w:rPr>
                <w:sz w:val="22"/>
                <w:szCs w:val="22"/>
              </w:rPr>
            </w:pPr>
            <w:bookmarkStart w:id="193" w:name="_Toc226048022"/>
            <w:r w:rsidRPr="002621AF">
              <w:rPr>
                <w:sz w:val="22"/>
                <w:szCs w:val="22"/>
              </w:rPr>
              <w:t>Domaine</w:t>
            </w:r>
            <w:bookmarkEnd w:id="193"/>
          </w:p>
        </w:tc>
        <w:tc>
          <w:tcPr>
            <w:tcW w:w="3354" w:type="dxa"/>
          </w:tcPr>
          <w:p w14:paraId="174B6312" w14:textId="77777777" w:rsidR="008C1DF2" w:rsidRPr="002621AF" w:rsidRDefault="008C1DF2"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94" w:name="_Toc226048023"/>
            <w:r w:rsidRPr="002621AF">
              <w:rPr>
                <w:sz w:val="22"/>
                <w:szCs w:val="22"/>
              </w:rPr>
              <w:t>Spécification</w:t>
            </w:r>
            <w:bookmarkEnd w:id="194"/>
          </w:p>
        </w:tc>
        <w:tc>
          <w:tcPr>
            <w:tcW w:w="3402" w:type="dxa"/>
          </w:tcPr>
          <w:p w14:paraId="42246E79" w14:textId="77777777" w:rsidR="008C1DF2" w:rsidRPr="002621AF" w:rsidRDefault="008C1DF2"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95" w:name="_Toc226048024"/>
            <w:r w:rsidRPr="002621AF">
              <w:rPr>
                <w:sz w:val="22"/>
                <w:szCs w:val="22"/>
              </w:rPr>
              <w:t>Critère</w:t>
            </w:r>
            <w:bookmarkEnd w:id="195"/>
          </w:p>
        </w:tc>
        <w:tc>
          <w:tcPr>
            <w:tcW w:w="2570" w:type="dxa"/>
          </w:tcPr>
          <w:p w14:paraId="0AAEF5FF" w14:textId="77777777" w:rsidR="008C1DF2" w:rsidRPr="002621AF" w:rsidRDefault="008C1DF2"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196" w:name="_Toc226048025"/>
            <w:r w:rsidRPr="002621AF">
              <w:rPr>
                <w:sz w:val="22"/>
                <w:szCs w:val="22"/>
              </w:rPr>
              <w:t>Source</w:t>
            </w:r>
            <w:bookmarkEnd w:id="196"/>
          </w:p>
        </w:tc>
      </w:tr>
      <w:tr w:rsidR="008C1DF2" w:rsidRPr="001C2CBA" w14:paraId="7A30BE17" w14:textId="77777777" w:rsidTr="008C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644F2BEC" w14:textId="495D628B" w:rsidR="008C1DF2" w:rsidRPr="002621AF" w:rsidRDefault="008C1DF2" w:rsidP="002621AF">
            <w:pPr>
              <w:pStyle w:val="Titre1"/>
              <w:jc w:val="center"/>
              <w:rPr>
                <w:sz w:val="22"/>
                <w:szCs w:val="22"/>
              </w:rPr>
            </w:pPr>
            <w:bookmarkStart w:id="197" w:name="_Toc226048026"/>
            <w:r w:rsidRPr="002621AF">
              <w:rPr>
                <w:sz w:val="22"/>
                <w:szCs w:val="22"/>
              </w:rPr>
              <w:t>CI/CD</w:t>
            </w:r>
            <w:bookmarkEnd w:id="197"/>
          </w:p>
        </w:tc>
        <w:tc>
          <w:tcPr>
            <w:tcW w:w="3354" w:type="dxa"/>
          </w:tcPr>
          <w:p w14:paraId="4C54E004" w14:textId="78126D73"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98" w:name="_Toc226048027"/>
            <w:r w:rsidRPr="002621AF">
              <w:rPr>
                <w:sz w:val="22"/>
                <w:szCs w:val="22"/>
              </w:rPr>
              <w:t>Pipeline automatisé obligatoire</w:t>
            </w:r>
            <w:bookmarkEnd w:id="198"/>
          </w:p>
        </w:tc>
        <w:tc>
          <w:tcPr>
            <w:tcW w:w="3402" w:type="dxa"/>
          </w:tcPr>
          <w:p w14:paraId="6F22C6C7" w14:textId="3A347C71"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199" w:name="_Toc226048028"/>
            <w:r w:rsidRPr="002621AF">
              <w:rPr>
                <w:sz w:val="22"/>
                <w:szCs w:val="22"/>
              </w:rPr>
              <w:t>Pipeline actif</w:t>
            </w:r>
            <w:bookmarkEnd w:id="199"/>
          </w:p>
        </w:tc>
        <w:tc>
          <w:tcPr>
            <w:tcW w:w="2570" w:type="dxa"/>
          </w:tcPr>
          <w:p w14:paraId="2430AB84" w14:textId="63F5A67E"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00" w:name="_Toc226048029"/>
            <w:r w:rsidRPr="002621AF">
              <w:rPr>
                <w:sz w:val="22"/>
                <w:szCs w:val="22"/>
              </w:rPr>
              <w:t>Time-to-</w:t>
            </w:r>
            <w:proofErr w:type="spellStart"/>
            <w:r w:rsidRPr="002621AF">
              <w:rPr>
                <w:sz w:val="22"/>
                <w:szCs w:val="22"/>
              </w:rPr>
              <w:t>market</w:t>
            </w:r>
            <w:bookmarkEnd w:id="200"/>
            <w:proofErr w:type="spellEnd"/>
          </w:p>
        </w:tc>
      </w:tr>
      <w:tr w:rsidR="008C1DF2" w:rsidRPr="001C2CBA" w14:paraId="3744BCB6" w14:textId="77777777" w:rsidTr="008C1DF2">
        <w:tc>
          <w:tcPr>
            <w:cnfStyle w:val="001000000000" w:firstRow="0" w:lastRow="0" w:firstColumn="1" w:lastColumn="0" w:oddVBand="0" w:evenVBand="0" w:oddHBand="0" w:evenHBand="0" w:firstRowFirstColumn="0" w:firstRowLastColumn="0" w:lastRowFirstColumn="0" w:lastRowLastColumn="0"/>
            <w:tcW w:w="1745" w:type="dxa"/>
          </w:tcPr>
          <w:p w14:paraId="3AF98213" w14:textId="4D8347BA" w:rsidR="008C1DF2" w:rsidRPr="002621AF" w:rsidRDefault="008C1DF2" w:rsidP="002621AF">
            <w:pPr>
              <w:pStyle w:val="Titre1"/>
              <w:jc w:val="center"/>
              <w:rPr>
                <w:sz w:val="22"/>
                <w:szCs w:val="22"/>
              </w:rPr>
            </w:pPr>
            <w:bookmarkStart w:id="201" w:name="_Toc226048030"/>
            <w:r w:rsidRPr="002621AF">
              <w:rPr>
                <w:sz w:val="22"/>
                <w:szCs w:val="22"/>
              </w:rPr>
              <w:t>Tests</w:t>
            </w:r>
            <w:bookmarkEnd w:id="201"/>
          </w:p>
        </w:tc>
        <w:tc>
          <w:tcPr>
            <w:tcW w:w="3354" w:type="dxa"/>
          </w:tcPr>
          <w:p w14:paraId="10FFE75A" w14:textId="31B18EDD"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02" w:name="_Toc226048031"/>
            <w:r w:rsidRPr="002621AF">
              <w:rPr>
                <w:sz w:val="22"/>
                <w:szCs w:val="22"/>
              </w:rPr>
              <w:t>Tests automatisés requis</w:t>
            </w:r>
            <w:bookmarkEnd w:id="202"/>
          </w:p>
        </w:tc>
        <w:tc>
          <w:tcPr>
            <w:tcW w:w="3402" w:type="dxa"/>
          </w:tcPr>
          <w:p w14:paraId="445B1002" w14:textId="198C1AF2"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03" w:name="_Toc226048032"/>
            <w:proofErr w:type="spellStart"/>
            <w:r w:rsidRPr="002621AF">
              <w:rPr>
                <w:sz w:val="22"/>
                <w:szCs w:val="22"/>
              </w:rPr>
              <w:t>Coverage</w:t>
            </w:r>
            <w:proofErr w:type="spellEnd"/>
            <w:r w:rsidRPr="002621AF">
              <w:rPr>
                <w:sz w:val="22"/>
                <w:szCs w:val="22"/>
              </w:rPr>
              <w:t xml:space="preserve"> &gt; X% (optionnel)</w:t>
            </w:r>
            <w:bookmarkEnd w:id="203"/>
          </w:p>
        </w:tc>
        <w:tc>
          <w:tcPr>
            <w:tcW w:w="2570" w:type="dxa"/>
          </w:tcPr>
          <w:p w14:paraId="7481EBEC" w14:textId="015F17FB"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04" w:name="_Toc226048033"/>
            <w:r w:rsidRPr="002621AF">
              <w:rPr>
                <w:sz w:val="22"/>
                <w:szCs w:val="22"/>
              </w:rPr>
              <w:t>Qualité</w:t>
            </w:r>
            <w:bookmarkEnd w:id="204"/>
          </w:p>
        </w:tc>
      </w:tr>
      <w:tr w:rsidR="008C1DF2" w:rsidRPr="001C2CBA" w14:paraId="1FB2B654" w14:textId="77777777" w:rsidTr="008C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6308753F" w14:textId="1DA33524" w:rsidR="008C1DF2" w:rsidRPr="002621AF" w:rsidRDefault="008C1DF2" w:rsidP="002621AF">
            <w:pPr>
              <w:pStyle w:val="Titre1"/>
              <w:jc w:val="center"/>
              <w:rPr>
                <w:sz w:val="22"/>
                <w:szCs w:val="22"/>
              </w:rPr>
            </w:pPr>
            <w:bookmarkStart w:id="205" w:name="_Toc226048034"/>
            <w:r w:rsidRPr="002621AF">
              <w:rPr>
                <w:sz w:val="22"/>
                <w:szCs w:val="22"/>
              </w:rPr>
              <w:t>Déploiement</w:t>
            </w:r>
            <w:bookmarkEnd w:id="205"/>
          </w:p>
        </w:tc>
        <w:tc>
          <w:tcPr>
            <w:tcW w:w="3354" w:type="dxa"/>
          </w:tcPr>
          <w:p w14:paraId="5686D7A3" w14:textId="3A1175AA"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06" w:name="_Toc226048035"/>
            <w:r w:rsidRPr="002621AF">
              <w:rPr>
                <w:sz w:val="22"/>
                <w:szCs w:val="22"/>
              </w:rPr>
              <w:t>Déploiement sans interruption (</w:t>
            </w:r>
            <w:proofErr w:type="spellStart"/>
            <w:r w:rsidRPr="002621AF">
              <w:rPr>
                <w:sz w:val="22"/>
                <w:szCs w:val="22"/>
              </w:rPr>
              <w:t>rolling</w:t>
            </w:r>
            <w:proofErr w:type="spellEnd"/>
            <w:r w:rsidRPr="002621AF">
              <w:rPr>
                <w:sz w:val="22"/>
                <w:szCs w:val="22"/>
              </w:rPr>
              <w:t>/</w:t>
            </w:r>
            <w:proofErr w:type="spellStart"/>
            <w:r w:rsidRPr="002621AF">
              <w:rPr>
                <w:sz w:val="22"/>
                <w:szCs w:val="22"/>
              </w:rPr>
              <w:t>blue</w:t>
            </w:r>
            <w:proofErr w:type="spellEnd"/>
            <w:r w:rsidRPr="002621AF">
              <w:rPr>
                <w:sz w:val="22"/>
                <w:szCs w:val="22"/>
              </w:rPr>
              <w:t>-green)</w:t>
            </w:r>
            <w:bookmarkEnd w:id="206"/>
          </w:p>
        </w:tc>
        <w:tc>
          <w:tcPr>
            <w:tcW w:w="3402" w:type="dxa"/>
          </w:tcPr>
          <w:p w14:paraId="0E0B7BAF" w14:textId="6006DD76"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07" w:name="_Toc226048036"/>
            <w:r w:rsidRPr="002621AF">
              <w:rPr>
                <w:sz w:val="22"/>
                <w:szCs w:val="22"/>
              </w:rPr>
              <w:t xml:space="preserve">Pas de </w:t>
            </w:r>
            <w:proofErr w:type="spellStart"/>
            <w:r w:rsidRPr="002621AF">
              <w:rPr>
                <w:sz w:val="22"/>
                <w:szCs w:val="22"/>
              </w:rPr>
              <w:t>downtime</w:t>
            </w:r>
            <w:bookmarkEnd w:id="207"/>
            <w:proofErr w:type="spellEnd"/>
          </w:p>
        </w:tc>
        <w:tc>
          <w:tcPr>
            <w:tcW w:w="2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1DF2" w:rsidRPr="002621AF" w14:paraId="04AC567A" w14:textId="77777777" w:rsidTr="00F96115">
              <w:trPr>
                <w:tblCellSpacing w:w="15" w:type="dxa"/>
              </w:trPr>
              <w:tc>
                <w:tcPr>
                  <w:tcW w:w="0" w:type="auto"/>
                  <w:vAlign w:val="center"/>
                  <w:hideMark/>
                </w:tcPr>
                <w:p w14:paraId="69949887" w14:textId="77777777" w:rsidR="008C1DF2" w:rsidRPr="002621AF" w:rsidRDefault="008C1DF2" w:rsidP="002621AF">
                  <w:pPr>
                    <w:pStyle w:val="Titre1"/>
                    <w:jc w:val="center"/>
                    <w:rPr>
                      <w:sz w:val="22"/>
                      <w:szCs w:val="22"/>
                    </w:rPr>
                  </w:pPr>
                </w:p>
              </w:tc>
            </w:tr>
          </w:tbl>
          <w:p w14:paraId="627E3B38" w14:textId="63301C80"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08" w:name="_Toc226048037"/>
            <w:r w:rsidRPr="002621AF">
              <w:rPr>
                <w:sz w:val="22"/>
                <w:szCs w:val="22"/>
              </w:rPr>
              <w:t>SLA</w:t>
            </w:r>
            <w:bookmarkEnd w:id="208"/>
          </w:p>
        </w:tc>
      </w:tr>
      <w:tr w:rsidR="008C1DF2" w:rsidRPr="008C1DF2" w14:paraId="12A2B01B" w14:textId="77777777" w:rsidTr="008C1DF2">
        <w:tc>
          <w:tcPr>
            <w:cnfStyle w:val="001000000000" w:firstRow="0" w:lastRow="0" w:firstColumn="1" w:lastColumn="0" w:oddVBand="0" w:evenVBand="0" w:oddHBand="0" w:evenHBand="0" w:firstRowFirstColumn="0" w:firstRowLastColumn="0" w:lastRowFirstColumn="0" w:lastRowLastColumn="0"/>
            <w:tcW w:w="1745" w:type="dxa"/>
          </w:tcPr>
          <w:p w14:paraId="260965F8" w14:textId="6A43A340" w:rsidR="008C1DF2" w:rsidRPr="002621AF" w:rsidRDefault="008C1DF2" w:rsidP="002621AF">
            <w:pPr>
              <w:pStyle w:val="Titre1"/>
              <w:jc w:val="center"/>
              <w:rPr>
                <w:sz w:val="22"/>
                <w:szCs w:val="22"/>
              </w:rPr>
            </w:pPr>
            <w:bookmarkStart w:id="209" w:name="_Toc226048038"/>
            <w:r w:rsidRPr="002621AF">
              <w:rPr>
                <w:sz w:val="22"/>
                <w:szCs w:val="22"/>
              </w:rPr>
              <w:t>Rollback</w:t>
            </w:r>
            <w:bookmarkEnd w:id="209"/>
          </w:p>
        </w:tc>
        <w:tc>
          <w:tcPr>
            <w:tcW w:w="3354" w:type="dxa"/>
          </w:tcPr>
          <w:p w14:paraId="5199B070" w14:textId="54126013"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10" w:name="_Toc226048039"/>
            <w:r w:rsidRPr="002621AF">
              <w:rPr>
                <w:sz w:val="22"/>
                <w:szCs w:val="22"/>
              </w:rPr>
              <w:t>Mécanisme de rollback obligatoire</w:t>
            </w:r>
            <w:bookmarkEnd w:id="210"/>
          </w:p>
        </w:tc>
        <w:tc>
          <w:tcPr>
            <w:tcW w:w="3402" w:type="dxa"/>
          </w:tcPr>
          <w:p w14:paraId="10128E42" w14:textId="7AEE0B72"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11" w:name="_Toc226048040"/>
            <w:r w:rsidRPr="002621AF">
              <w:rPr>
                <w:sz w:val="22"/>
                <w:szCs w:val="22"/>
              </w:rPr>
              <w:t>Test rollback validé</w:t>
            </w:r>
            <w:bookmarkEnd w:id="211"/>
          </w:p>
        </w:tc>
        <w:tc>
          <w:tcPr>
            <w:tcW w:w="2570" w:type="dxa"/>
          </w:tcPr>
          <w:p w14:paraId="32E83E16" w14:textId="5F706848"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12" w:name="_Toc226048041"/>
            <w:r w:rsidRPr="002621AF">
              <w:rPr>
                <w:sz w:val="22"/>
                <w:szCs w:val="22"/>
              </w:rPr>
              <w:t>Résilience</w:t>
            </w:r>
            <w:bookmarkEnd w:id="212"/>
          </w:p>
        </w:tc>
      </w:tr>
    </w:tbl>
    <w:p w14:paraId="4D7CD05C" w14:textId="77777777" w:rsidR="008C1DF2" w:rsidRPr="008C1DF2" w:rsidRDefault="008C1DF2" w:rsidP="008C1DF2">
      <w:pPr>
        <w:pStyle w:val="Standard"/>
      </w:pPr>
    </w:p>
    <w:p w14:paraId="73C5F190" w14:textId="77777777" w:rsidR="008C1DF2" w:rsidRDefault="008C1DF2">
      <w:pPr>
        <w:widowControl w:val="0"/>
        <w:rPr>
          <w:b/>
          <w:color w:val="24292E"/>
          <w:sz w:val="46"/>
          <w:szCs w:val="46"/>
        </w:rPr>
      </w:pPr>
      <w:bookmarkStart w:id="213" w:name="_3e7rdstdrxsb"/>
      <w:bookmarkEnd w:id="213"/>
      <w:r>
        <w:rPr>
          <w:b/>
          <w:color w:val="24292E"/>
          <w:sz w:val="46"/>
          <w:szCs w:val="46"/>
        </w:rPr>
        <w:br w:type="page"/>
      </w:r>
    </w:p>
    <w:p w14:paraId="6F396B21" w14:textId="6CB3EE3B" w:rsidR="008C1DF2" w:rsidRDefault="008C1DF2" w:rsidP="008C1DF2">
      <w:pPr>
        <w:pStyle w:val="Titre2"/>
      </w:pPr>
      <w:bookmarkStart w:id="214" w:name="_Toc226048042"/>
      <w:r w:rsidRPr="008C1DF2">
        <w:lastRenderedPageBreak/>
        <w:t>Niveau 4 — Spécifications infrastructure / scalabilité</w:t>
      </w:r>
      <w:bookmarkEnd w:id="214"/>
    </w:p>
    <w:tbl>
      <w:tblPr>
        <w:tblStyle w:val="TableauGrille3-Accentuation6"/>
        <w:tblW w:w="11071" w:type="dxa"/>
        <w:tblInd w:w="-846" w:type="dxa"/>
        <w:tblLook w:val="04A0" w:firstRow="1" w:lastRow="0" w:firstColumn="1" w:lastColumn="0" w:noHBand="0" w:noVBand="1"/>
      </w:tblPr>
      <w:tblGrid>
        <w:gridCol w:w="1745"/>
        <w:gridCol w:w="3354"/>
        <w:gridCol w:w="3402"/>
        <w:gridCol w:w="2570"/>
      </w:tblGrid>
      <w:tr w:rsidR="008C1DF2" w:rsidRPr="001C2CBA" w14:paraId="56CA6543"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5" w:type="dxa"/>
          </w:tcPr>
          <w:p w14:paraId="02793A58" w14:textId="77777777" w:rsidR="008C1DF2" w:rsidRPr="002621AF" w:rsidRDefault="008C1DF2" w:rsidP="002621AF">
            <w:pPr>
              <w:pStyle w:val="Titre1"/>
              <w:jc w:val="center"/>
              <w:rPr>
                <w:sz w:val="22"/>
                <w:szCs w:val="22"/>
              </w:rPr>
            </w:pPr>
            <w:bookmarkStart w:id="215" w:name="_Toc226048043"/>
            <w:r w:rsidRPr="002621AF">
              <w:rPr>
                <w:sz w:val="22"/>
                <w:szCs w:val="22"/>
              </w:rPr>
              <w:t>Domaine</w:t>
            </w:r>
            <w:bookmarkEnd w:id="215"/>
          </w:p>
        </w:tc>
        <w:tc>
          <w:tcPr>
            <w:tcW w:w="3354" w:type="dxa"/>
          </w:tcPr>
          <w:p w14:paraId="7FBFF1D8" w14:textId="77777777" w:rsidR="008C1DF2" w:rsidRPr="002621AF" w:rsidRDefault="008C1DF2"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216" w:name="_Toc226048044"/>
            <w:r w:rsidRPr="002621AF">
              <w:rPr>
                <w:sz w:val="22"/>
                <w:szCs w:val="22"/>
              </w:rPr>
              <w:t>Spécification</w:t>
            </w:r>
            <w:bookmarkEnd w:id="216"/>
          </w:p>
        </w:tc>
        <w:tc>
          <w:tcPr>
            <w:tcW w:w="3402" w:type="dxa"/>
          </w:tcPr>
          <w:p w14:paraId="01ADEE4D" w14:textId="77777777" w:rsidR="008C1DF2" w:rsidRPr="002621AF" w:rsidRDefault="008C1DF2"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217" w:name="_Toc226048045"/>
            <w:r w:rsidRPr="002621AF">
              <w:rPr>
                <w:sz w:val="22"/>
                <w:szCs w:val="22"/>
              </w:rPr>
              <w:t>Critère</w:t>
            </w:r>
            <w:bookmarkEnd w:id="217"/>
          </w:p>
        </w:tc>
        <w:tc>
          <w:tcPr>
            <w:tcW w:w="2570" w:type="dxa"/>
          </w:tcPr>
          <w:p w14:paraId="089BA9B6" w14:textId="77777777" w:rsidR="008C1DF2" w:rsidRPr="002621AF" w:rsidRDefault="008C1DF2"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218" w:name="_Toc226048046"/>
            <w:r w:rsidRPr="002621AF">
              <w:rPr>
                <w:sz w:val="22"/>
                <w:szCs w:val="22"/>
              </w:rPr>
              <w:t>Source</w:t>
            </w:r>
            <w:bookmarkEnd w:id="218"/>
          </w:p>
        </w:tc>
      </w:tr>
      <w:tr w:rsidR="008C1DF2" w:rsidRPr="001C2CBA" w14:paraId="03DBF7AF"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2D9BAA60" w14:textId="4AD1B8E2" w:rsidR="008C1DF2" w:rsidRPr="002621AF" w:rsidRDefault="008C1DF2" w:rsidP="002621AF">
            <w:pPr>
              <w:pStyle w:val="Titre1"/>
              <w:jc w:val="center"/>
              <w:rPr>
                <w:sz w:val="22"/>
                <w:szCs w:val="22"/>
              </w:rPr>
            </w:pPr>
            <w:bookmarkStart w:id="219" w:name="_Toc226048047"/>
            <w:r w:rsidRPr="002621AF">
              <w:rPr>
                <w:sz w:val="22"/>
                <w:szCs w:val="22"/>
              </w:rPr>
              <w:t>Scalabilité</w:t>
            </w:r>
            <w:bookmarkEnd w:id="219"/>
          </w:p>
        </w:tc>
        <w:tc>
          <w:tcPr>
            <w:tcW w:w="3354" w:type="dxa"/>
          </w:tcPr>
          <w:p w14:paraId="47E3F6C5" w14:textId="348FF90C"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20" w:name="_Toc226048048"/>
            <w:r w:rsidRPr="002621AF">
              <w:rPr>
                <w:sz w:val="22"/>
                <w:szCs w:val="22"/>
              </w:rPr>
              <w:t>Services scalables horizontalement</w:t>
            </w:r>
            <w:bookmarkEnd w:id="220"/>
          </w:p>
        </w:tc>
        <w:tc>
          <w:tcPr>
            <w:tcW w:w="3402" w:type="dxa"/>
          </w:tcPr>
          <w:p w14:paraId="0F7ED1DD" w14:textId="56C0BC4A"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21" w:name="_Toc226048049"/>
            <w:r w:rsidRPr="002621AF">
              <w:rPr>
                <w:sz w:val="22"/>
                <w:szCs w:val="22"/>
              </w:rPr>
              <w:t>Test de charge OK</w:t>
            </w:r>
            <w:bookmarkEnd w:id="221"/>
          </w:p>
        </w:tc>
        <w:tc>
          <w:tcPr>
            <w:tcW w:w="2570" w:type="dxa"/>
          </w:tcPr>
          <w:p w14:paraId="0F45CD27" w14:textId="19C067EF"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22" w:name="_Toc226048050"/>
            <w:r w:rsidRPr="002621AF">
              <w:rPr>
                <w:sz w:val="22"/>
                <w:szCs w:val="22"/>
              </w:rPr>
              <w:t>Multi-régions</w:t>
            </w:r>
            <w:bookmarkEnd w:id="222"/>
          </w:p>
        </w:tc>
      </w:tr>
      <w:tr w:rsidR="008C1DF2" w:rsidRPr="001C2CBA" w14:paraId="238316D1"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28B9B5FD" w14:textId="4F30B018" w:rsidR="008C1DF2" w:rsidRPr="002621AF" w:rsidRDefault="008C1DF2" w:rsidP="002621AF">
            <w:pPr>
              <w:pStyle w:val="Titre1"/>
              <w:jc w:val="center"/>
              <w:rPr>
                <w:sz w:val="22"/>
                <w:szCs w:val="22"/>
              </w:rPr>
            </w:pPr>
            <w:bookmarkStart w:id="223" w:name="_Toc226048051"/>
            <w:r w:rsidRPr="002621AF">
              <w:rPr>
                <w:sz w:val="22"/>
                <w:szCs w:val="22"/>
              </w:rPr>
              <w:t>Disponibilité</w:t>
            </w:r>
            <w:bookmarkEnd w:id="223"/>
          </w:p>
        </w:tc>
        <w:tc>
          <w:tcPr>
            <w:tcW w:w="3354" w:type="dxa"/>
          </w:tcPr>
          <w:p w14:paraId="77877456" w14:textId="69141E63"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24" w:name="_Toc226048052"/>
            <w:r w:rsidRPr="002621AF">
              <w:rPr>
                <w:sz w:val="22"/>
                <w:szCs w:val="22"/>
              </w:rPr>
              <w:t>Haute disponibilité requise</w:t>
            </w:r>
            <w:bookmarkEnd w:id="224"/>
          </w:p>
        </w:tc>
        <w:tc>
          <w:tcPr>
            <w:tcW w:w="3402" w:type="dxa"/>
          </w:tcPr>
          <w:p w14:paraId="228707BF" w14:textId="728F5CC6"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25" w:name="_Toc226048053"/>
            <w:r w:rsidRPr="002621AF">
              <w:rPr>
                <w:sz w:val="22"/>
                <w:szCs w:val="22"/>
              </w:rPr>
              <w:t>Redondance active</w:t>
            </w:r>
            <w:bookmarkEnd w:id="225"/>
          </w:p>
        </w:tc>
        <w:tc>
          <w:tcPr>
            <w:tcW w:w="2570" w:type="dxa"/>
          </w:tcPr>
          <w:p w14:paraId="3140F1A5" w14:textId="6B28C541"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26" w:name="_Toc226048054"/>
            <w:r w:rsidRPr="002621AF">
              <w:rPr>
                <w:sz w:val="22"/>
                <w:szCs w:val="22"/>
              </w:rPr>
              <w:t>SLA</w:t>
            </w:r>
            <w:bookmarkEnd w:id="226"/>
          </w:p>
        </w:tc>
      </w:tr>
      <w:tr w:rsidR="008C1DF2" w:rsidRPr="001C2CBA" w14:paraId="27AABF0B"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770F1B87" w14:textId="4A90C6F4" w:rsidR="008C1DF2" w:rsidRPr="002621AF" w:rsidRDefault="008C1DF2" w:rsidP="002621AF">
            <w:pPr>
              <w:pStyle w:val="Titre1"/>
              <w:jc w:val="center"/>
              <w:rPr>
                <w:sz w:val="22"/>
                <w:szCs w:val="22"/>
              </w:rPr>
            </w:pPr>
            <w:bookmarkStart w:id="227" w:name="_Toc226048055"/>
            <w:r w:rsidRPr="002621AF">
              <w:rPr>
                <w:sz w:val="22"/>
                <w:szCs w:val="22"/>
              </w:rPr>
              <w:t>Réseau</w:t>
            </w:r>
            <w:bookmarkEnd w:id="227"/>
          </w:p>
        </w:tc>
        <w:tc>
          <w:tcPr>
            <w:tcW w:w="3354" w:type="dxa"/>
          </w:tcPr>
          <w:p w14:paraId="199FEE73" w14:textId="5CA8505C"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28" w:name="_Toc226048056"/>
            <w:r w:rsidRPr="002621AF">
              <w:rPr>
                <w:sz w:val="22"/>
                <w:szCs w:val="22"/>
              </w:rPr>
              <w:t>Optimisation mobile obligatoire</w:t>
            </w:r>
            <w:bookmarkEnd w:id="228"/>
          </w:p>
        </w:tc>
        <w:tc>
          <w:tcPr>
            <w:tcW w:w="3402" w:type="dxa"/>
          </w:tcPr>
          <w:p w14:paraId="278B748A" w14:textId="0263A55E"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29" w:name="_Toc226048057"/>
            <w:r w:rsidRPr="002621AF">
              <w:rPr>
                <w:sz w:val="22"/>
                <w:szCs w:val="22"/>
              </w:rPr>
              <w:t>Tests réseau mobile</w:t>
            </w:r>
            <w:bookmarkEnd w:id="229"/>
          </w:p>
        </w:tc>
        <w:tc>
          <w:tcPr>
            <w:tcW w:w="2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1DF2" w:rsidRPr="002621AF" w14:paraId="7CA36B9A" w14:textId="77777777" w:rsidTr="00F96115">
              <w:trPr>
                <w:tblCellSpacing w:w="15" w:type="dxa"/>
              </w:trPr>
              <w:tc>
                <w:tcPr>
                  <w:tcW w:w="0" w:type="auto"/>
                  <w:vAlign w:val="center"/>
                  <w:hideMark/>
                </w:tcPr>
                <w:p w14:paraId="2C02A5E7" w14:textId="77777777" w:rsidR="008C1DF2" w:rsidRPr="002621AF" w:rsidRDefault="008C1DF2" w:rsidP="002621AF">
                  <w:pPr>
                    <w:pStyle w:val="Titre1"/>
                    <w:jc w:val="center"/>
                    <w:rPr>
                      <w:sz w:val="22"/>
                      <w:szCs w:val="22"/>
                    </w:rPr>
                  </w:pPr>
                </w:p>
              </w:tc>
            </w:tr>
          </w:tbl>
          <w:p w14:paraId="2463E73C" w14:textId="44D6CB3C" w:rsidR="008C1DF2" w:rsidRPr="002621AF" w:rsidRDefault="008C1DF2"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30" w:name="_Toc226048058"/>
            <w:r w:rsidRPr="002621AF">
              <w:rPr>
                <w:sz w:val="22"/>
                <w:szCs w:val="22"/>
              </w:rPr>
              <w:t>Brief Foosus</w:t>
            </w:r>
            <w:bookmarkEnd w:id="230"/>
          </w:p>
        </w:tc>
      </w:tr>
      <w:tr w:rsidR="008C1DF2" w:rsidRPr="008C1DF2" w14:paraId="17FF4E7A"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5C6FBF18" w14:textId="00B9B93B" w:rsidR="008C1DF2" w:rsidRPr="002621AF" w:rsidRDefault="008C1DF2" w:rsidP="002621AF">
            <w:pPr>
              <w:pStyle w:val="Titre1"/>
              <w:jc w:val="center"/>
              <w:rPr>
                <w:sz w:val="22"/>
                <w:szCs w:val="22"/>
              </w:rPr>
            </w:pPr>
            <w:bookmarkStart w:id="231" w:name="_Toc226048059"/>
            <w:r w:rsidRPr="002621AF">
              <w:rPr>
                <w:sz w:val="22"/>
                <w:szCs w:val="22"/>
              </w:rPr>
              <w:t>Résilience</w:t>
            </w:r>
            <w:bookmarkEnd w:id="231"/>
          </w:p>
        </w:tc>
        <w:tc>
          <w:tcPr>
            <w:tcW w:w="3354" w:type="dxa"/>
          </w:tcPr>
          <w:p w14:paraId="4602DB1A" w14:textId="4646E60E"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32" w:name="_Toc226048060"/>
            <w:r w:rsidRPr="002621AF">
              <w:rPr>
                <w:sz w:val="22"/>
                <w:szCs w:val="22"/>
              </w:rPr>
              <w:t>Gestion des pannes (</w:t>
            </w:r>
            <w:proofErr w:type="spellStart"/>
            <w:r w:rsidRPr="002621AF">
              <w:rPr>
                <w:sz w:val="22"/>
                <w:szCs w:val="22"/>
              </w:rPr>
              <w:t>retry</w:t>
            </w:r>
            <w:proofErr w:type="spellEnd"/>
            <w:r w:rsidRPr="002621AF">
              <w:rPr>
                <w:sz w:val="22"/>
                <w:szCs w:val="22"/>
              </w:rPr>
              <w:t>, circuit breake</w:t>
            </w:r>
            <w:r w:rsidRPr="002621AF">
              <w:rPr>
                <w:sz w:val="22"/>
                <w:szCs w:val="22"/>
              </w:rPr>
              <w:t>r)</w:t>
            </w:r>
            <w:bookmarkEnd w:id="232"/>
          </w:p>
        </w:tc>
        <w:tc>
          <w:tcPr>
            <w:tcW w:w="3402" w:type="dxa"/>
          </w:tcPr>
          <w:p w14:paraId="769C570C" w14:textId="53D872AD"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33" w:name="_Toc226048061"/>
            <w:r w:rsidRPr="002621AF">
              <w:rPr>
                <w:sz w:val="22"/>
                <w:szCs w:val="22"/>
              </w:rPr>
              <w:t>Tests chaos</w:t>
            </w:r>
            <w:bookmarkEnd w:id="233"/>
          </w:p>
        </w:tc>
        <w:tc>
          <w:tcPr>
            <w:tcW w:w="2570" w:type="dxa"/>
          </w:tcPr>
          <w:p w14:paraId="66C4690F" w14:textId="61971A6C" w:rsidR="008C1DF2" w:rsidRPr="002621AF" w:rsidRDefault="008C1DF2"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34" w:name="_Toc226048062"/>
            <w:r w:rsidRPr="002621AF">
              <w:rPr>
                <w:sz w:val="22"/>
                <w:szCs w:val="22"/>
              </w:rPr>
              <w:t>Réduction incidents</w:t>
            </w:r>
            <w:bookmarkEnd w:id="234"/>
          </w:p>
        </w:tc>
      </w:tr>
    </w:tbl>
    <w:p w14:paraId="4D4B3AE2" w14:textId="77777777" w:rsidR="008C1DF2" w:rsidRPr="008C1DF2" w:rsidRDefault="008C1DF2" w:rsidP="008C1DF2">
      <w:pPr>
        <w:pStyle w:val="Standard"/>
      </w:pPr>
    </w:p>
    <w:p w14:paraId="23D74B5D" w14:textId="0BD115AE" w:rsidR="00983B57" w:rsidRDefault="00000000" w:rsidP="002621AF">
      <w:pPr>
        <w:pStyle w:val="Titre1"/>
        <w:ind w:left="-851"/>
      </w:pPr>
      <w:bookmarkStart w:id="235" w:name="_Toc226048063"/>
      <w:r>
        <w:t>Standards pour l’implémentation</w:t>
      </w:r>
      <w:bookmarkEnd w:id="235"/>
    </w:p>
    <w:p w14:paraId="1572E449" w14:textId="217A932B" w:rsidR="00983B57" w:rsidRDefault="008C1DF2" w:rsidP="008C1DF2">
      <w:pPr>
        <w:pStyle w:val="Titre2"/>
      </w:pPr>
      <w:bookmarkStart w:id="236" w:name="_Toc226048064"/>
      <w:r w:rsidRPr="008C1DF2">
        <w:t>1. Standards API / communication</w:t>
      </w:r>
      <w:bookmarkEnd w:id="236"/>
    </w:p>
    <w:tbl>
      <w:tblPr>
        <w:tblStyle w:val="TableauGrille3-Accentuation6"/>
        <w:tblW w:w="11071" w:type="dxa"/>
        <w:tblInd w:w="-846" w:type="dxa"/>
        <w:tblLook w:val="04A0" w:firstRow="1" w:lastRow="0" w:firstColumn="1" w:lastColumn="0" w:noHBand="0" w:noVBand="1"/>
      </w:tblPr>
      <w:tblGrid>
        <w:gridCol w:w="2283"/>
        <w:gridCol w:w="2507"/>
        <w:gridCol w:w="3175"/>
        <w:gridCol w:w="3106"/>
      </w:tblGrid>
      <w:tr w:rsidR="008C1DF2" w:rsidRPr="001C2CBA" w14:paraId="7160D425" w14:textId="77777777" w:rsidTr="002621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3" w:type="dxa"/>
          </w:tcPr>
          <w:p w14:paraId="4B778FF9" w14:textId="77777777" w:rsidR="008C1DF2" w:rsidRPr="002621AF" w:rsidRDefault="008C1DF2" w:rsidP="00522E4A">
            <w:pPr>
              <w:pStyle w:val="Titre1"/>
              <w:rPr>
                <w:sz w:val="22"/>
                <w:szCs w:val="22"/>
              </w:rPr>
            </w:pPr>
            <w:bookmarkStart w:id="237" w:name="_Toc226048065"/>
            <w:r w:rsidRPr="002621AF">
              <w:rPr>
                <w:sz w:val="22"/>
                <w:szCs w:val="22"/>
              </w:rPr>
              <w:t>Domaine</w:t>
            </w:r>
            <w:bookmarkEnd w:id="237"/>
          </w:p>
        </w:tc>
        <w:tc>
          <w:tcPr>
            <w:tcW w:w="2507" w:type="dxa"/>
          </w:tcPr>
          <w:p w14:paraId="44DB19A0" w14:textId="2B3F8F16" w:rsidR="008C1DF2" w:rsidRPr="002621AF" w:rsidRDefault="008C1DF2" w:rsidP="00522E4A">
            <w:pPr>
              <w:pStyle w:val="Titre1"/>
              <w:cnfStyle w:val="100000000000" w:firstRow="1" w:lastRow="0" w:firstColumn="0" w:lastColumn="0" w:oddVBand="0" w:evenVBand="0" w:oddHBand="0" w:evenHBand="0" w:firstRowFirstColumn="0" w:firstRowLastColumn="0" w:lastRowFirstColumn="0" w:lastRowLastColumn="0"/>
              <w:rPr>
                <w:sz w:val="22"/>
                <w:szCs w:val="22"/>
              </w:rPr>
            </w:pPr>
            <w:bookmarkStart w:id="238" w:name="_Toc226048066"/>
            <w:r w:rsidRPr="002621AF">
              <w:rPr>
                <w:sz w:val="22"/>
                <w:szCs w:val="22"/>
              </w:rPr>
              <w:t>Standard</w:t>
            </w:r>
            <w:bookmarkEnd w:id="238"/>
          </w:p>
        </w:tc>
        <w:tc>
          <w:tcPr>
            <w:tcW w:w="3175" w:type="dxa"/>
          </w:tcPr>
          <w:p w14:paraId="2472E49F" w14:textId="4A1B26FA" w:rsidR="008C1DF2" w:rsidRPr="002621AF" w:rsidRDefault="008C1DF2" w:rsidP="00522E4A">
            <w:pPr>
              <w:pStyle w:val="Titre1"/>
              <w:cnfStyle w:val="100000000000" w:firstRow="1" w:lastRow="0" w:firstColumn="0" w:lastColumn="0" w:oddVBand="0" w:evenVBand="0" w:oddHBand="0" w:evenHBand="0" w:firstRowFirstColumn="0" w:firstRowLastColumn="0" w:lastRowFirstColumn="0" w:lastRowLastColumn="0"/>
              <w:rPr>
                <w:sz w:val="22"/>
                <w:szCs w:val="22"/>
              </w:rPr>
            </w:pPr>
            <w:bookmarkStart w:id="239" w:name="_Toc226048067"/>
            <w:r w:rsidRPr="002621AF">
              <w:rPr>
                <w:sz w:val="22"/>
                <w:szCs w:val="22"/>
              </w:rPr>
              <w:t>Description</w:t>
            </w:r>
            <w:bookmarkEnd w:id="239"/>
          </w:p>
        </w:tc>
        <w:tc>
          <w:tcPr>
            <w:tcW w:w="3106" w:type="dxa"/>
          </w:tcPr>
          <w:p w14:paraId="66B964E7" w14:textId="723FBCD3" w:rsidR="008C1DF2" w:rsidRPr="002621AF" w:rsidRDefault="008C1DF2" w:rsidP="00522E4A">
            <w:pPr>
              <w:pStyle w:val="Titre1"/>
              <w:cnfStyle w:val="100000000000" w:firstRow="1" w:lastRow="0" w:firstColumn="0" w:lastColumn="0" w:oddVBand="0" w:evenVBand="0" w:oddHBand="0" w:evenHBand="0" w:firstRowFirstColumn="0" w:firstRowLastColumn="0" w:lastRowFirstColumn="0" w:lastRowLastColumn="0"/>
              <w:rPr>
                <w:sz w:val="22"/>
                <w:szCs w:val="22"/>
              </w:rPr>
            </w:pPr>
            <w:bookmarkStart w:id="240" w:name="_Toc226048068"/>
            <w:r w:rsidRPr="002621AF">
              <w:rPr>
                <w:sz w:val="22"/>
                <w:szCs w:val="22"/>
              </w:rPr>
              <w:t>Justification</w:t>
            </w:r>
            <w:bookmarkEnd w:id="240"/>
          </w:p>
        </w:tc>
      </w:tr>
      <w:tr w:rsidR="008C1DF2" w:rsidRPr="001C2CBA" w14:paraId="5CCCF588" w14:textId="77777777" w:rsidTr="0026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tcPr>
          <w:p w14:paraId="2AB794AA" w14:textId="163F4C65" w:rsidR="008C1DF2" w:rsidRPr="002621AF" w:rsidRDefault="008C1DF2" w:rsidP="00522E4A">
            <w:pPr>
              <w:pStyle w:val="Titre1"/>
              <w:rPr>
                <w:sz w:val="22"/>
                <w:szCs w:val="22"/>
              </w:rPr>
            </w:pPr>
            <w:bookmarkStart w:id="241" w:name="_Toc226048069"/>
            <w:r w:rsidRPr="002621AF">
              <w:rPr>
                <w:sz w:val="22"/>
                <w:szCs w:val="22"/>
              </w:rPr>
              <w:t>API</w:t>
            </w:r>
            <w:bookmarkEnd w:id="241"/>
          </w:p>
        </w:tc>
        <w:tc>
          <w:tcPr>
            <w:tcW w:w="2507" w:type="dxa"/>
          </w:tcPr>
          <w:p w14:paraId="5FCF1619" w14:textId="5C53D02D" w:rsidR="008C1DF2" w:rsidRPr="002621AF" w:rsidRDefault="008C1DF2"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42" w:name="_Toc226048070"/>
            <w:r w:rsidRPr="002621AF">
              <w:rPr>
                <w:sz w:val="22"/>
                <w:szCs w:val="22"/>
              </w:rPr>
              <w:t>REST</w:t>
            </w:r>
            <w:bookmarkEnd w:id="242"/>
          </w:p>
        </w:tc>
        <w:tc>
          <w:tcPr>
            <w:tcW w:w="3175" w:type="dxa"/>
          </w:tcPr>
          <w:p w14:paraId="268F9CD8" w14:textId="43C910F2" w:rsidR="008C1DF2" w:rsidRPr="002621AF" w:rsidRDefault="008C1DF2"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43" w:name="_Toc226048071"/>
            <w:r w:rsidRPr="002621AF">
              <w:rPr>
                <w:sz w:val="22"/>
                <w:szCs w:val="22"/>
              </w:rPr>
              <w:t>Architecture REST pour les services</w:t>
            </w:r>
            <w:bookmarkEnd w:id="243"/>
          </w:p>
        </w:tc>
        <w:tc>
          <w:tcPr>
            <w:tcW w:w="3106" w:type="dxa"/>
          </w:tcPr>
          <w:p w14:paraId="6E80C330" w14:textId="6B961C23" w:rsidR="008C1DF2" w:rsidRPr="002621AF" w:rsidRDefault="008C1DF2"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44" w:name="_Toc226048072"/>
            <w:r w:rsidRPr="002621AF">
              <w:rPr>
                <w:sz w:val="22"/>
                <w:szCs w:val="22"/>
              </w:rPr>
              <w:t>Simplicité, scalabilité</w:t>
            </w:r>
            <w:bookmarkEnd w:id="244"/>
          </w:p>
        </w:tc>
      </w:tr>
      <w:tr w:rsidR="008C1DF2" w:rsidRPr="001C2CBA" w14:paraId="3F20BFB1" w14:textId="77777777" w:rsidTr="002621AF">
        <w:tc>
          <w:tcPr>
            <w:cnfStyle w:val="001000000000" w:firstRow="0" w:lastRow="0" w:firstColumn="1" w:lastColumn="0" w:oddVBand="0" w:evenVBand="0" w:oddHBand="0" w:evenHBand="0" w:firstRowFirstColumn="0" w:firstRowLastColumn="0" w:lastRowFirstColumn="0" w:lastRowLastColumn="0"/>
            <w:tcW w:w="2283" w:type="dxa"/>
          </w:tcPr>
          <w:p w14:paraId="3DF44E3A" w14:textId="50F2F2E4" w:rsidR="008C1DF2" w:rsidRPr="002621AF" w:rsidRDefault="008C1DF2" w:rsidP="00522E4A">
            <w:pPr>
              <w:pStyle w:val="Titre1"/>
              <w:rPr>
                <w:sz w:val="22"/>
                <w:szCs w:val="22"/>
              </w:rPr>
            </w:pPr>
            <w:bookmarkStart w:id="245" w:name="_Toc226048073"/>
            <w:r w:rsidRPr="002621AF">
              <w:rPr>
                <w:sz w:val="22"/>
                <w:szCs w:val="22"/>
              </w:rPr>
              <w:t>API</w:t>
            </w:r>
            <w:bookmarkEnd w:id="245"/>
          </w:p>
        </w:tc>
        <w:tc>
          <w:tcPr>
            <w:tcW w:w="2507" w:type="dxa"/>
          </w:tcPr>
          <w:p w14:paraId="6069EF85" w14:textId="5933B05A" w:rsidR="008C1DF2" w:rsidRPr="002621AF" w:rsidRDefault="008C1DF2"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46" w:name="_Toc226048074"/>
            <w:proofErr w:type="spellStart"/>
            <w:r w:rsidRPr="002621AF">
              <w:rPr>
                <w:sz w:val="22"/>
                <w:szCs w:val="22"/>
              </w:rPr>
              <w:t>OpenAPI</w:t>
            </w:r>
            <w:proofErr w:type="spellEnd"/>
            <w:r w:rsidRPr="002621AF">
              <w:rPr>
                <w:sz w:val="22"/>
                <w:szCs w:val="22"/>
              </w:rPr>
              <w:t xml:space="preserve"> 3.0</w:t>
            </w:r>
            <w:bookmarkEnd w:id="246"/>
          </w:p>
        </w:tc>
        <w:tc>
          <w:tcPr>
            <w:tcW w:w="3175" w:type="dxa"/>
          </w:tcPr>
          <w:p w14:paraId="5B16A319" w14:textId="563DE1C6" w:rsidR="008C1DF2" w:rsidRPr="002621AF" w:rsidRDefault="008C1DF2"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47" w:name="_Toc226048075"/>
            <w:r w:rsidRPr="002621AF">
              <w:rPr>
                <w:sz w:val="22"/>
                <w:szCs w:val="22"/>
              </w:rPr>
              <w:t>Documentation obligatoire des API</w:t>
            </w:r>
            <w:bookmarkEnd w:id="247"/>
          </w:p>
        </w:tc>
        <w:tc>
          <w:tcPr>
            <w:tcW w:w="3106" w:type="dxa"/>
          </w:tcPr>
          <w:p w14:paraId="0E7BD17F" w14:textId="6695743E" w:rsidR="008C1DF2" w:rsidRPr="002621AF" w:rsidRDefault="008C1DF2"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48" w:name="_Toc226048076"/>
            <w:r w:rsidRPr="002621AF">
              <w:rPr>
                <w:sz w:val="22"/>
                <w:szCs w:val="22"/>
              </w:rPr>
              <w:t>Interopérabilité</w:t>
            </w:r>
            <w:bookmarkEnd w:id="248"/>
          </w:p>
        </w:tc>
      </w:tr>
      <w:tr w:rsidR="008C1DF2" w:rsidRPr="001C2CBA" w14:paraId="5E028199" w14:textId="77777777" w:rsidTr="0026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tcPr>
          <w:p w14:paraId="6666B8DF" w14:textId="36711F97" w:rsidR="008C1DF2" w:rsidRPr="002621AF" w:rsidRDefault="008C1DF2" w:rsidP="00522E4A">
            <w:pPr>
              <w:pStyle w:val="Titre1"/>
              <w:rPr>
                <w:sz w:val="22"/>
                <w:szCs w:val="22"/>
              </w:rPr>
            </w:pPr>
            <w:bookmarkStart w:id="249" w:name="_Toc226048077"/>
            <w:r w:rsidRPr="002621AF">
              <w:rPr>
                <w:sz w:val="22"/>
                <w:szCs w:val="22"/>
              </w:rPr>
              <w:t>Format</w:t>
            </w:r>
            <w:bookmarkEnd w:id="249"/>
          </w:p>
        </w:tc>
        <w:tc>
          <w:tcPr>
            <w:tcW w:w="2507" w:type="dxa"/>
          </w:tcPr>
          <w:p w14:paraId="0DCF3F79" w14:textId="4AE3FFD0" w:rsidR="008C1DF2" w:rsidRPr="002621AF" w:rsidRDefault="008C1DF2"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50" w:name="_Toc226048078"/>
            <w:r w:rsidRPr="002621AF">
              <w:rPr>
                <w:sz w:val="22"/>
                <w:szCs w:val="22"/>
              </w:rPr>
              <w:t>JSON</w:t>
            </w:r>
            <w:bookmarkEnd w:id="250"/>
          </w:p>
        </w:tc>
        <w:tc>
          <w:tcPr>
            <w:tcW w:w="3175" w:type="dxa"/>
          </w:tcPr>
          <w:p w14:paraId="62C2AD1E" w14:textId="483AEEFD" w:rsidR="008C1DF2" w:rsidRPr="002621AF" w:rsidRDefault="008C1DF2"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51" w:name="_Toc226048079"/>
            <w:r w:rsidRPr="002621AF">
              <w:rPr>
                <w:sz w:val="22"/>
                <w:szCs w:val="22"/>
              </w:rPr>
              <w:t>Format d’échange standard</w:t>
            </w:r>
            <w:bookmarkEnd w:id="251"/>
          </w:p>
        </w:tc>
        <w:tc>
          <w:tcPr>
            <w:tcW w:w="3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1DF2" w:rsidRPr="002621AF" w14:paraId="5D29D989" w14:textId="77777777" w:rsidTr="00F96115">
              <w:trPr>
                <w:tblCellSpacing w:w="15" w:type="dxa"/>
              </w:trPr>
              <w:tc>
                <w:tcPr>
                  <w:tcW w:w="0" w:type="auto"/>
                  <w:vAlign w:val="center"/>
                  <w:hideMark/>
                </w:tcPr>
                <w:p w14:paraId="61783F86" w14:textId="77777777" w:rsidR="008C1DF2" w:rsidRPr="002621AF" w:rsidRDefault="008C1DF2" w:rsidP="00522E4A">
                  <w:pPr>
                    <w:pStyle w:val="Titre1"/>
                    <w:rPr>
                      <w:sz w:val="22"/>
                      <w:szCs w:val="22"/>
                    </w:rPr>
                  </w:pPr>
                </w:p>
              </w:tc>
            </w:tr>
          </w:tbl>
          <w:p w14:paraId="298B3F27" w14:textId="1DE5E3B4" w:rsidR="008C1DF2" w:rsidRPr="002621AF" w:rsidRDefault="008C1DF2" w:rsidP="00522E4A">
            <w:pPr>
              <w:pStyle w:val="Titre1"/>
              <w:cnfStyle w:val="000000100000" w:firstRow="0" w:lastRow="0" w:firstColumn="0" w:lastColumn="0" w:oddVBand="0" w:evenVBand="0" w:oddHBand="1" w:evenHBand="0" w:firstRowFirstColumn="0" w:firstRowLastColumn="0" w:lastRowFirstColumn="0" w:lastRowLastColumn="0"/>
              <w:rPr>
                <w:sz w:val="22"/>
                <w:szCs w:val="22"/>
              </w:rPr>
            </w:pPr>
            <w:bookmarkStart w:id="252" w:name="_Toc226048080"/>
            <w:r w:rsidRPr="002621AF">
              <w:rPr>
                <w:sz w:val="22"/>
                <w:szCs w:val="22"/>
              </w:rPr>
              <w:t>Compatibilité</w:t>
            </w:r>
            <w:bookmarkEnd w:id="252"/>
          </w:p>
        </w:tc>
      </w:tr>
      <w:tr w:rsidR="008C1DF2" w:rsidRPr="008C1DF2" w14:paraId="5513AF16" w14:textId="77777777" w:rsidTr="002621AF">
        <w:tc>
          <w:tcPr>
            <w:cnfStyle w:val="001000000000" w:firstRow="0" w:lastRow="0" w:firstColumn="1" w:lastColumn="0" w:oddVBand="0" w:evenVBand="0" w:oddHBand="0" w:evenHBand="0" w:firstRowFirstColumn="0" w:firstRowLastColumn="0" w:lastRowFirstColumn="0" w:lastRowLastColumn="0"/>
            <w:tcW w:w="2283" w:type="dxa"/>
          </w:tcPr>
          <w:p w14:paraId="2132C0E5" w14:textId="2FCA8082" w:rsidR="008C1DF2" w:rsidRPr="002621AF" w:rsidRDefault="008C1DF2" w:rsidP="00522E4A">
            <w:pPr>
              <w:pStyle w:val="Titre1"/>
              <w:rPr>
                <w:sz w:val="22"/>
                <w:szCs w:val="22"/>
              </w:rPr>
            </w:pPr>
            <w:bookmarkStart w:id="253" w:name="_Toc226048081"/>
            <w:r w:rsidRPr="002621AF">
              <w:rPr>
                <w:sz w:val="22"/>
                <w:szCs w:val="22"/>
              </w:rPr>
              <w:t>Versioning</w:t>
            </w:r>
            <w:bookmarkEnd w:id="253"/>
          </w:p>
        </w:tc>
        <w:tc>
          <w:tcPr>
            <w:tcW w:w="2507" w:type="dxa"/>
          </w:tcPr>
          <w:p w14:paraId="331EE3C3" w14:textId="72C97086" w:rsidR="008C1DF2" w:rsidRPr="002621AF" w:rsidRDefault="008C1DF2"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54" w:name="_Toc226048082"/>
            <w:r w:rsidRPr="002621AF">
              <w:rPr>
                <w:sz w:val="22"/>
                <w:szCs w:val="22"/>
              </w:rPr>
              <w:t>URI versionnée (/v1/)</w:t>
            </w:r>
            <w:bookmarkEnd w:id="254"/>
          </w:p>
        </w:tc>
        <w:tc>
          <w:tcPr>
            <w:tcW w:w="3175" w:type="dxa"/>
          </w:tcPr>
          <w:p w14:paraId="4314901F" w14:textId="4AED9649" w:rsidR="008C1DF2" w:rsidRPr="002621AF" w:rsidRDefault="008C1DF2"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55" w:name="_Toc226048083"/>
            <w:r w:rsidRPr="002621AF">
              <w:rPr>
                <w:sz w:val="22"/>
                <w:szCs w:val="22"/>
              </w:rPr>
              <w:t>Gestion des évolutions API</w:t>
            </w:r>
            <w:bookmarkEnd w:id="255"/>
          </w:p>
        </w:tc>
        <w:tc>
          <w:tcPr>
            <w:tcW w:w="3106" w:type="dxa"/>
          </w:tcPr>
          <w:p w14:paraId="06E9DEC4" w14:textId="0DE513F1" w:rsidR="008C1DF2" w:rsidRPr="002621AF" w:rsidRDefault="008C1DF2" w:rsidP="00522E4A">
            <w:pPr>
              <w:pStyle w:val="Titre1"/>
              <w:cnfStyle w:val="000000000000" w:firstRow="0" w:lastRow="0" w:firstColumn="0" w:lastColumn="0" w:oddVBand="0" w:evenVBand="0" w:oddHBand="0" w:evenHBand="0" w:firstRowFirstColumn="0" w:firstRowLastColumn="0" w:lastRowFirstColumn="0" w:lastRowLastColumn="0"/>
              <w:rPr>
                <w:sz w:val="22"/>
                <w:szCs w:val="22"/>
              </w:rPr>
            </w:pPr>
            <w:bookmarkStart w:id="256" w:name="_Toc226048084"/>
            <w:r w:rsidRPr="002621AF">
              <w:rPr>
                <w:sz w:val="22"/>
                <w:szCs w:val="22"/>
              </w:rPr>
              <w:t>Maintenabilité</w:t>
            </w:r>
            <w:bookmarkEnd w:id="256"/>
          </w:p>
        </w:tc>
      </w:tr>
    </w:tbl>
    <w:p w14:paraId="4D12208D" w14:textId="77777777" w:rsidR="008C1DF2" w:rsidRPr="008C1DF2" w:rsidRDefault="008C1DF2" w:rsidP="008C1DF2">
      <w:pPr>
        <w:pStyle w:val="Standard"/>
      </w:pPr>
    </w:p>
    <w:p w14:paraId="242D40B8" w14:textId="53DF9ADE" w:rsidR="008C1DF2" w:rsidRDefault="008C1DF2">
      <w:pPr>
        <w:widowControl w:val="0"/>
      </w:pPr>
      <w:r>
        <w:br w:type="page"/>
      </w:r>
    </w:p>
    <w:p w14:paraId="44451E93" w14:textId="52A73ECF" w:rsidR="008C1DF2" w:rsidRDefault="00020D0C" w:rsidP="00020D0C">
      <w:pPr>
        <w:pStyle w:val="Titre2"/>
      </w:pPr>
      <w:bookmarkStart w:id="257" w:name="_Toc226048085"/>
      <w:r w:rsidRPr="00020D0C">
        <w:lastRenderedPageBreak/>
        <w:t>2. Standards sécurité</w:t>
      </w:r>
      <w:bookmarkEnd w:id="257"/>
    </w:p>
    <w:tbl>
      <w:tblPr>
        <w:tblStyle w:val="TableauGrille3-Accentuation6"/>
        <w:tblW w:w="11071" w:type="dxa"/>
        <w:tblInd w:w="-846" w:type="dxa"/>
        <w:tblLook w:val="04A0" w:firstRow="1" w:lastRow="0" w:firstColumn="1" w:lastColumn="0" w:noHBand="0" w:noVBand="1"/>
      </w:tblPr>
      <w:tblGrid>
        <w:gridCol w:w="1891"/>
        <w:gridCol w:w="3292"/>
        <w:gridCol w:w="3351"/>
        <w:gridCol w:w="2537"/>
      </w:tblGrid>
      <w:tr w:rsidR="00020D0C" w:rsidRPr="001C2CBA" w14:paraId="59206285"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5" w:type="dxa"/>
          </w:tcPr>
          <w:p w14:paraId="7EFD7A1E" w14:textId="77777777" w:rsidR="00020D0C" w:rsidRPr="002621AF" w:rsidRDefault="00020D0C" w:rsidP="002621AF">
            <w:pPr>
              <w:pStyle w:val="Titre1"/>
              <w:jc w:val="center"/>
              <w:rPr>
                <w:sz w:val="22"/>
                <w:szCs w:val="22"/>
              </w:rPr>
            </w:pPr>
            <w:bookmarkStart w:id="258" w:name="_Toc226048086"/>
            <w:r w:rsidRPr="002621AF">
              <w:rPr>
                <w:sz w:val="22"/>
                <w:szCs w:val="22"/>
              </w:rPr>
              <w:t>Domaine</w:t>
            </w:r>
            <w:bookmarkEnd w:id="258"/>
          </w:p>
        </w:tc>
        <w:tc>
          <w:tcPr>
            <w:tcW w:w="3354" w:type="dxa"/>
          </w:tcPr>
          <w:p w14:paraId="5D42D9CA" w14:textId="77777777" w:rsidR="00020D0C" w:rsidRPr="002621AF" w:rsidRDefault="00020D0C"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259" w:name="_Toc226048087"/>
            <w:r w:rsidRPr="002621AF">
              <w:rPr>
                <w:sz w:val="22"/>
                <w:szCs w:val="22"/>
              </w:rPr>
              <w:t>Standard</w:t>
            </w:r>
            <w:bookmarkEnd w:id="259"/>
          </w:p>
        </w:tc>
        <w:tc>
          <w:tcPr>
            <w:tcW w:w="3402" w:type="dxa"/>
          </w:tcPr>
          <w:p w14:paraId="68AA1530" w14:textId="77777777" w:rsidR="00020D0C" w:rsidRPr="002621AF" w:rsidRDefault="00020D0C"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260" w:name="_Toc226048088"/>
            <w:r w:rsidRPr="002621AF">
              <w:rPr>
                <w:sz w:val="22"/>
                <w:szCs w:val="22"/>
              </w:rPr>
              <w:t>Description</w:t>
            </w:r>
            <w:bookmarkEnd w:id="260"/>
          </w:p>
        </w:tc>
        <w:tc>
          <w:tcPr>
            <w:tcW w:w="2570" w:type="dxa"/>
          </w:tcPr>
          <w:p w14:paraId="5FFBC779" w14:textId="77777777" w:rsidR="00020D0C" w:rsidRPr="002621AF" w:rsidRDefault="00020D0C"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261" w:name="_Toc226048089"/>
            <w:r w:rsidRPr="002621AF">
              <w:rPr>
                <w:sz w:val="22"/>
                <w:szCs w:val="22"/>
              </w:rPr>
              <w:t>Justification</w:t>
            </w:r>
            <w:bookmarkEnd w:id="261"/>
          </w:p>
        </w:tc>
      </w:tr>
      <w:tr w:rsidR="00020D0C" w:rsidRPr="001C2CBA" w14:paraId="22B00353"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4A7061EE" w14:textId="01555EFA" w:rsidR="00020D0C" w:rsidRPr="002621AF" w:rsidRDefault="00020D0C" w:rsidP="002621AF">
            <w:pPr>
              <w:pStyle w:val="Titre1"/>
              <w:jc w:val="center"/>
              <w:rPr>
                <w:sz w:val="22"/>
                <w:szCs w:val="22"/>
              </w:rPr>
            </w:pPr>
            <w:bookmarkStart w:id="262" w:name="_Toc226048090"/>
            <w:r w:rsidRPr="002621AF">
              <w:rPr>
                <w:sz w:val="22"/>
                <w:szCs w:val="22"/>
              </w:rPr>
              <w:t>Authentification</w:t>
            </w:r>
            <w:bookmarkEnd w:id="262"/>
          </w:p>
        </w:tc>
        <w:tc>
          <w:tcPr>
            <w:tcW w:w="3354" w:type="dxa"/>
          </w:tcPr>
          <w:p w14:paraId="5469CA97" w14:textId="3CEEFAF6" w:rsidR="00020D0C" w:rsidRPr="002621AF" w:rsidRDefault="00020D0C"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63" w:name="_Toc226048091"/>
            <w:r w:rsidRPr="002621AF">
              <w:rPr>
                <w:sz w:val="22"/>
                <w:szCs w:val="22"/>
              </w:rPr>
              <w:t>OAuth2</w:t>
            </w:r>
            <w:bookmarkEnd w:id="263"/>
          </w:p>
        </w:tc>
        <w:tc>
          <w:tcPr>
            <w:tcW w:w="3402" w:type="dxa"/>
          </w:tcPr>
          <w:p w14:paraId="798DE89B" w14:textId="4DE375D5" w:rsidR="00020D0C" w:rsidRPr="002621AF" w:rsidRDefault="00020D0C"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64" w:name="_Toc226048092"/>
            <w:r w:rsidRPr="002621AF">
              <w:rPr>
                <w:sz w:val="22"/>
                <w:szCs w:val="22"/>
              </w:rPr>
              <w:t>Gestion des accès sécurisés</w:t>
            </w:r>
            <w:bookmarkEnd w:id="264"/>
          </w:p>
        </w:tc>
        <w:tc>
          <w:tcPr>
            <w:tcW w:w="2570" w:type="dxa"/>
          </w:tcPr>
          <w:p w14:paraId="542175C6" w14:textId="194AA947" w:rsidR="00020D0C" w:rsidRPr="002621AF" w:rsidRDefault="00020D0C"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65" w:name="_Toc226048093"/>
            <w:r w:rsidRPr="002621AF">
              <w:rPr>
                <w:sz w:val="22"/>
                <w:szCs w:val="22"/>
              </w:rPr>
              <w:t>Protection utilisateurs</w:t>
            </w:r>
            <w:bookmarkEnd w:id="265"/>
          </w:p>
        </w:tc>
      </w:tr>
      <w:tr w:rsidR="00020D0C" w:rsidRPr="001C2CBA" w14:paraId="5BD0DFB0"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557C4B30" w14:textId="51532E98" w:rsidR="00020D0C" w:rsidRPr="002621AF" w:rsidRDefault="00020D0C" w:rsidP="002621AF">
            <w:pPr>
              <w:pStyle w:val="Titre1"/>
              <w:jc w:val="center"/>
              <w:rPr>
                <w:sz w:val="22"/>
                <w:szCs w:val="22"/>
              </w:rPr>
            </w:pPr>
            <w:bookmarkStart w:id="266" w:name="_Toc226048094"/>
            <w:r w:rsidRPr="002621AF">
              <w:rPr>
                <w:sz w:val="22"/>
                <w:szCs w:val="22"/>
              </w:rPr>
              <w:t>Identité</w:t>
            </w:r>
            <w:bookmarkEnd w:id="266"/>
          </w:p>
        </w:tc>
        <w:tc>
          <w:tcPr>
            <w:tcW w:w="3354" w:type="dxa"/>
          </w:tcPr>
          <w:p w14:paraId="1C5D4795" w14:textId="222191AE" w:rsidR="00020D0C" w:rsidRPr="002621AF" w:rsidRDefault="00020D0C"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67" w:name="_Toc226048095"/>
            <w:proofErr w:type="spellStart"/>
            <w:r w:rsidRPr="002621AF">
              <w:rPr>
                <w:sz w:val="22"/>
                <w:szCs w:val="22"/>
              </w:rPr>
              <w:t>OpenID</w:t>
            </w:r>
            <w:proofErr w:type="spellEnd"/>
            <w:r w:rsidRPr="002621AF">
              <w:rPr>
                <w:sz w:val="22"/>
                <w:szCs w:val="22"/>
              </w:rPr>
              <w:t xml:space="preserve"> </w:t>
            </w:r>
            <w:proofErr w:type="spellStart"/>
            <w:r w:rsidRPr="002621AF">
              <w:rPr>
                <w:sz w:val="22"/>
                <w:szCs w:val="22"/>
              </w:rPr>
              <w:t>Connect</w:t>
            </w:r>
            <w:bookmarkEnd w:id="267"/>
            <w:proofErr w:type="spellEnd"/>
          </w:p>
        </w:tc>
        <w:tc>
          <w:tcPr>
            <w:tcW w:w="3402" w:type="dxa"/>
          </w:tcPr>
          <w:p w14:paraId="418FDC1F" w14:textId="335751F6" w:rsidR="00020D0C" w:rsidRPr="002621AF" w:rsidRDefault="00020D0C"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68" w:name="_Toc226048096"/>
            <w:r w:rsidRPr="002621AF">
              <w:rPr>
                <w:sz w:val="22"/>
                <w:szCs w:val="22"/>
              </w:rPr>
              <w:t>Gestion identité utilisateur</w:t>
            </w:r>
            <w:bookmarkEnd w:id="268"/>
          </w:p>
        </w:tc>
        <w:tc>
          <w:tcPr>
            <w:tcW w:w="2570" w:type="dxa"/>
          </w:tcPr>
          <w:p w14:paraId="46FC658E" w14:textId="0E7273B8" w:rsidR="00020D0C" w:rsidRPr="002621AF" w:rsidRDefault="00020D0C"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69" w:name="_Toc226048097"/>
            <w:r w:rsidRPr="002621AF">
              <w:rPr>
                <w:sz w:val="22"/>
                <w:szCs w:val="22"/>
              </w:rPr>
              <w:t>Expérience fluide</w:t>
            </w:r>
            <w:bookmarkEnd w:id="269"/>
          </w:p>
        </w:tc>
      </w:tr>
      <w:tr w:rsidR="00020D0C" w:rsidRPr="001C2CBA" w14:paraId="74EB616A"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77223A60" w14:textId="4139C450" w:rsidR="00020D0C" w:rsidRPr="002621AF" w:rsidRDefault="00020D0C" w:rsidP="002621AF">
            <w:pPr>
              <w:pStyle w:val="Titre1"/>
              <w:jc w:val="center"/>
              <w:rPr>
                <w:sz w:val="22"/>
                <w:szCs w:val="22"/>
              </w:rPr>
            </w:pPr>
            <w:bookmarkStart w:id="270" w:name="_Toc226048098"/>
            <w:r w:rsidRPr="002621AF">
              <w:rPr>
                <w:sz w:val="22"/>
                <w:szCs w:val="22"/>
              </w:rPr>
              <w:t>Chiffrement</w:t>
            </w:r>
            <w:bookmarkEnd w:id="270"/>
          </w:p>
        </w:tc>
        <w:tc>
          <w:tcPr>
            <w:tcW w:w="3354" w:type="dxa"/>
          </w:tcPr>
          <w:p w14:paraId="7726741A" w14:textId="2E64AB0E" w:rsidR="00020D0C" w:rsidRPr="002621AF" w:rsidRDefault="00E70FC6"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71" w:name="_Toc226048099"/>
            <w:r w:rsidRPr="002621AF">
              <w:rPr>
                <w:sz w:val="22"/>
                <w:szCs w:val="22"/>
              </w:rPr>
              <w:t>HTTPS (TLS 1.2+)</w:t>
            </w:r>
            <w:bookmarkEnd w:id="271"/>
          </w:p>
        </w:tc>
        <w:tc>
          <w:tcPr>
            <w:tcW w:w="3402" w:type="dxa"/>
          </w:tcPr>
          <w:p w14:paraId="1940F3C5" w14:textId="5951214B" w:rsidR="00020D0C" w:rsidRPr="002621AF" w:rsidRDefault="00E70FC6"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72" w:name="_Toc226048100"/>
            <w:r w:rsidRPr="002621AF">
              <w:rPr>
                <w:sz w:val="22"/>
                <w:szCs w:val="22"/>
              </w:rPr>
              <w:t>Sécurisation des échanges</w:t>
            </w:r>
            <w:bookmarkEnd w:id="272"/>
          </w:p>
        </w:tc>
        <w:tc>
          <w:tcPr>
            <w:tcW w:w="2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0D0C" w:rsidRPr="002621AF" w14:paraId="5690C601" w14:textId="77777777" w:rsidTr="00F96115">
              <w:trPr>
                <w:tblCellSpacing w:w="15" w:type="dxa"/>
              </w:trPr>
              <w:tc>
                <w:tcPr>
                  <w:tcW w:w="0" w:type="auto"/>
                  <w:vAlign w:val="center"/>
                  <w:hideMark/>
                </w:tcPr>
                <w:p w14:paraId="6BD49CD0" w14:textId="77777777" w:rsidR="00020D0C" w:rsidRPr="002621AF" w:rsidRDefault="00020D0C" w:rsidP="002621AF">
                  <w:pPr>
                    <w:pStyle w:val="Titre1"/>
                    <w:jc w:val="center"/>
                    <w:rPr>
                      <w:sz w:val="22"/>
                      <w:szCs w:val="22"/>
                    </w:rPr>
                  </w:pPr>
                </w:p>
              </w:tc>
            </w:tr>
          </w:tbl>
          <w:p w14:paraId="0B090AAE" w14:textId="5E713401" w:rsidR="00020D0C" w:rsidRPr="002621AF" w:rsidRDefault="00642971"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73" w:name="_Toc226048101"/>
            <w:r w:rsidRPr="002621AF">
              <w:rPr>
                <w:sz w:val="22"/>
                <w:szCs w:val="22"/>
              </w:rPr>
              <w:t>Sécurité</w:t>
            </w:r>
            <w:bookmarkEnd w:id="273"/>
          </w:p>
        </w:tc>
      </w:tr>
      <w:tr w:rsidR="00020D0C" w:rsidRPr="008C1DF2" w14:paraId="685A1638"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05052628" w14:textId="0A325ADE" w:rsidR="00020D0C" w:rsidRPr="002621AF" w:rsidRDefault="00020D0C" w:rsidP="002621AF">
            <w:pPr>
              <w:pStyle w:val="Titre1"/>
              <w:jc w:val="center"/>
              <w:rPr>
                <w:sz w:val="22"/>
                <w:szCs w:val="22"/>
              </w:rPr>
            </w:pPr>
            <w:bookmarkStart w:id="274" w:name="_Toc226048102"/>
            <w:r w:rsidRPr="002621AF">
              <w:rPr>
                <w:sz w:val="22"/>
                <w:szCs w:val="22"/>
              </w:rPr>
              <w:t>Données</w:t>
            </w:r>
            <w:bookmarkEnd w:id="274"/>
          </w:p>
        </w:tc>
        <w:tc>
          <w:tcPr>
            <w:tcW w:w="3354" w:type="dxa"/>
          </w:tcPr>
          <w:p w14:paraId="31958FBE" w14:textId="7E70E206" w:rsidR="00020D0C" w:rsidRPr="002621AF" w:rsidRDefault="002774E8"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75" w:name="_Toc226048103"/>
            <w:r w:rsidRPr="002621AF">
              <w:rPr>
                <w:sz w:val="22"/>
                <w:szCs w:val="22"/>
              </w:rPr>
              <w:t>Hashing (</w:t>
            </w:r>
            <w:proofErr w:type="spellStart"/>
            <w:r w:rsidRPr="002621AF">
              <w:rPr>
                <w:sz w:val="22"/>
                <w:szCs w:val="22"/>
              </w:rPr>
              <w:t>bcrypt</w:t>
            </w:r>
            <w:proofErr w:type="spellEnd"/>
            <w:r w:rsidRPr="002621AF">
              <w:rPr>
                <w:sz w:val="22"/>
                <w:szCs w:val="22"/>
              </w:rPr>
              <w:t>)</w:t>
            </w:r>
            <w:bookmarkEnd w:id="275"/>
          </w:p>
        </w:tc>
        <w:tc>
          <w:tcPr>
            <w:tcW w:w="3402" w:type="dxa"/>
          </w:tcPr>
          <w:p w14:paraId="51B8433D" w14:textId="7561EB6B" w:rsidR="00020D0C" w:rsidRPr="002621AF" w:rsidRDefault="002774E8"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76" w:name="_Toc226048104"/>
            <w:r w:rsidRPr="002621AF">
              <w:rPr>
                <w:sz w:val="22"/>
                <w:szCs w:val="22"/>
              </w:rPr>
              <w:t>Protection mots de passe</w:t>
            </w:r>
            <w:bookmarkEnd w:id="276"/>
          </w:p>
        </w:tc>
        <w:tc>
          <w:tcPr>
            <w:tcW w:w="2570" w:type="dxa"/>
          </w:tcPr>
          <w:p w14:paraId="24F8657C" w14:textId="230282A7" w:rsidR="00020D0C" w:rsidRPr="002621AF" w:rsidRDefault="002774E8"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77" w:name="_Toc226048105"/>
            <w:r w:rsidRPr="002621AF">
              <w:rPr>
                <w:sz w:val="22"/>
                <w:szCs w:val="22"/>
              </w:rPr>
              <w:t>RGPD / sécurité</w:t>
            </w:r>
            <w:bookmarkEnd w:id="277"/>
          </w:p>
        </w:tc>
      </w:tr>
    </w:tbl>
    <w:p w14:paraId="54B55255" w14:textId="77777777" w:rsidR="00020D0C" w:rsidRPr="00020D0C" w:rsidRDefault="00020D0C" w:rsidP="00020D0C">
      <w:pPr>
        <w:pStyle w:val="Standard"/>
      </w:pPr>
    </w:p>
    <w:p w14:paraId="1542D1FA" w14:textId="0BAF16C5" w:rsidR="002774E8" w:rsidRDefault="002774E8" w:rsidP="002774E8">
      <w:pPr>
        <w:pStyle w:val="Titre2"/>
      </w:pPr>
      <w:bookmarkStart w:id="278" w:name="_Toc226048106"/>
      <w:r w:rsidRPr="002774E8">
        <w:t>3. Standards DevOps</w:t>
      </w:r>
      <w:bookmarkEnd w:id="278"/>
    </w:p>
    <w:tbl>
      <w:tblPr>
        <w:tblStyle w:val="TableauGrille3-Accentuation6"/>
        <w:tblW w:w="11071" w:type="dxa"/>
        <w:tblInd w:w="-846" w:type="dxa"/>
        <w:tblLook w:val="04A0" w:firstRow="1" w:lastRow="0" w:firstColumn="1" w:lastColumn="0" w:noHBand="0" w:noVBand="1"/>
      </w:tblPr>
      <w:tblGrid>
        <w:gridCol w:w="2025"/>
        <w:gridCol w:w="3228"/>
        <w:gridCol w:w="3309"/>
        <w:gridCol w:w="2509"/>
      </w:tblGrid>
      <w:tr w:rsidR="002774E8" w:rsidRPr="001C2CBA" w14:paraId="6D3C48F8"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5" w:type="dxa"/>
          </w:tcPr>
          <w:p w14:paraId="75348F4A" w14:textId="77777777" w:rsidR="002774E8" w:rsidRPr="002621AF" w:rsidRDefault="002774E8" w:rsidP="002621AF">
            <w:pPr>
              <w:pStyle w:val="Titre1"/>
              <w:jc w:val="center"/>
              <w:rPr>
                <w:sz w:val="22"/>
                <w:szCs w:val="22"/>
              </w:rPr>
            </w:pPr>
            <w:bookmarkStart w:id="279" w:name="_Toc226048107"/>
            <w:r w:rsidRPr="002621AF">
              <w:rPr>
                <w:sz w:val="22"/>
                <w:szCs w:val="22"/>
              </w:rPr>
              <w:t>Domaine</w:t>
            </w:r>
            <w:bookmarkEnd w:id="279"/>
          </w:p>
        </w:tc>
        <w:tc>
          <w:tcPr>
            <w:tcW w:w="3354" w:type="dxa"/>
          </w:tcPr>
          <w:p w14:paraId="7C69FEB1" w14:textId="77777777" w:rsidR="002774E8" w:rsidRPr="002621AF" w:rsidRDefault="002774E8"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280" w:name="_Toc226048108"/>
            <w:r w:rsidRPr="002621AF">
              <w:rPr>
                <w:sz w:val="22"/>
                <w:szCs w:val="22"/>
              </w:rPr>
              <w:t>Standard</w:t>
            </w:r>
            <w:bookmarkEnd w:id="280"/>
          </w:p>
        </w:tc>
        <w:tc>
          <w:tcPr>
            <w:tcW w:w="3402" w:type="dxa"/>
          </w:tcPr>
          <w:p w14:paraId="095CD366" w14:textId="77777777" w:rsidR="002774E8" w:rsidRPr="002621AF" w:rsidRDefault="002774E8"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281" w:name="_Toc226048109"/>
            <w:r w:rsidRPr="002621AF">
              <w:rPr>
                <w:sz w:val="22"/>
                <w:szCs w:val="22"/>
              </w:rPr>
              <w:t>Description</w:t>
            </w:r>
            <w:bookmarkEnd w:id="281"/>
          </w:p>
        </w:tc>
        <w:tc>
          <w:tcPr>
            <w:tcW w:w="2570" w:type="dxa"/>
          </w:tcPr>
          <w:p w14:paraId="4926B6B6" w14:textId="77777777" w:rsidR="002774E8" w:rsidRPr="002621AF" w:rsidRDefault="002774E8" w:rsidP="00522E4A">
            <w:pPr>
              <w:pStyle w:val="Titre1"/>
              <w:cnfStyle w:val="100000000000" w:firstRow="1" w:lastRow="0" w:firstColumn="0" w:lastColumn="0" w:oddVBand="0" w:evenVBand="0" w:oddHBand="0" w:evenHBand="0" w:firstRowFirstColumn="0" w:firstRowLastColumn="0" w:lastRowFirstColumn="0" w:lastRowLastColumn="0"/>
              <w:rPr>
                <w:sz w:val="22"/>
                <w:szCs w:val="22"/>
              </w:rPr>
            </w:pPr>
            <w:bookmarkStart w:id="282" w:name="_Toc226048110"/>
            <w:r w:rsidRPr="002621AF">
              <w:rPr>
                <w:sz w:val="22"/>
                <w:szCs w:val="22"/>
              </w:rPr>
              <w:t>Justification</w:t>
            </w:r>
            <w:bookmarkEnd w:id="282"/>
          </w:p>
        </w:tc>
      </w:tr>
      <w:tr w:rsidR="002774E8" w:rsidRPr="001C2CBA" w14:paraId="232BF859"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3CC83EAA" w14:textId="2C88835C" w:rsidR="002774E8" w:rsidRPr="002621AF" w:rsidRDefault="002774E8" w:rsidP="002621AF">
            <w:pPr>
              <w:pStyle w:val="Titre1"/>
              <w:jc w:val="center"/>
              <w:rPr>
                <w:sz w:val="22"/>
                <w:szCs w:val="22"/>
              </w:rPr>
            </w:pPr>
            <w:bookmarkStart w:id="283" w:name="_Toc226048111"/>
            <w:r w:rsidRPr="002621AF">
              <w:rPr>
                <w:sz w:val="22"/>
                <w:szCs w:val="22"/>
              </w:rPr>
              <w:t>Versioning</w:t>
            </w:r>
            <w:bookmarkEnd w:id="283"/>
          </w:p>
        </w:tc>
        <w:tc>
          <w:tcPr>
            <w:tcW w:w="3354" w:type="dxa"/>
          </w:tcPr>
          <w:p w14:paraId="6918E13D" w14:textId="4EED6CC6" w:rsidR="002774E8" w:rsidRPr="002621AF" w:rsidRDefault="002774E8"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84" w:name="_Toc226048112"/>
            <w:r w:rsidRPr="002621AF">
              <w:rPr>
                <w:sz w:val="22"/>
                <w:szCs w:val="22"/>
              </w:rPr>
              <w:t>Git</w:t>
            </w:r>
            <w:bookmarkEnd w:id="284"/>
          </w:p>
        </w:tc>
        <w:tc>
          <w:tcPr>
            <w:tcW w:w="3402" w:type="dxa"/>
          </w:tcPr>
          <w:p w14:paraId="7A85C70F" w14:textId="35CAC1DF" w:rsidR="002774E8" w:rsidRPr="002621AF" w:rsidRDefault="002774E8"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85" w:name="_Toc226048113"/>
            <w:r w:rsidRPr="002621AF">
              <w:rPr>
                <w:sz w:val="22"/>
                <w:szCs w:val="22"/>
              </w:rPr>
              <w:t>Gestion du code source</w:t>
            </w:r>
            <w:bookmarkEnd w:id="285"/>
          </w:p>
        </w:tc>
        <w:tc>
          <w:tcPr>
            <w:tcW w:w="2570" w:type="dxa"/>
          </w:tcPr>
          <w:p w14:paraId="79328BD9" w14:textId="0D761E22" w:rsidR="002774E8" w:rsidRPr="002621AF" w:rsidRDefault="002774E8"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86" w:name="_Toc226048114"/>
            <w:r w:rsidRPr="002621AF">
              <w:rPr>
                <w:sz w:val="22"/>
                <w:szCs w:val="22"/>
              </w:rPr>
              <w:t>Collaboration</w:t>
            </w:r>
            <w:bookmarkEnd w:id="286"/>
          </w:p>
        </w:tc>
      </w:tr>
      <w:tr w:rsidR="002774E8" w:rsidRPr="001C2CBA" w14:paraId="2F833F2C"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68E33330" w14:textId="014F3C17" w:rsidR="002774E8" w:rsidRPr="002621AF" w:rsidRDefault="002774E8" w:rsidP="002621AF">
            <w:pPr>
              <w:pStyle w:val="Titre1"/>
              <w:jc w:val="center"/>
              <w:rPr>
                <w:sz w:val="22"/>
                <w:szCs w:val="22"/>
              </w:rPr>
            </w:pPr>
            <w:bookmarkStart w:id="287" w:name="_Toc226048115"/>
            <w:r w:rsidRPr="002621AF">
              <w:rPr>
                <w:sz w:val="22"/>
                <w:szCs w:val="22"/>
              </w:rPr>
              <w:t>CI/CD</w:t>
            </w:r>
            <w:bookmarkEnd w:id="287"/>
          </w:p>
        </w:tc>
        <w:tc>
          <w:tcPr>
            <w:tcW w:w="3354" w:type="dxa"/>
          </w:tcPr>
          <w:p w14:paraId="6F2FB5DD" w14:textId="60D80B1D" w:rsidR="002774E8" w:rsidRPr="002621AF" w:rsidRDefault="002774E8"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88" w:name="_Toc226048116"/>
            <w:r w:rsidRPr="002621AF">
              <w:rPr>
                <w:sz w:val="22"/>
                <w:szCs w:val="22"/>
              </w:rPr>
              <w:t>Pipeline automatisé</w:t>
            </w:r>
            <w:bookmarkEnd w:id="288"/>
          </w:p>
        </w:tc>
        <w:tc>
          <w:tcPr>
            <w:tcW w:w="3402" w:type="dxa"/>
          </w:tcPr>
          <w:p w14:paraId="1460E20A" w14:textId="7F8D1B2E" w:rsidR="002774E8" w:rsidRPr="002621AF" w:rsidRDefault="002774E8"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89" w:name="_Toc226048117"/>
            <w:proofErr w:type="spellStart"/>
            <w:r w:rsidRPr="002621AF">
              <w:rPr>
                <w:sz w:val="22"/>
                <w:szCs w:val="22"/>
              </w:rPr>
              <w:t>Build</w:t>
            </w:r>
            <w:proofErr w:type="spellEnd"/>
            <w:r w:rsidRPr="002621AF">
              <w:rPr>
                <w:sz w:val="22"/>
                <w:szCs w:val="22"/>
              </w:rPr>
              <w:t>/test/</w:t>
            </w:r>
            <w:proofErr w:type="spellStart"/>
            <w:r w:rsidRPr="002621AF">
              <w:rPr>
                <w:sz w:val="22"/>
                <w:szCs w:val="22"/>
              </w:rPr>
              <w:t>deploy</w:t>
            </w:r>
            <w:proofErr w:type="spellEnd"/>
            <w:r w:rsidRPr="002621AF">
              <w:rPr>
                <w:sz w:val="22"/>
                <w:szCs w:val="22"/>
              </w:rPr>
              <w:t xml:space="preserve"> automatisé</w:t>
            </w:r>
            <w:bookmarkEnd w:id="289"/>
          </w:p>
        </w:tc>
        <w:tc>
          <w:tcPr>
            <w:tcW w:w="2570" w:type="dxa"/>
          </w:tcPr>
          <w:p w14:paraId="63CC4BC2" w14:textId="5E74B043" w:rsidR="002774E8" w:rsidRPr="002621AF" w:rsidRDefault="002774E8"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90" w:name="_Toc226048118"/>
            <w:r w:rsidRPr="002621AF">
              <w:rPr>
                <w:sz w:val="22"/>
                <w:szCs w:val="22"/>
              </w:rPr>
              <w:t>Time-to-</w:t>
            </w:r>
            <w:proofErr w:type="spellStart"/>
            <w:r w:rsidRPr="002621AF">
              <w:rPr>
                <w:sz w:val="22"/>
                <w:szCs w:val="22"/>
              </w:rPr>
              <w:t>market</w:t>
            </w:r>
            <w:bookmarkEnd w:id="290"/>
            <w:proofErr w:type="spellEnd"/>
          </w:p>
        </w:tc>
      </w:tr>
      <w:tr w:rsidR="002774E8" w:rsidRPr="001C2CBA" w14:paraId="0ECABAAD"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591B51D3" w14:textId="09E750EE" w:rsidR="002774E8" w:rsidRPr="002621AF" w:rsidRDefault="002774E8" w:rsidP="002621AF">
            <w:pPr>
              <w:pStyle w:val="Titre1"/>
              <w:jc w:val="center"/>
              <w:rPr>
                <w:sz w:val="22"/>
                <w:szCs w:val="22"/>
              </w:rPr>
            </w:pPr>
            <w:bookmarkStart w:id="291" w:name="_Toc226048119"/>
            <w:r w:rsidRPr="002621AF">
              <w:rPr>
                <w:sz w:val="22"/>
                <w:szCs w:val="22"/>
              </w:rPr>
              <w:t>Conteneurisation</w:t>
            </w:r>
            <w:bookmarkEnd w:id="291"/>
          </w:p>
        </w:tc>
        <w:tc>
          <w:tcPr>
            <w:tcW w:w="3354" w:type="dxa"/>
          </w:tcPr>
          <w:p w14:paraId="081EF980" w14:textId="41BB7CCA" w:rsidR="002774E8" w:rsidRPr="002621AF" w:rsidRDefault="002774E8"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92" w:name="_Toc226048120"/>
            <w:r w:rsidRPr="002621AF">
              <w:rPr>
                <w:sz w:val="22"/>
                <w:szCs w:val="22"/>
              </w:rPr>
              <w:t>Docker</w:t>
            </w:r>
            <w:bookmarkEnd w:id="292"/>
          </w:p>
        </w:tc>
        <w:tc>
          <w:tcPr>
            <w:tcW w:w="3402" w:type="dxa"/>
          </w:tcPr>
          <w:p w14:paraId="275661EB" w14:textId="4B8E1E5A" w:rsidR="002774E8" w:rsidRPr="002621AF" w:rsidRDefault="002774E8"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93" w:name="_Toc226048121"/>
            <w:r w:rsidRPr="002621AF">
              <w:rPr>
                <w:sz w:val="22"/>
                <w:szCs w:val="22"/>
              </w:rPr>
              <w:t>Packaging des services</w:t>
            </w:r>
            <w:bookmarkEnd w:id="293"/>
          </w:p>
        </w:tc>
        <w:tc>
          <w:tcPr>
            <w:tcW w:w="2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74E8" w:rsidRPr="002621AF" w14:paraId="2183CD34" w14:textId="77777777" w:rsidTr="00F96115">
              <w:trPr>
                <w:tblCellSpacing w:w="15" w:type="dxa"/>
              </w:trPr>
              <w:tc>
                <w:tcPr>
                  <w:tcW w:w="0" w:type="auto"/>
                  <w:vAlign w:val="center"/>
                  <w:hideMark/>
                </w:tcPr>
                <w:p w14:paraId="37F7339D" w14:textId="77777777" w:rsidR="002774E8" w:rsidRPr="002621AF" w:rsidRDefault="002774E8" w:rsidP="002621AF">
                  <w:pPr>
                    <w:pStyle w:val="Titre1"/>
                    <w:jc w:val="center"/>
                    <w:rPr>
                      <w:sz w:val="22"/>
                      <w:szCs w:val="22"/>
                    </w:rPr>
                  </w:pPr>
                </w:p>
              </w:tc>
            </w:tr>
          </w:tbl>
          <w:p w14:paraId="5863FC16" w14:textId="05360AB7" w:rsidR="002774E8" w:rsidRPr="002621AF" w:rsidRDefault="002774E8"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294" w:name="_Toc226048122"/>
            <w:r w:rsidRPr="002621AF">
              <w:rPr>
                <w:sz w:val="22"/>
                <w:szCs w:val="22"/>
              </w:rPr>
              <w:t>Portabilité</w:t>
            </w:r>
            <w:bookmarkEnd w:id="294"/>
          </w:p>
        </w:tc>
      </w:tr>
      <w:tr w:rsidR="002774E8" w:rsidRPr="008C1DF2" w14:paraId="3C83DA28"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12683ACB" w14:textId="6D106D3B" w:rsidR="002774E8" w:rsidRPr="002621AF" w:rsidRDefault="002774E8" w:rsidP="002621AF">
            <w:pPr>
              <w:pStyle w:val="Titre1"/>
              <w:jc w:val="center"/>
              <w:rPr>
                <w:sz w:val="22"/>
                <w:szCs w:val="22"/>
              </w:rPr>
            </w:pPr>
            <w:bookmarkStart w:id="295" w:name="_Toc226048123"/>
            <w:r w:rsidRPr="002621AF">
              <w:rPr>
                <w:sz w:val="22"/>
                <w:szCs w:val="22"/>
              </w:rPr>
              <w:t>Orchestration</w:t>
            </w:r>
            <w:bookmarkEnd w:id="295"/>
          </w:p>
        </w:tc>
        <w:tc>
          <w:tcPr>
            <w:tcW w:w="3354" w:type="dxa"/>
          </w:tcPr>
          <w:p w14:paraId="43A43D36" w14:textId="65FA827B" w:rsidR="002774E8" w:rsidRPr="002621AF" w:rsidRDefault="002774E8"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96" w:name="_Toc226048124"/>
            <w:proofErr w:type="spellStart"/>
            <w:r w:rsidRPr="002621AF">
              <w:rPr>
                <w:sz w:val="22"/>
                <w:szCs w:val="22"/>
              </w:rPr>
              <w:t>Kubernetes</w:t>
            </w:r>
            <w:proofErr w:type="spellEnd"/>
            <w:r w:rsidRPr="002621AF">
              <w:rPr>
                <w:sz w:val="22"/>
                <w:szCs w:val="22"/>
              </w:rPr>
              <w:t xml:space="preserve"> (optionnel)</w:t>
            </w:r>
            <w:bookmarkEnd w:id="296"/>
          </w:p>
        </w:tc>
        <w:tc>
          <w:tcPr>
            <w:tcW w:w="3402" w:type="dxa"/>
          </w:tcPr>
          <w:p w14:paraId="0ECD14B1" w14:textId="26EE18C9" w:rsidR="002774E8"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97" w:name="_Toc226048125"/>
            <w:r w:rsidRPr="002621AF">
              <w:rPr>
                <w:sz w:val="22"/>
                <w:szCs w:val="22"/>
              </w:rPr>
              <w:t>Gestion des conteneurs</w:t>
            </w:r>
            <w:bookmarkEnd w:id="297"/>
          </w:p>
        </w:tc>
        <w:tc>
          <w:tcPr>
            <w:tcW w:w="2570" w:type="dxa"/>
          </w:tcPr>
          <w:p w14:paraId="6C9F7622" w14:textId="54436F03" w:rsidR="002774E8" w:rsidRPr="002621AF" w:rsidRDefault="002774E8"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298" w:name="_Toc226048126"/>
            <w:r w:rsidRPr="002621AF">
              <w:rPr>
                <w:sz w:val="22"/>
                <w:szCs w:val="22"/>
              </w:rPr>
              <w:t>Scalabilité</w:t>
            </w:r>
            <w:bookmarkEnd w:id="298"/>
          </w:p>
        </w:tc>
      </w:tr>
    </w:tbl>
    <w:p w14:paraId="3E8E53E0" w14:textId="222DB66B" w:rsidR="00E978F0" w:rsidRDefault="00E978F0" w:rsidP="002774E8">
      <w:pPr>
        <w:pStyle w:val="Standard"/>
      </w:pPr>
    </w:p>
    <w:p w14:paraId="4EBBEA88" w14:textId="77777777" w:rsidR="00E978F0" w:rsidRDefault="00E978F0">
      <w:pPr>
        <w:widowControl w:val="0"/>
      </w:pPr>
      <w:r>
        <w:br w:type="page"/>
      </w:r>
    </w:p>
    <w:p w14:paraId="709287B9" w14:textId="2AD732A9" w:rsidR="00E978F0" w:rsidRDefault="00E978F0" w:rsidP="00E978F0">
      <w:pPr>
        <w:pStyle w:val="Titre2"/>
      </w:pPr>
      <w:bookmarkStart w:id="299" w:name="_Toc226048127"/>
      <w:r w:rsidRPr="00E978F0">
        <w:lastRenderedPageBreak/>
        <w:t>4. Standards observabilité</w:t>
      </w:r>
      <w:bookmarkEnd w:id="299"/>
    </w:p>
    <w:tbl>
      <w:tblPr>
        <w:tblStyle w:val="TableauGrille3-Accentuation6"/>
        <w:tblW w:w="11071" w:type="dxa"/>
        <w:tblInd w:w="-846" w:type="dxa"/>
        <w:tblLook w:val="04A0" w:firstRow="1" w:lastRow="0" w:firstColumn="1" w:lastColumn="0" w:noHBand="0" w:noVBand="1"/>
      </w:tblPr>
      <w:tblGrid>
        <w:gridCol w:w="1745"/>
        <w:gridCol w:w="3354"/>
        <w:gridCol w:w="3402"/>
        <w:gridCol w:w="2570"/>
      </w:tblGrid>
      <w:tr w:rsidR="00E978F0" w:rsidRPr="001C2CBA" w14:paraId="582F513C"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5" w:type="dxa"/>
          </w:tcPr>
          <w:p w14:paraId="72F47BB7" w14:textId="77777777" w:rsidR="00E978F0" w:rsidRPr="002621AF" w:rsidRDefault="00E978F0" w:rsidP="002621AF">
            <w:pPr>
              <w:pStyle w:val="Titre1"/>
              <w:jc w:val="center"/>
              <w:rPr>
                <w:sz w:val="22"/>
                <w:szCs w:val="22"/>
              </w:rPr>
            </w:pPr>
            <w:bookmarkStart w:id="300" w:name="_Toc226048128"/>
            <w:r w:rsidRPr="002621AF">
              <w:rPr>
                <w:sz w:val="22"/>
                <w:szCs w:val="22"/>
              </w:rPr>
              <w:t>Domaine</w:t>
            </w:r>
            <w:bookmarkEnd w:id="300"/>
          </w:p>
        </w:tc>
        <w:tc>
          <w:tcPr>
            <w:tcW w:w="3354" w:type="dxa"/>
          </w:tcPr>
          <w:p w14:paraId="283B1F22" w14:textId="77777777" w:rsidR="00E978F0" w:rsidRPr="002621AF" w:rsidRDefault="00E978F0"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301" w:name="_Toc226048129"/>
            <w:r w:rsidRPr="002621AF">
              <w:rPr>
                <w:sz w:val="22"/>
                <w:szCs w:val="22"/>
              </w:rPr>
              <w:t>Standard</w:t>
            </w:r>
            <w:bookmarkEnd w:id="301"/>
          </w:p>
        </w:tc>
        <w:tc>
          <w:tcPr>
            <w:tcW w:w="3402" w:type="dxa"/>
          </w:tcPr>
          <w:p w14:paraId="7F26145E" w14:textId="77777777" w:rsidR="00E978F0" w:rsidRPr="002621AF" w:rsidRDefault="00E978F0"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302" w:name="_Toc226048130"/>
            <w:r w:rsidRPr="002621AF">
              <w:rPr>
                <w:sz w:val="22"/>
                <w:szCs w:val="22"/>
              </w:rPr>
              <w:t>Description</w:t>
            </w:r>
            <w:bookmarkEnd w:id="302"/>
          </w:p>
        </w:tc>
        <w:tc>
          <w:tcPr>
            <w:tcW w:w="2570" w:type="dxa"/>
          </w:tcPr>
          <w:p w14:paraId="72E8631D" w14:textId="77777777" w:rsidR="00E978F0" w:rsidRPr="002621AF" w:rsidRDefault="00E978F0"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303" w:name="_Toc226048131"/>
            <w:r w:rsidRPr="002621AF">
              <w:rPr>
                <w:sz w:val="22"/>
                <w:szCs w:val="22"/>
              </w:rPr>
              <w:t>Justification</w:t>
            </w:r>
            <w:bookmarkEnd w:id="303"/>
          </w:p>
        </w:tc>
      </w:tr>
      <w:tr w:rsidR="00E978F0" w:rsidRPr="001C2CBA" w14:paraId="1DCBA47A"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2A4C54D2" w14:textId="00CB1CD1" w:rsidR="00E978F0" w:rsidRPr="002621AF" w:rsidRDefault="00E978F0" w:rsidP="002621AF">
            <w:pPr>
              <w:pStyle w:val="Titre1"/>
              <w:jc w:val="center"/>
              <w:rPr>
                <w:sz w:val="22"/>
                <w:szCs w:val="22"/>
              </w:rPr>
            </w:pPr>
            <w:bookmarkStart w:id="304" w:name="_Toc226048132"/>
            <w:r w:rsidRPr="002621AF">
              <w:rPr>
                <w:sz w:val="22"/>
                <w:szCs w:val="22"/>
              </w:rPr>
              <w:t>Logs</w:t>
            </w:r>
            <w:bookmarkEnd w:id="304"/>
          </w:p>
        </w:tc>
        <w:tc>
          <w:tcPr>
            <w:tcW w:w="3354" w:type="dxa"/>
          </w:tcPr>
          <w:p w14:paraId="4D5ED6F4" w14:textId="745D737F"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05" w:name="_Toc226048133"/>
            <w:r w:rsidRPr="002621AF">
              <w:rPr>
                <w:sz w:val="22"/>
                <w:szCs w:val="22"/>
              </w:rPr>
              <w:t>Logs structurés (JSON)</w:t>
            </w:r>
            <w:bookmarkEnd w:id="305"/>
          </w:p>
        </w:tc>
        <w:tc>
          <w:tcPr>
            <w:tcW w:w="3402" w:type="dxa"/>
          </w:tcPr>
          <w:p w14:paraId="4A69203D" w14:textId="35B47EC9"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06" w:name="_Toc226048134"/>
            <w:r w:rsidRPr="002621AF">
              <w:rPr>
                <w:sz w:val="22"/>
                <w:szCs w:val="22"/>
              </w:rPr>
              <w:t>Analyse facilitée</w:t>
            </w:r>
            <w:bookmarkEnd w:id="306"/>
          </w:p>
        </w:tc>
        <w:tc>
          <w:tcPr>
            <w:tcW w:w="2570" w:type="dxa"/>
          </w:tcPr>
          <w:p w14:paraId="3E069695" w14:textId="493BFF1D"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07" w:name="_Toc226048135"/>
            <w:r w:rsidRPr="002621AF">
              <w:rPr>
                <w:sz w:val="22"/>
                <w:szCs w:val="22"/>
              </w:rPr>
              <w:t>Monitoring</w:t>
            </w:r>
            <w:bookmarkEnd w:id="307"/>
          </w:p>
        </w:tc>
      </w:tr>
      <w:tr w:rsidR="00E978F0" w:rsidRPr="001C2CBA" w14:paraId="17D226F5"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2871A7B3" w14:textId="45FE5CFC" w:rsidR="00E978F0" w:rsidRPr="002621AF" w:rsidRDefault="00E978F0" w:rsidP="002621AF">
            <w:pPr>
              <w:pStyle w:val="Titre1"/>
              <w:jc w:val="center"/>
              <w:rPr>
                <w:sz w:val="22"/>
                <w:szCs w:val="22"/>
              </w:rPr>
            </w:pPr>
            <w:bookmarkStart w:id="308" w:name="_Toc226048136"/>
            <w:r w:rsidRPr="002621AF">
              <w:rPr>
                <w:sz w:val="22"/>
                <w:szCs w:val="22"/>
              </w:rPr>
              <w:t>Monitoring</w:t>
            </w:r>
            <w:bookmarkEnd w:id="308"/>
          </w:p>
        </w:tc>
        <w:tc>
          <w:tcPr>
            <w:tcW w:w="3354" w:type="dxa"/>
          </w:tcPr>
          <w:p w14:paraId="2B3B4D87" w14:textId="104453E8"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09" w:name="_Toc226048137"/>
            <w:proofErr w:type="spellStart"/>
            <w:r w:rsidRPr="002621AF">
              <w:rPr>
                <w:sz w:val="22"/>
                <w:szCs w:val="22"/>
              </w:rPr>
              <w:t>Prometheus</w:t>
            </w:r>
            <w:proofErr w:type="spellEnd"/>
            <w:r w:rsidRPr="002621AF">
              <w:rPr>
                <w:sz w:val="22"/>
                <w:szCs w:val="22"/>
              </w:rPr>
              <w:t xml:space="preserve"> (ou équivalent)</w:t>
            </w:r>
            <w:bookmarkEnd w:id="309"/>
          </w:p>
        </w:tc>
        <w:tc>
          <w:tcPr>
            <w:tcW w:w="3402" w:type="dxa"/>
          </w:tcPr>
          <w:p w14:paraId="1D1A032B" w14:textId="64C6A5BF"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10" w:name="_Toc226048138"/>
            <w:r w:rsidRPr="002621AF">
              <w:rPr>
                <w:sz w:val="22"/>
                <w:szCs w:val="22"/>
              </w:rPr>
              <w:t>Collecte métriques</w:t>
            </w:r>
            <w:bookmarkEnd w:id="310"/>
          </w:p>
        </w:tc>
        <w:tc>
          <w:tcPr>
            <w:tcW w:w="2570" w:type="dxa"/>
          </w:tcPr>
          <w:p w14:paraId="09F85B45" w14:textId="36288455"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11" w:name="_Toc226048139"/>
            <w:r w:rsidRPr="002621AF">
              <w:rPr>
                <w:sz w:val="22"/>
                <w:szCs w:val="22"/>
              </w:rPr>
              <w:t>SLI</w:t>
            </w:r>
            <w:bookmarkEnd w:id="311"/>
          </w:p>
        </w:tc>
      </w:tr>
      <w:tr w:rsidR="00E978F0" w:rsidRPr="001C2CBA" w14:paraId="2884140C"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742D4404" w14:textId="376A3CD3" w:rsidR="00E978F0" w:rsidRPr="002621AF" w:rsidRDefault="00E978F0" w:rsidP="002621AF">
            <w:pPr>
              <w:pStyle w:val="Titre1"/>
              <w:jc w:val="center"/>
              <w:rPr>
                <w:sz w:val="22"/>
                <w:szCs w:val="22"/>
              </w:rPr>
            </w:pPr>
            <w:bookmarkStart w:id="312" w:name="_Toc226048140"/>
            <w:r w:rsidRPr="002621AF">
              <w:rPr>
                <w:sz w:val="22"/>
                <w:szCs w:val="22"/>
              </w:rPr>
              <w:t>Visualisation</w:t>
            </w:r>
            <w:bookmarkEnd w:id="312"/>
          </w:p>
        </w:tc>
        <w:tc>
          <w:tcPr>
            <w:tcW w:w="3354" w:type="dxa"/>
          </w:tcPr>
          <w:p w14:paraId="07974471" w14:textId="679DB1B1"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13" w:name="_Toc226048141"/>
            <w:proofErr w:type="spellStart"/>
            <w:r w:rsidRPr="002621AF">
              <w:rPr>
                <w:sz w:val="22"/>
                <w:szCs w:val="22"/>
              </w:rPr>
              <w:t>Grafana</w:t>
            </w:r>
            <w:proofErr w:type="spellEnd"/>
            <w:r w:rsidRPr="002621AF">
              <w:rPr>
                <w:sz w:val="22"/>
                <w:szCs w:val="22"/>
              </w:rPr>
              <w:t xml:space="preserve"> (ou équivalent)</w:t>
            </w:r>
            <w:bookmarkEnd w:id="313"/>
          </w:p>
        </w:tc>
        <w:tc>
          <w:tcPr>
            <w:tcW w:w="3402" w:type="dxa"/>
          </w:tcPr>
          <w:p w14:paraId="5129679C" w14:textId="6738CA57"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14" w:name="_Toc226048142"/>
            <w:r w:rsidRPr="002621AF">
              <w:rPr>
                <w:sz w:val="22"/>
                <w:szCs w:val="22"/>
              </w:rPr>
              <w:t>Dashboard</w:t>
            </w:r>
            <w:bookmarkEnd w:id="314"/>
          </w:p>
        </w:tc>
        <w:tc>
          <w:tcPr>
            <w:tcW w:w="2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8F0" w:rsidRPr="002621AF" w14:paraId="7C9A76F0" w14:textId="77777777" w:rsidTr="00F96115">
              <w:trPr>
                <w:tblCellSpacing w:w="15" w:type="dxa"/>
              </w:trPr>
              <w:tc>
                <w:tcPr>
                  <w:tcW w:w="0" w:type="auto"/>
                  <w:vAlign w:val="center"/>
                  <w:hideMark/>
                </w:tcPr>
                <w:p w14:paraId="3C78AD3B" w14:textId="77777777" w:rsidR="00E978F0" w:rsidRPr="002621AF" w:rsidRDefault="00E978F0" w:rsidP="002621AF">
                  <w:pPr>
                    <w:pStyle w:val="Titre1"/>
                    <w:jc w:val="center"/>
                    <w:rPr>
                      <w:sz w:val="22"/>
                      <w:szCs w:val="22"/>
                    </w:rPr>
                  </w:pPr>
                </w:p>
              </w:tc>
            </w:tr>
          </w:tbl>
          <w:p w14:paraId="4CD1D278" w14:textId="124CBE01"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15" w:name="_Toc226048143"/>
            <w:r w:rsidRPr="002621AF">
              <w:rPr>
                <w:sz w:val="22"/>
                <w:szCs w:val="22"/>
              </w:rPr>
              <w:t>Pilotage</w:t>
            </w:r>
            <w:bookmarkEnd w:id="315"/>
          </w:p>
        </w:tc>
      </w:tr>
      <w:tr w:rsidR="00E978F0" w:rsidRPr="008C1DF2" w14:paraId="64C342E1"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6E01CAA7" w14:textId="2AE2098D" w:rsidR="00E978F0" w:rsidRPr="002621AF" w:rsidRDefault="00E978F0" w:rsidP="002621AF">
            <w:pPr>
              <w:pStyle w:val="Titre1"/>
              <w:jc w:val="center"/>
              <w:rPr>
                <w:sz w:val="22"/>
                <w:szCs w:val="22"/>
              </w:rPr>
            </w:pPr>
            <w:bookmarkStart w:id="316" w:name="_Toc226048144"/>
            <w:r w:rsidRPr="002621AF">
              <w:rPr>
                <w:sz w:val="22"/>
                <w:szCs w:val="22"/>
              </w:rPr>
              <w:t>Tracing</w:t>
            </w:r>
            <w:bookmarkEnd w:id="316"/>
          </w:p>
        </w:tc>
        <w:tc>
          <w:tcPr>
            <w:tcW w:w="3354" w:type="dxa"/>
          </w:tcPr>
          <w:p w14:paraId="55C84EA5" w14:textId="24F27CE4"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17" w:name="_Toc226048145"/>
            <w:proofErr w:type="spellStart"/>
            <w:r w:rsidRPr="002621AF">
              <w:rPr>
                <w:sz w:val="22"/>
                <w:szCs w:val="22"/>
              </w:rPr>
              <w:t>OpenTelemetry</w:t>
            </w:r>
            <w:bookmarkEnd w:id="317"/>
            <w:proofErr w:type="spellEnd"/>
          </w:p>
        </w:tc>
        <w:tc>
          <w:tcPr>
            <w:tcW w:w="3402" w:type="dxa"/>
          </w:tcPr>
          <w:p w14:paraId="007DF207" w14:textId="40962589"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18" w:name="_Toc226048146"/>
            <w:r w:rsidRPr="002621AF">
              <w:rPr>
                <w:sz w:val="22"/>
                <w:szCs w:val="22"/>
              </w:rPr>
              <w:t>Suivi distribué</w:t>
            </w:r>
            <w:bookmarkEnd w:id="318"/>
          </w:p>
        </w:tc>
        <w:tc>
          <w:tcPr>
            <w:tcW w:w="2570" w:type="dxa"/>
          </w:tcPr>
          <w:p w14:paraId="7ABAA119" w14:textId="392E3F7A"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19" w:name="_Toc226048147"/>
            <w:proofErr w:type="spellStart"/>
            <w:r w:rsidRPr="002621AF">
              <w:rPr>
                <w:sz w:val="22"/>
                <w:szCs w:val="22"/>
              </w:rPr>
              <w:t>Debug</w:t>
            </w:r>
            <w:bookmarkEnd w:id="319"/>
            <w:proofErr w:type="spellEnd"/>
          </w:p>
        </w:tc>
      </w:tr>
    </w:tbl>
    <w:p w14:paraId="51373955" w14:textId="77777777" w:rsidR="00E978F0" w:rsidRDefault="00E978F0" w:rsidP="00E978F0">
      <w:pPr>
        <w:pStyle w:val="Standard"/>
      </w:pPr>
    </w:p>
    <w:p w14:paraId="1B751CDF" w14:textId="77777777" w:rsidR="002621AF" w:rsidRDefault="002621AF" w:rsidP="00E978F0">
      <w:pPr>
        <w:pStyle w:val="Standard"/>
      </w:pPr>
    </w:p>
    <w:p w14:paraId="7C122120" w14:textId="52F97E02" w:rsidR="00E978F0" w:rsidRDefault="00E978F0" w:rsidP="00E978F0">
      <w:pPr>
        <w:pStyle w:val="Titre2"/>
      </w:pPr>
      <w:bookmarkStart w:id="320" w:name="_Toc226048148"/>
      <w:r w:rsidRPr="00E978F0">
        <w:t>5. Standards qualité</w:t>
      </w:r>
      <w:bookmarkEnd w:id="320"/>
    </w:p>
    <w:tbl>
      <w:tblPr>
        <w:tblStyle w:val="TableauGrille3-Accentuation6"/>
        <w:tblW w:w="11071" w:type="dxa"/>
        <w:tblInd w:w="-846" w:type="dxa"/>
        <w:tblLook w:val="04A0" w:firstRow="1" w:lastRow="0" w:firstColumn="1" w:lastColumn="0" w:noHBand="0" w:noVBand="1"/>
      </w:tblPr>
      <w:tblGrid>
        <w:gridCol w:w="1745"/>
        <w:gridCol w:w="3354"/>
        <w:gridCol w:w="3402"/>
        <w:gridCol w:w="2570"/>
      </w:tblGrid>
      <w:tr w:rsidR="00E978F0" w:rsidRPr="001C2CBA" w14:paraId="0FAC076C"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5" w:type="dxa"/>
          </w:tcPr>
          <w:p w14:paraId="10E994B4" w14:textId="77777777" w:rsidR="00E978F0" w:rsidRPr="002621AF" w:rsidRDefault="00E978F0" w:rsidP="002621AF">
            <w:pPr>
              <w:pStyle w:val="Titre1"/>
              <w:jc w:val="center"/>
              <w:rPr>
                <w:sz w:val="22"/>
                <w:szCs w:val="22"/>
              </w:rPr>
            </w:pPr>
            <w:bookmarkStart w:id="321" w:name="_Toc226048149"/>
            <w:r w:rsidRPr="002621AF">
              <w:rPr>
                <w:sz w:val="22"/>
                <w:szCs w:val="22"/>
              </w:rPr>
              <w:t>Domaine</w:t>
            </w:r>
            <w:bookmarkEnd w:id="321"/>
          </w:p>
        </w:tc>
        <w:tc>
          <w:tcPr>
            <w:tcW w:w="3354" w:type="dxa"/>
          </w:tcPr>
          <w:p w14:paraId="6BFA7F8D" w14:textId="77777777" w:rsidR="00E978F0" w:rsidRPr="002621AF" w:rsidRDefault="00E978F0"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322" w:name="_Toc226048150"/>
            <w:r w:rsidRPr="002621AF">
              <w:rPr>
                <w:sz w:val="22"/>
                <w:szCs w:val="22"/>
              </w:rPr>
              <w:t>Standard</w:t>
            </w:r>
            <w:bookmarkEnd w:id="322"/>
          </w:p>
        </w:tc>
        <w:tc>
          <w:tcPr>
            <w:tcW w:w="3402" w:type="dxa"/>
          </w:tcPr>
          <w:p w14:paraId="03FC2CFA" w14:textId="77777777" w:rsidR="00E978F0" w:rsidRPr="002621AF" w:rsidRDefault="00E978F0"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323" w:name="_Toc226048151"/>
            <w:r w:rsidRPr="002621AF">
              <w:rPr>
                <w:sz w:val="22"/>
                <w:szCs w:val="22"/>
              </w:rPr>
              <w:t>Description</w:t>
            </w:r>
            <w:bookmarkEnd w:id="323"/>
          </w:p>
        </w:tc>
        <w:tc>
          <w:tcPr>
            <w:tcW w:w="2570" w:type="dxa"/>
          </w:tcPr>
          <w:p w14:paraId="7C5623E5" w14:textId="77777777" w:rsidR="00E978F0" w:rsidRPr="002621AF" w:rsidRDefault="00E978F0" w:rsidP="002621AF">
            <w:pPr>
              <w:pStyle w:val="Titre1"/>
              <w:jc w:val="center"/>
              <w:cnfStyle w:val="100000000000" w:firstRow="1" w:lastRow="0" w:firstColumn="0" w:lastColumn="0" w:oddVBand="0" w:evenVBand="0" w:oddHBand="0" w:evenHBand="0" w:firstRowFirstColumn="0" w:firstRowLastColumn="0" w:lastRowFirstColumn="0" w:lastRowLastColumn="0"/>
              <w:rPr>
                <w:sz w:val="22"/>
                <w:szCs w:val="22"/>
              </w:rPr>
            </w:pPr>
            <w:bookmarkStart w:id="324" w:name="_Toc226048152"/>
            <w:r w:rsidRPr="002621AF">
              <w:rPr>
                <w:sz w:val="22"/>
                <w:szCs w:val="22"/>
              </w:rPr>
              <w:t>Justification</w:t>
            </w:r>
            <w:bookmarkEnd w:id="324"/>
          </w:p>
        </w:tc>
      </w:tr>
      <w:tr w:rsidR="00E978F0" w:rsidRPr="001C2CBA" w14:paraId="6F802F76"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55A57E31" w14:textId="371CFB26" w:rsidR="00E978F0" w:rsidRPr="002621AF" w:rsidRDefault="00E978F0" w:rsidP="002621AF">
            <w:pPr>
              <w:pStyle w:val="Titre1"/>
              <w:jc w:val="center"/>
              <w:rPr>
                <w:sz w:val="22"/>
                <w:szCs w:val="22"/>
              </w:rPr>
            </w:pPr>
            <w:bookmarkStart w:id="325" w:name="_Toc226048153"/>
            <w:r w:rsidRPr="002621AF">
              <w:rPr>
                <w:sz w:val="22"/>
                <w:szCs w:val="22"/>
              </w:rPr>
              <w:t>Tests</w:t>
            </w:r>
            <w:bookmarkEnd w:id="325"/>
          </w:p>
        </w:tc>
        <w:tc>
          <w:tcPr>
            <w:tcW w:w="3354" w:type="dxa"/>
          </w:tcPr>
          <w:p w14:paraId="48E71456" w14:textId="34CCE44A"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26" w:name="_Toc226048154"/>
            <w:r w:rsidRPr="002621AF">
              <w:rPr>
                <w:sz w:val="22"/>
                <w:szCs w:val="22"/>
              </w:rPr>
              <w:t>Tests unitaires</w:t>
            </w:r>
            <w:bookmarkEnd w:id="326"/>
          </w:p>
        </w:tc>
        <w:tc>
          <w:tcPr>
            <w:tcW w:w="3402" w:type="dxa"/>
          </w:tcPr>
          <w:p w14:paraId="64040EB7" w14:textId="09DD2443"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27" w:name="_Toc226048155"/>
            <w:r w:rsidRPr="002621AF">
              <w:rPr>
                <w:sz w:val="22"/>
                <w:szCs w:val="22"/>
              </w:rPr>
              <w:t>Validation code</w:t>
            </w:r>
            <w:bookmarkEnd w:id="327"/>
          </w:p>
        </w:tc>
        <w:tc>
          <w:tcPr>
            <w:tcW w:w="2570" w:type="dxa"/>
          </w:tcPr>
          <w:p w14:paraId="0AB57CC4" w14:textId="77777777"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28" w:name="_Toc226048156"/>
            <w:r w:rsidRPr="002621AF">
              <w:rPr>
                <w:sz w:val="22"/>
                <w:szCs w:val="22"/>
              </w:rPr>
              <w:t>Monitoring</w:t>
            </w:r>
            <w:bookmarkEnd w:id="328"/>
          </w:p>
        </w:tc>
      </w:tr>
      <w:tr w:rsidR="00E978F0" w:rsidRPr="001C2CBA" w14:paraId="15D74F9E"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23A9ADEA" w14:textId="67CE98E7" w:rsidR="00E978F0" w:rsidRPr="002621AF" w:rsidRDefault="00E978F0" w:rsidP="002621AF">
            <w:pPr>
              <w:pStyle w:val="Titre1"/>
              <w:jc w:val="center"/>
              <w:rPr>
                <w:sz w:val="22"/>
                <w:szCs w:val="22"/>
              </w:rPr>
            </w:pPr>
            <w:bookmarkStart w:id="329" w:name="_Toc226048157"/>
            <w:r w:rsidRPr="002621AF">
              <w:rPr>
                <w:sz w:val="22"/>
                <w:szCs w:val="22"/>
              </w:rPr>
              <w:t>Tests</w:t>
            </w:r>
            <w:bookmarkEnd w:id="329"/>
          </w:p>
        </w:tc>
        <w:tc>
          <w:tcPr>
            <w:tcW w:w="3354" w:type="dxa"/>
          </w:tcPr>
          <w:p w14:paraId="3F81C126" w14:textId="429F400D"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30" w:name="_Toc226048158"/>
            <w:r w:rsidRPr="002621AF">
              <w:rPr>
                <w:sz w:val="22"/>
                <w:szCs w:val="22"/>
              </w:rPr>
              <w:t>Tests d’intégration</w:t>
            </w:r>
            <w:bookmarkEnd w:id="330"/>
          </w:p>
        </w:tc>
        <w:tc>
          <w:tcPr>
            <w:tcW w:w="3402" w:type="dxa"/>
          </w:tcPr>
          <w:p w14:paraId="6FDBB228" w14:textId="1BE2F9DB"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31" w:name="_Toc226048159"/>
            <w:r w:rsidRPr="002621AF">
              <w:rPr>
                <w:sz w:val="22"/>
                <w:szCs w:val="22"/>
              </w:rPr>
              <w:t>Validation interactions</w:t>
            </w:r>
            <w:bookmarkEnd w:id="331"/>
          </w:p>
        </w:tc>
        <w:tc>
          <w:tcPr>
            <w:tcW w:w="2570" w:type="dxa"/>
          </w:tcPr>
          <w:p w14:paraId="5A4EA330" w14:textId="77777777"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32" w:name="_Toc226048160"/>
            <w:r w:rsidRPr="002621AF">
              <w:rPr>
                <w:sz w:val="22"/>
                <w:szCs w:val="22"/>
              </w:rPr>
              <w:t>SLI</w:t>
            </w:r>
            <w:bookmarkEnd w:id="332"/>
          </w:p>
        </w:tc>
      </w:tr>
      <w:tr w:rsidR="00E978F0" w:rsidRPr="001C2CBA" w14:paraId="1DB3C773"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00161873" w14:textId="7620A6B1" w:rsidR="00E978F0" w:rsidRPr="002621AF" w:rsidRDefault="00E978F0" w:rsidP="002621AF">
            <w:pPr>
              <w:pStyle w:val="Titre1"/>
              <w:jc w:val="center"/>
              <w:rPr>
                <w:sz w:val="22"/>
                <w:szCs w:val="22"/>
              </w:rPr>
            </w:pPr>
            <w:bookmarkStart w:id="333" w:name="_Toc226048161"/>
            <w:r w:rsidRPr="002621AF">
              <w:rPr>
                <w:sz w:val="22"/>
                <w:szCs w:val="22"/>
              </w:rPr>
              <w:t>Code</w:t>
            </w:r>
            <w:bookmarkEnd w:id="333"/>
          </w:p>
        </w:tc>
        <w:tc>
          <w:tcPr>
            <w:tcW w:w="3354" w:type="dxa"/>
          </w:tcPr>
          <w:p w14:paraId="6AB4A228" w14:textId="19274FC0"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34" w:name="_Toc226048162"/>
            <w:r w:rsidRPr="002621AF">
              <w:rPr>
                <w:sz w:val="22"/>
                <w:szCs w:val="22"/>
              </w:rPr>
              <w:t xml:space="preserve">Code </w:t>
            </w:r>
            <w:proofErr w:type="spellStart"/>
            <w:r w:rsidRPr="002621AF">
              <w:rPr>
                <w:sz w:val="22"/>
                <w:szCs w:val="22"/>
              </w:rPr>
              <w:t>review</w:t>
            </w:r>
            <w:bookmarkEnd w:id="334"/>
            <w:proofErr w:type="spellEnd"/>
          </w:p>
        </w:tc>
        <w:tc>
          <w:tcPr>
            <w:tcW w:w="3402" w:type="dxa"/>
          </w:tcPr>
          <w:p w14:paraId="2EBDC315" w14:textId="2E0296BB"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35" w:name="_Toc226048163"/>
            <w:r w:rsidRPr="002621AF">
              <w:rPr>
                <w:sz w:val="22"/>
                <w:szCs w:val="22"/>
              </w:rPr>
              <w:t>Validation collective</w:t>
            </w:r>
            <w:bookmarkEnd w:id="335"/>
          </w:p>
        </w:tc>
        <w:tc>
          <w:tcPr>
            <w:tcW w:w="2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8F0" w:rsidRPr="002621AF" w14:paraId="16B8228C" w14:textId="77777777" w:rsidTr="00F96115">
              <w:trPr>
                <w:tblCellSpacing w:w="15" w:type="dxa"/>
              </w:trPr>
              <w:tc>
                <w:tcPr>
                  <w:tcW w:w="0" w:type="auto"/>
                  <w:vAlign w:val="center"/>
                  <w:hideMark/>
                </w:tcPr>
                <w:p w14:paraId="40F1C8FB" w14:textId="77777777" w:rsidR="00E978F0" w:rsidRPr="002621AF" w:rsidRDefault="00E978F0" w:rsidP="002621AF">
                  <w:pPr>
                    <w:pStyle w:val="Titre1"/>
                    <w:jc w:val="center"/>
                    <w:rPr>
                      <w:sz w:val="22"/>
                      <w:szCs w:val="22"/>
                    </w:rPr>
                  </w:pPr>
                </w:p>
              </w:tc>
            </w:tr>
          </w:tbl>
          <w:p w14:paraId="311214C6" w14:textId="1E79B482" w:rsidR="00E978F0" w:rsidRPr="002621AF" w:rsidRDefault="00E978F0" w:rsidP="002621AF">
            <w:pPr>
              <w:pStyle w:val="Titre1"/>
              <w:jc w:val="center"/>
              <w:cnfStyle w:val="000000100000" w:firstRow="0" w:lastRow="0" w:firstColumn="0" w:lastColumn="0" w:oddVBand="0" w:evenVBand="0" w:oddHBand="1" w:evenHBand="0" w:firstRowFirstColumn="0" w:firstRowLastColumn="0" w:lastRowFirstColumn="0" w:lastRowLastColumn="0"/>
              <w:rPr>
                <w:sz w:val="22"/>
                <w:szCs w:val="22"/>
              </w:rPr>
            </w:pPr>
            <w:bookmarkStart w:id="336" w:name="_Toc226048164"/>
            <w:r w:rsidRPr="002621AF">
              <w:rPr>
                <w:sz w:val="22"/>
                <w:szCs w:val="22"/>
              </w:rPr>
              <w:t>Réduction bugs</w:t>
            </w:r>
            <w:bookmarkEnd w:id="336"/>
          </w:p>
        </w:tc>
      </w:tr>
      <w:tr w:rsidR="00E978F0" w:rsidRPr="008C1DF2" w14:paraId="49813227" w14:textId="77777777" w:rsidTr="00F96115">
        <w:tc>
          <w:tcPr>
            <w:cnfStyle w:val="001000000000" w:firstRow="0" w:lastRow="0" w:firstColumn="1" w:lastColumn="0" w:oddVBand="0" w:evenVBand="0" w:oddHBand="0" w:evenHBand="0" w:firstRowFirstColumn="0" w:firstRowLastColumn="0" w:lastRowFirstColumn="0" w:lastRowLastColumn="0"/>
            <w:tcW w:w="1745" w:type="dxa"/>
          </w:tcPr>
          <w:p w14:paraId="14F74040" w14:textId="233B4F19" w:rsidR="00E978F0" w:rsidRPr="002621AF" w:rsidRDefault="00E978F0" w:rsidP="002621AF">
            <w:pPr>
              <w:pStyle w:val="Titre1"/>
              <w:jc w:val="center"/>
              <w:rPr>
                <w:sz w:val="22"/>
                <w:szCs w:val="22"/>
              </w:rPr>
            </w:pPr>
            <w:bookmarkStart w:id="337" w:name="_Toc226048165"/>
            <w:r w:rsidRPr="002621AF">
              <w:rPr>
                <w:sz w:val="22"/>
                <w:szCs w:val="22"/>
              </w:rPr>
              <w:t>Qualité</w:t>
            </w:r>
            <w:bookmarkEnd w:id="337"/>
          </w:p>
        </w:tc>
        <w:tc>
          <w:tcPr>
            <w:tcW w:w="3354" w:type="dxa"/>
          </w:tcPr>
          <w:p w14:paraId="6C6896F0" w14:textId="3122D35D"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38" w:name="_Toc226048166"/>
            <w:proofErr w:type="spellStart"/>
            <w:r w:rsidRPr="002621AF">
              <w:rPr>
                <w:sz w:val="22"/>
                <w:szCs w:val="22"/>
              </w:rPr>
              <w:t>SonarQube</w:t>
            </w:r>
            <w:proofErr w:type="spellEnd"/>
            <w:r w:rsidRPr="002621AF">
              <w:rPr>
                <w:sz w:val="22"/>
                <w:szCs w:val="22"/>
              </w:rPr>
              <w:t xml:space="preserve"> (ou équivalent)</w:t>
            </w:r>
            <w:bookmarkEnd w:id="338"/>
          </w:p>
        </w:tc>
        <w:tc>
          <w:tcPr>
            <w:tcW w:w="3402" w:type="dxa"/>
          </w:tcPr>
          <w:p w14:paraId="03735E2B" w14:textId="54DE1D41"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39" w:name="_Toc226048167"/>
            <w:r w:rsidRPr="002621AF">
              <w:rPr>
                <w:sz w:val="22"/>
                <w:szCs w:val="22"/>
              </w:rPr>
              <w:t>Analyse qualité code</w:t>
            </w:r>
            <w:bookmarkEnd w:id="339"/>
          </w:p>
        </w:tc>
        <w:tc>
          <w:tcPr>
            <w:tcW w:w="2570" w:type="dxa"/>
          </w:tcPr>
          <w:p w14:paraId="7BF0372A" w14:textId="4A612060" w:rsidR="00E978F0" w:rsidRPr="002621AF" w:rsidRDefault="00E978F0" w:rsidP="002621AF">
            <w:pPr>
              <w:pStyle w:val="Titre1"/>
              <w:jc w:val="center"/>
              <w:cnfStyle w:val="000000000000" w:firstRow="0" w:lastRow="0" w:firstColumn="0" w:lastColumn="0" w:oddVBand="0" w:evenVBand="0" w:oddHBand="0" w:evenHBand="0" w:firstRowFirstColumn="0" w:firstRowLastColumn="0" w:lastRowFirstColumn="0" w:lastRowLastColumn="0"/>
              <w:rPr>
                <w:sz w:val="22"/>
                <w:szCs w:val="22"/>
              </w:rPr>
            </w:pPr>
            <w:bookmarkStart w:id="340" w:name="_Toc226048168"/>
            <w:r w:rsidRPr="002621AF">
              <w:rPr>
                <w:sz w:val="22"/>
                <w:szCs w:val="22"/>
              </w:rPr>
              <w:t>Dette technique</w:t>
            </w:r>
            <w:bookmarkEnd w:id="340"/>
          </w:p>
        </w:tc>
      </w:tr>
    </w:tbl>
    <w:p w14:paraId="4DE2CD44" w14:textId="77777777" w:rsidR="00E978F0" w:rsidRPr="00E978F0" w:rsidRDefault="00E978F0" w:rsidP="00E978F0">
      <w:pPr>
        <w:pStyle w:val="Standard"/>
      </w:pPr>
    </w:p>
    <w:p w14:paraId="7D541B0F" w14:textId="77777777" w:rsidR="00E978F0" w:rsidRDefault="00E978F0">
      <w:pPr>
        <w:widowControl w:val="0"/>
        <w:rPr>
          <w:b/>
          <w:color w:val="24292E"/>
          <w:sz w:val="46"/>
          <w:szCs w:val="46"/>
        </w:rPr>
      </w:pPr>
      <w:r>
        <w:rPr>
          <w:b/>
          <w:color w:val="24292E"/>
          <w:sz w:val="46"/>
          <w:szCs w:val="46"/>
        </w:rPr>
        <w:br w:type="page"/>
      </w:r>
    </w:p>
    <w:p w14:paraId="73AC9284" w14:textId="47D2CECB" w:rsidR="00983B57" w:rsidRDefault="00000000" w:rsidP="002621AF">
      <w:pPr>
        <w:pStyle w:val="Titre1"/>
        <w:ind w:left="-709"/>
      </w:pPr>
      <w:bookmarkStart w:id="341" w:name="_Toc226048169"/>
      <w:r>
        <w:lastRenderedPageBreak/>
        <w:t>Conditions requises pour l’interopérabilité</w:t>
      </w:r>
      <w:bookmarkEnd w:id="341"/>
    </w:p>
    <w:p w14:paraId="38AD6FDE" w14:textId="77777777" w:rsidR="002621AF" w:rsidRPr="002621AF" w:rsidRDefault="002621AF" w:rsidP="002621AF">
      <w:pPr>
        <w:pStyle w:val="Standard"/>
      </w:pPr>
    </w:p>
    <w:tbl>
      <w:tblPr>
        <w:tblStyle w:val="TableauGrille3-Accentuation6"/>
        <w:tblW w:w="11199" w:type="dxa"/>
        <w:tblInd w:w="-841" w:type="dxa"/>
        <w:tblLook w:val="04A0" w:firstRow="1" w:lastRow="0" w:firstColumn="1" w:lastColumn="0" w:noHBand="0" w:noVBand="1"/>
      </w:tblPr>
      <w:tblGrid>
        <w:gridCol w:w="1089"/>
        <w:gridCol w:w="2736"/>
        <w:gridCol w:w="2838"/>
        <w:gridCol w:w="2309"/>
        <w:gridCol w:w="2227"/>
      </w:tblGrid>
      <w:tr w:rsidR="00E978F0" w14:paraId="6D0FEB6B" w14:textId="3F7F7F6E" w:rsidTr="007A43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9" w:type="dxa"/>
          </w:tcPr>
          <w:p w14:paraId="1AA73738" w14:textId="77777777" w:rsidR="00E978F0" w:rsidRPr="00E978F0" w:rsidRDefault="00E978F0" w:rsidP="00F96115">
            <w:pPr>
              <w:pStyle w:val="Standard"/>
              <w:jc w:val="center"/>
              <w:rPr>
                <w:b w:val="0"/>
                <w:bCs w:val="0"/>
              </w:rPr>
            </w:pPr>
            <w:r w:rsidRPr="00E978F0">
              <w:rPr>
                <w:b w:val="0"/>
                <w:bCs w:val="0"/>
              </w:rPr>
              <w:t>ID</w:t>
            </w:r>
          </w:p>
        </w:tc>
        <w:tc>
          <w:tcPr>
            <w:tcW w:w="2736" w:type="dxa"/>
          </w:tcPr>
          <w:p w14:paraId="1BFE3105" w14:textId="1F2BB0CF" w:rsidR="00E978F0" w:rsidRPr="00EA42E9" w:rsidRDefault="00E978F0" w:rsidP="00F96115">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Exigence</w:t>
            </w:r>
          </w:p>
        </w:tc>
        <w:tc>
          <w:tcPr>
            <w:tcW w:w="2838" w:type="dxa"/>
          </w:tcPr>
          <w:p w14:paraId="01AB3FD9" w14:textId="0ACFE620" w:rsidR="00E978F0" w:rsidRPr="00EA42E9" w:rsidRDefault="00E978F0" w:rsidP="00F96115">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Description</w:t>
            </w:r>
          </w:p>
        </w:tc>
        <w:tc>
          <w:tcPr>
            <w:tcW w:w="2309" w:type="dxa"/>
          </w:tcPr>
          <w:p w14:paraId="21BD0FB2" w14:textId="6190CFCE" w:rsidR="00E978F0" w:rsidRPr="00EA42E9" w:rsidRDefault="00E978F0" w:rsidP="00F96115">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 xml:space="preserve">Critère </w:t>
            </w:r>
          </w:p>
        </w:tc>
        <w:tc>
          <w:tcPr>
            <w:tcW w:w="2227" w:type="dxa"/>
          </w:tcPr>
          <w:p w14:paraId="1948677F" w14:textId="3F1180E1" w:rsidR="00E978F0" w:rsidRPr="00EA42E9" w:rsidRDefault="00E978F0" w:rsidP="00F96115">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Source</w:t>
            </w:r>
          </w:p>
        </w:tc>
      </w:tr>
      <w:tr w:rsidR="00E978F0" w14:paraId="35421553" w14:textId="09B72006"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16C74ADB" w14:textId="57AEDF10" w:rsidR="00E978F0" w:rsidRPr="00E978F0" w:rsidRDefault="00E978F0" w:rsidP="00F96115">
            <w:pPr>
              <w:pStyle w:val="Standard"/>
              <w:jc w:val="center"/>
              <w:rPr>
                <w:sz w:val="20"/>
                <w:szCs w:val="20"/>
              </w:rPr>
            </w:pPr>
            <w:r w:rsidRPr="00E978F0">
              <w:rPr>
                <w:sz w:val="20"/>
                <w:szCs w:val="20"/>
              </w:rPr>
              <w:t>INT</w:t>
            </w:r>
            <w:r w:rsidRPr="00E978F0">
              <w:rPr>
                <w:sz w:val="20"/>
                <w:szCs w:val="20"/>
              </w:rPr>
              <w:t>-01</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8F0" w:rsidRPr="00E978F0" w14:paraId="7625D94D" w14:textId="77777777" w:rsidTr="00F96115">
              <w:trPr>
                <w:tblCellSpacing w:w="15" w:type="dxa"/>
              </w:trPr>
              <w:tc>
                <w:tcPr>
                  <w:tcW w:w="0" w:type="auto"/>
                  <w:vAlign w:val="center"/>
                  <w:hideMark/>
                </w:tcPr>
                <w:p w14:paraId="768F6515" w14:textId="77777777" w:rsidR="00E978F0" w:rsidRPr="00E978F0" w:rsidRDefault="00E978F0" w:rsidP="00E978F0">
                  <w:pPr>
                    <w:pStyle w:val="Standard"/>
                    <w:jc w:val="center"/>
                    <w:rPr>
                      <w:sz w:val="20"/>
                      <w:szCs w:val="20"/>
                    </w:rPr>
                  </w:pPr>
                </w:p>
              </w:tc>
            </w:tr>
          </w:tbl>
          <w:p w14:paraId="250E56C9" w14:textId="77777777"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tblGrid>
            <w:tr w:rsidR="00E978F0" w:rsidRPr="00E978F0" w14:paraId="2F290C53" w14:textId="77777777" w:rsidTr="00E978F0">
              <w:trPr>
                <w:tblCellSpacing w:w="15" w:type="dxa"/>
              </w:trPr>
              <w:tc>
                <w:tcPr>
                  <w:tcW w:w="3797" w:type="dxa"/>
                  <w:vAlign w:val="center"/>
                  <w:hideMark/>
                </w:tcPr>
                <w:p w14:paraId="32242195" w14:textId="39CC8322" w:rsidR="00E978F0" w:rsidRPr="00E978F0" w:rsidRDefault="00E978F0" w:rsidP="00E978F0">
                  <w:pPr>
                    <w:pStyle w:val="Standard"/>
                    <w:jc w:val="center"/>
                    <w:rPr>
                      <w:sz w:val="20"/>
                      <w:szCs w:val="20"/>
                    </w:rPr>
                  </w:pPr>
                  <w:r w:rsidRPr="00E978F0">
                    <w:rPr>
                      <w:sz w:val="20"/>
                      <w:szCs w:val="20"/>
                    </w:rPr>
                    <w:t>Interfaces standardisées</w:t>
                  </w:r>
                </w:p>
              </w:tc>
            </w:tr>
          </w:tbl>
          <w:p w14:paraId="54CA92A9" w14:textId="77777777"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838" w:type="dxa"/>
            <w:vAlign w:val="center"/>
          </w:tcPr>
          <w:p w14:paraId="7A69344F" w14:textId="30DDC280"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Tous les échanges passent par API documentées</w:t>
            </w:r>
          </w:p>
        </w:tc>
        <w:tc>
          <w:tcPr>
            <w:tcW w:w="2309" w:type="dxa"/>
            <w:vAlign w:val="center"/>
          </w:tcPr>
          <w:p w14:paraId="3108AF83" w14:textId="7E0FC745"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978F0">
              <w:rPr>
                <w:sz w:val="20"/>
                <w:szCs w:val="20"/>
              </w:rPr>
              <w:t>OpenAPI</w:t>
            </w:r>
            <w:proofErr w:type="spellEnd"/>
            <w:r w:rsidRPr="00E978F0">
              <w:rPr>
                <w:sz w:val="20"/>
                <w:szCs w:val="20"/>
              </w:rPr>
              <w:t xml:space="preserve"> disponible</w:t>
            </w:r>
          </w:p>
        </w:tc>
        <w:tc>
          <w:tcPr>
            <w:tcW w:w="2227" w:type="dxa"/>
            <w:vAlign w:val="center"/>
          </w:tcPr>
          <w:p w14:paraId="51543216" w14:textId="4FD37781"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Interopérabilité</w:t>
            </w:r>
          </w:p>
        </w:tc>
      </w:tr>
      <w:tr w:rsidR="00E978F0" w14:paraId="23C4569D" w14:textId="261260C4"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4338D7BC" w14:textId="7ADE5438" w:rsidR="00E978F0" w:rsidRPr="00E978F0" w:rsidRDefault="00E978F0" w:rsidP="00F96115">
            <w:pPr>
              <w:pStyle w:val="Standard"/>
              <w:jc w:val="center"/>
              <w:rPr>
                <w:sz w:val="20"/>
                <w:szCs w:val="20"/>
              </w:rPr>
            </w:pPr>
            <w:r w:rsidRPr="00E978F0">
              <w:rPr>
                <w:sz w:val="20"/>
                <w:szCs w:val="20"/>
              </w:rPr>
              <w:t>INT</w:t>
            </w:r>
            <w:r w:rsidRPr="00E978F0">
              <w:rPr>
                <w:sz w:val="20"/>
                <w:szCs w:val="20"/>
              </w:rPr>
              <w:t xml:space="preserve"> </w:t>
            </w:r>
            <w:r w:rsidRPr="00E978F0">
              <w:rPr>
                <w:sz w:val="20"/>
                <w:szCs w:val="20"/>
              </w:rPr>
              <w:t>-02</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8F0" w:rsidRPr="00E978F0" w14:paraId="37D44667" w14:textId="77777777" w:rsidTr="00F96115">
              <w:trPr>
                <w:tblCellSpacing w:w="15" w:type="dxa"/>
              </w:trPr>
              <w:tc>
                <w:tcPr>
                  <w:tcW w:w="0" w:type="auto"/>
                  <w:vAlign w:val="center"/>
                  <w:hideMark/>
                </w:tcPr>
                <w:p w14:paraId="76B9252E" w14:textId="77777777" w:rsidR="00E978F0" w:rsidRPr="00E978F0" w:rsidRDefault="00E978F0" w:rsidP="00E978F0">
                  <w:pPr>
                    <w:pStyle w:val="Standard"/>
                    <w:jc w:val="center"/>
                    <w:rPr>
                      <w:sz w:val="20"/>
                      <w:szCs w:val="20"/>
                    </w:rPr>
                  </w:pPr>
                </w:p>
              </w:tc>
            </w:tr>
          </w:tbl>
          <w:p w14:paraId="659DBE73" w14:textId="3CA3931B" w:rsidR="00E978F0" w:rsidRPr="00E978F0" w:rsidRDefault="00745215" w:rsidP="00E978F0">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r w:rsidRPr="00E978F0">
              <w:rPr>
                <w:sz w:val="20"/>
                <w:szCs w:val="20"/>
              </w:rPr>
              <w:t>Pas d’accès direct aux données</w:t>
            </w:r>
          </w:p>
          <w:p w14:paraId="6971736D" w14:textId="77777777" w:rsidR="00E978F0" w:rsidRPr="00E978F0" w:rsidRDefault="00E978F0" w:rsidP="00E978F0">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838" w:type="dxa"/>
            <w:vAlign w:val="center"/>
          </w:tcPr>
          <w:p w14:paraId="40661CF3" w14:textId="114E685B" w:rsidR="00E978F0" w:rsidRPr="00E978F0" w:rsidRDefault="00E978F0" w:rsidP="00E978F0">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978F0">
              <w:rPr>
                <w:sz w:val="20"/>
                <w:szCs w:val="20"/>
              </w:rPr>
              <w:t>Les services ne doivent pas accéder aux bases d’autres services</w:t>
            </w:r>
          </w:p>
        </w:tc>
        <w:tc>
          <w:tcPr>
            <w:tcW w:w="2309" w:type="dxa"/>
            <w:vAlign w:val="center"/>
          </w:tcPr>
          <w:p w14:paraId="287175E3" w14:textId="77777777" w:rsidR="00E978F0" w:rsidRPr="00E978F0" w:rsidRDefault="00E978F0" w:rsidP="00E978F0">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978F0">
              <w:rPr>
                <w:sz w:val="20"/>
                <w:szCs w:val="20"/>
              </w:rPr>
              <w:t>Tests fonctionnels</w:t>
            </w:r>
          </w:p>
        </w:tc>
        <w:tc>
          <w:tcPr>
            <w:tcW w:w="2227" w:type="dxa"/>
            <w:vAlign w:val="center"/>
          </w:tcPr>
          <w:p w14:paraId="2A1712D3" w14:textId="4A468928" w:rsidR="00E978F0" w:rsidRPr="00E978F0" w:rsidRDefault="00E978F0" w:rsidP="00E978F0">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978F0">
              <w:rPr>
                <w:sz w:val="20"/>
                <w:szCs w:val="20"/>
              </w:rPr>
              <w:t>Découplage</w:t>
            </w:r>
          </w:p>
        </w:tc>
      </w:tr>
      <w:tr w:rsidR="00E978F0" w14:paraId="76D32711" w14:textId="5239F76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3E3B9403" w14:textId="5C6A9729" w:rsidR="00E978F0" w:rsidRPr="00E978F0" w:rsidRDefault="00E978F0" w:rsidP="00F96115">
            <w:pPr>
              <w:pStyle w:val="Standard"/>
              <w:jc w:val="center"/>
              <w:rPr>
                <w:sz w:val="20"/>
                <w:szCs w:val="20"/>
              </w:rPr>
            </w:pPr>
            <w:r w:rsidRPr="00E978F0">
              <w:rPr>
                <w:sz w:val="20"/>
                <w:szCs w:val="20"/>
              </w:rPr>
              <w:t>INT</w:t>
            </w:r>
            <w:r w:rsidRPr="00E978F0">
              <w:rPr>
                <w:sz w:val="20"/>
                <w:szCs w:val="20"/>
              </w:rPr>
              <w:t xml:space="preserve"> </w:t>
            </w:r>
            <w:r w:rsidRPr="00E978F0">
              <w:rPr>
                <w:sz w:val="20"/>
                <w:szCs w:val="20"/>
              </w:rPr>
              <w:t>-03</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8F0" w:rsidRPr="00E978F0" w14:paraId="51B7BCBB" w14:textId="77777777" w:rsidTr="00E978F0">
              <w:trPr>
                <w:tblCellSpacing w:w="15" w:type="dxa"/>
              </w:trPr>
              <w:tc>
                <w:tcPr>
                  <w:tcW w:w="0" w:type="auto"/>
                  <w:vAlign w:val="center"/>
                  <w:hideMark/>
                </w:tcPr>
                <w:p w14:paraId="0EE3BC33" w14:textId="77777777" w:rsidR="00E978F0" w:rsidRPr="00E978F0" w:rsidRDefault="00E978F0" w:rsidP="00E978F0">
                  <w:pPr>
                    <w:pStyle w:val="Standard"/>
                    <w:jc w:val="center"/>
                    <w:rPr>
                      <w:sz w:val="20"/>
                      <w:szCs w:val="20"/>
                    </w:rPr>
                  </w:pPr>
                </w:p>
              </w:tc>
            </w:tr>
          </w:tbl>
          <w:p w14:paraId="10D0215C" w14:textId="77777777"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tblGrid>
            <w:tr w:rsidR="00E978F0" w:rsidRPr="00E978F0" w14:paraId="60169A88" w14:textId="77777777" w:rsidTr="00E978F0">
              <w:trPr>
                <w:tblCellSpacing w:w="15" w:type="dxa"/>
              </w:trPr>
              <w:tc>
                <w:tcPr>
                  <w:tcW w:w="0" w:type="auto"/>
                  <w:vAlign w:val="center"/>
                  <w:hideMark/>
                </w:tcPr>
                <w:p w14:paraId="1B9C8E95" w14:textId="77777777" w:rsidR="00E978F0" w:rsidRPr="00E978F0" w:rsidRDefault="00E978F0" w:rsidP="00E978F0">
                  <w:pPr>
                    <w:pStyle w:val="Standard"/>
                    <w:jc w:val="center"/>
                    <w:rPr>
                      <w:sz w:val="20"/>
                      <w:szCs w:val="20"/>
                    </w:rPr>
                  </w:pPr>
                  <w:r w:rsidRPr="00E978F0">
                    <w:rPr>
                      <w:sz w:val="20"/>
                      <w:szCs w:val="20"/>
                    </w:rPr>
                    <w:t>Versioning des interfaces</w:t>
                  </w:r>
                </w:p>
              </w:tc>
            </w:tr>
          </w:tbl>
          <w:p w14:paraId="0EA9FBCD" w14:textId="1DF659E7"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838" w:type="dxa"/>
            <w:vAlign w:val="center"/>
          </w:tcPr>
          <w:p w14:paraId="2A2DB09B" w14:textId="558B84F8"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Les API doivent être versionnées</w:t>
            </w:r>
          </w:p>
        </w:tc>
        <w:tc>
          <w:tcPr>
            <w:tcW w:w="2309" w:type="dxa"/>
            <w:vAlign w:val="center"/>
          </w:tcPr>
          <w:p w14:paraId="35DCE893" w14:textId="2A561BC6"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/v1/, /v2/ présents</w:t>
            </w:r>
          </w:p>
        </w:tc>
        <w:tc>
          <w:tcPr>
            <w:tcW w:w="2227" w:type="dxa"/>
            <w:vAlign w:val="center"/>
          </w:tcPr>
          <w:p w14:paraId="14D50097" w14:textId="2178F348"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Évolution</w:t>
            </w:r>
          </w:p>
        </w:tc>
      </w:tr>
      <w:tr w:rsidR="00EA42E9" w14:paraId="2611B2A0" w14:textId="77777777"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209D65EF" w14:textId="28ADFB7B" w:rsidR="00EA42E9" w:rsidRPr="00E978F0" w:rsidRDefault="00EA42E9" w:rsidP="00EA42E9">
            <w:pPr>
              <w:pStyle w:val="Standard"/>
              <w:jc w:val="center"/>
              <w:rPr>
                <w:sz w:val="20"/>
                <w:szCs w:val="20"/>
              </w:rPr>
            </w:pPr>
            <w:r w:rsidRPr="00E978F0">
              <w:rPr>
                <w:sz w:val="20"/>
                <w:szCs w:val="20"/>
              </w:rPr>
              <w:t>INT-0</w:t>
            </w:r>
            <w:r>
              <w:rPr>
                <w:sz w:val="20"/>
                <w:szCs w:val="20"/>
              </w:rPr>
              <w:t>4</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414B0A89" w14:textId="77777777" w:rsidTr="00F96115">
              <w:trPr>
                <w:tblCellSpacing w:w="15" w:type="dxa"/>
              </w:trPr>
              <w:tc>
                <w:tcPr>
                  <w:tcW w:w="0" w:type="auto"/>
                  <w:vAlign w:val="center"/>
                  <w:hideMark/>
                </w:tcPr>
                <w:p w14:paraId="35957234" w14:textId="77777777" w:rsidR="00EA42E9" w:rsidRPr="00E978F0" w:rsidRDefault="00EA42E9" w:rsidP="00EA42E9">
                  <w:pPr>
                    <w:pStyle w:val="Standard"/>
                    <w:jc w:val="center"/>
                    <w:rPr>
                      <w:sz w:val="20"/>
                      <w:szCs w:val="20"/>
                    </w:rPr>
                  </w:pPr>
                </w:p>
              </w:tc>
            </w:tr>
          </w:tbl>
          <w:p w14:paraId="76DFF4D8" w14:textId="77777777"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tblGrid>
            <w:tr w:rsidR="00EA42E9" w:rsidRPr="00E978F0" w14:paraId="6F9611F8" w14:textId="77777777" w:rsidTr="00F96115">
              <w:trPr>
                <w:tblCellSpacing w:w="15" w:type="dxa"/>
              </w:trPr>
              <w:tc>
                <w:tcPr>
                  <w:tcW w:w="3797" w:type="dxa"/>
                  <w:vAlign w:val="center"/>
                  <w:hideMark/>
                </w:tcPr>
                <w:p w14:paraId="08C102D3" w14:textId="77777777" w:rsidR="00EA42E9" w:rsidRPr="00E978F0" w:rsidRDefault="00EA42E9" w:rsidP="00EA42E9">
                  <w:pPr>
                    <w:pStyle w:val="Standard"/>
                    <w:jc w:val="center"/>
                    <w:rPr>
                      <w:sz w:val="20"/>
                      <w:szCs w:val="20"/>
                    </w:rPr>
                  </w:pPr>
                  <w:r w:rsidRPr="00745215">
                    <w:rPr>
                      <w:sz w:val="20"/>
                      <w:szCs w:val="20"/>
                    </w:rPr>
                    <w:t xml:space="preserve">Coexistence </w:t>
                  </w:r>
                  <w:proofErr w:type="spellStart"/>
                  <w:r w:rsidRPr="00745215">
                    <w:rPr>
                      <w:sz w:val="20"/>
                      <w:szCs w:val="20"/>
                    </w:rPr>
                    <w:t>legacy</w:t>
                  </w:r>
                  <w:proofErr w:type="spellEnd"/>
                </w:p>
              </w:tc>
            </w:tr>
          </w:tbl>
          <w:p w14:paraId="515C5226" w14:textId="77777777"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838" w:type="dxa"/>
            <w:vAlign w:val="center"/>
          </w:tcPr>
          <w:p w14:paraId="5DC84ADA" w14:textId="6B3C5592"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978F0">
              <w:rPr>
                <w:sz w:val="20"/>
                <w:szCs w:val="20"/>
              </w:rPr>
              <w:t>Tous les échanges passent par API documentées</w:t>
            </w:r>
          </w:p>
        </w:tc>
        <w:tc>
          <w:tcPr>
            <w:tcW w:w="2309" w:type="dxa"/>
            <w:vAlign w:val="center"/>
          </w:tcPr>
          <w:p w14:paraId="67EC7F3C" w14:textId="04ABB342"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978F0">
              <w:rPr>
                <w:sz w:val="20"/>
                <w:szCs w:val="20"/>
              </w:rPr>
              <w:t>OpenAPI</w:t>
            </w:r>
            <w:proofErr w:type="spellEnd"/>
            <w:r w:rsidRPr="00E978F0">
              <w:rPr>
                <w:sz w:val="20"/>
                <w:szCs w:val="20"/>
              </w:rPr>
              <w:t xml:space="preserve"> disponible</w:t>
            </w:r>
          </w:p>
        </w:tc>
        <w:tc>
          <w:tcPr>
            <w:tcW w:w="2227" w:type="dxa"/>
            <w:vAlign w:val="center"/>
          </w:tcPr>
          <w:p w14:paraId="76DA0C2B" w14:textId="4A08B023"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978F0">
              <w:rPr>
                <w:sz w:val="20"/>
                <w:szCs w:val="20"/>
              </w:rPr>
              <w:t>Interopérabilité</w:t>
            </w:r>
          </w:p>
        </w:tc>
      </w:tr>
      <w:tr w:rsidR="00EA42E9" w14:paraId="4D7F0D11" w14:textId="7777777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20CDE607" w14:textId="1E252097" w:rsidR="00EA42E9" w:rsidRPr="00E978F0" w:rsidRDefault="00EA42E9" w:rsidP="00EA42E9">
            <w:pPr>
              <w:pStyle w:val="Standard"/>
              <w:jc w:val="center"/>
              <w:rPr>
                <w:sz w:val="20"/>
                <w:szCs w:val="20"/>
              </w:rPr>
            </w:pPr>
            <w:r w:rsidRPr="00E978F0">
              <w:rPr>
                <w:sz w:val="20"/>
                <w:szCs w:val="20"/>
              </w:rPr>
              <w:t>INT -0</w:t>
            </w:r>
            <w:r>
              <w:rPr>
                <w:sz w:val="20"/>
                <w:szCs w:val="20"/>
              </w:rPr>
              <w:t>5</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2CA28AB8" w14:textId="77777777" w:rsidTr="00F96115">
              <w:trPr>
                <w:tblCellSpacing w:w="15" w:type="dxa"/>
              </w:trPr>
              <w:tc>
                <w:tcPr>
                  <w:tcW w:w="0" w:type="auto"/>
                  <w:vAlign w:val="center"/>
                  <w:hideMark/>
                </w:tcPr>
                <w:p w14:paraId="11600B6A" w14:textId="77777777" w:rsidR="00EA42E9" w:rsidRPr="00E978F0" w:rsidRDefault="00EA42E9" w:rsidP="00EA42E9">
                  <w:pPr>
                    <w:pStyle w:val="Standard"/>
                    <w:jc w:val="center"/>
                    <w:rPr>
                      <w:sz w:val="20"/>
                      <w:szCs w:val="20"/>
                    </w:rPr>
                  </w:pPr>
                </w:p>
              </w:tc>
            </w:tr>
          </w:tbl>
          <w:p w14:paraId="72B08AEF" w14:textId="77777777"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p w14:paraId="15FE62C7" w14:textId="79CEE7B6"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745215">
              <w:rPr>
                <w:sz w:val="20"/>
                <w:szCs w:val="20"/>
              </w:rPr>
              <w:t>Adaptation des échanges</w:t>
            </w:r>
          </w:p>
        </w:tc>
        <w:tc>
          <w:tcPr>
            <w:tcW w:w="28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tblGrid>
            <w:tr w:rsidR="00EA42E9" w:rsidRPr="00745215" w14:paraId="2C6E12F5" w14:textId="77777777" w:rsidTr="00F96115">
              <w:trPr>
                <w:tblCellSpacing w:w="15" w:type="dxa"/>
              </w:trPr>
              <w:tc>
                <w:tcPr>
                  <w:tcW w:w="0" w:type="auto"/>
                  <w:vAlign w:val="center"/>
                  <w:hideMark/>
                </w:tcPr>
                <w:p w14:paraId="119C18BF" w14:textId="77777777" w:rsidR="00EA42E9" w:rsidRPr="00745215" w:rsidRDefault="00EA42E9" w:rsidP="00EA42E9">
                  <w:pPr>
                    <w:pStyle w:val="Standard"/>
                    <w:jc w:val="center"/>
                    <w:rPr>
                      <w:sz w:val="20"/>
                      <w:szCs w:val="20"/>
                    </w:rPr>
                  </w:pPr>
                  <w:r w:rsidRPr="00745215">
                    <w:rPr>
                      <w:sz w:val="20"/>
                      <w:szCs w:val="20"/>
                    </w:rPr>
                    <w:t>Mise en place de mécanismes d’adaptation (API façade, mapping)</w:t>
                  </w:r>
                </w:p>
              </w:tc>
            </w:tr>
          </w:tbl>
          <w:p w14:paraId="15DA03FE" w14:textId="77777777" w:rsidR="00EA42E9" w:rsidRPr="00745215"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745215" w14:paraId="6128EFD0" w14:textId="77777777" w:rsidTr="00F96115">
              <w:trPr>
                <w:tblCellSpacing w:w="15" w:type="dxa"/>
              </w:trPr>
              <w:tc>
                <w:tcPr>
                  <w:tcW w:w="0" w:type="auto"/>
                  <w:vAlign w:val="center"/>
                  <w:hideMark/>
                </w:tcPr>
                <w:p w14:paraId="67D7E995" w14:textId="77777777" w:rsidR="00EA42E9" w:rsidRPr="00745215" w:rsidRDefault="00EA42E9" w:rsidP="00EA42E9">
                  <w:pPr>
                    <w:pStyle w:val="Standard"/>
                    <w:jc w:val="center"/>
                    <w:rPr>
                      <w:sz w:val="20"/>
                      <w:szCs w:val="20"/>
                    </w:rPr>
                  </w:pPr>
                </w:p>
              </w:tc>
            </w:tr>
          </w:tbl>
          <w:p w14:paraId="5B2023AA" w14:textId="77777777"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309" w:type="dxa"/>
            <w:vAlign w:val="center"/>
          </w:tcPr>
          <w:p w14:paraId="7B051383" w14:textId="7A84F3F9"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745215">
              <w:rPr>
                <w:sz w:val="20"/>
                <w:szCs w:val="20"/>
              </w:rPr>
              <w:t>Validation intégration</w:t>
            </w:r>
          </w:p>
        </w:tc>
        <w:tc>
          <w:tcPr>
            <w:tcW w:w="2227" w:type="dxa"/>
            <w:vAlign w:val="center"/>
          </w:tcPr>
          <w:p w14:paraId="0CCA71DE" w14:textId="5990897F"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745215">
              <w:rPr>
                <w:sz w:val="20"/>
                <w:szCs w:val="20"/>
              </w:rPr>
              <w:t>Migration</w:t>
            </w:r>
          </w:p>
        </w:tc>
      </w:tr>
      <w:tr w:rsidR="00EA42E9" w14:paraId="7D247026" w14:textId="77777777"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7DB93A42" w14:textId="79EF6EE4" w:rsidR="00EA42E9" w:rsidRPr="00E978F0" w:rsidRDefault="00EA42E9" w:rsidP="00EA42E9">
            <w:pPr>
              <w:pStyle w:val="Standard"/>
              <w:jc w:val="center"/>
              <w:rPr>
                <w:sz w:val="20"/>
                <w:szCs w:val="20"/>
              </w:rPr>
            </w:pPr>
            <w:r w:rsidRPr="00E978F0">
              <w:rPr>
                <w:sz w:val="20"/>
                <w:szCs w:val="20"/>
              </w:rPr>
              <w:t>INT -0</w:t>
            </w:r>
            <w:r>
              <w:rPr>
                <w:sz w:val="20"/>
                <w:szCs w:val="20"/>
              </w:rPr>
              <w:t>6</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0EF3FF96" w14:textId="77777777" w:rsidTr="00F96115">
              <w:trPr>
                <w:tblCellSpacing w:w="15" w:type="dxa"/>
              </w:trPr>
              <w:tc>
                <w:tcPr>
                  <w:tcW w:w="0" w:type="auto"/>
                  <w:vAlign w:val="center"/>
                  <w:hideMark/>
                </w:tcPr>
                <w:p w14:paraId="717E223A" w14:textId="77777777" w:rsidR="00EA42E9" w:rsidRPr="00E978F0" w:rsidRDefault="00EA42E9" w:rsidP="00EA42E9">
                  <w:pPr>
                    <w:pStyle w:val="Standard"/>
                    <w:jc w:val="center"/>
                    <w:rPr>
                      <w:sz w:val="20"/>
                      <w:szCs w:val="20"/>
                    </w:rPr>
                  </w:pPr>
                </w:p>
              </w:tc>
            </w:tr>
          </w:tbl>
          <w:p w14:paraId="41A0E25A" w14:textId="77777777"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p>
          <w:p w14:paraId="45FCEB50" w14:textId="54186DC3"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745215">
              <w:rPr>
                <w:sz w:val="20"/>
                <w:szCs w:val="20"/>
              </w:rPr>
              <w:t>Migration progressive</w:t>
            </w:r>
          </w:p>
        </w:tc>
        <w:tc>
          <w:tcPr>
            <w:tcW w:w="2838" w:type="dxa"/>
            <w:vAlign w:val="center"/>
          </w:tcPr>
          <w:p w14:paraId="12DC474A" w14:textId="4837AE3A" w:rsidR="00EA42E9" w:rsidRPr="00745215"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745215">
              <w:rPr>
                <w:sz w:val="20"/>
                <w:szCs w:val="20"/>
              </w:rPr>
              <w:t>Les échanges doivent permettre une transition sans rupture</w:t>
            </w:r>
          </w:p>
        </w:tc>
        <w:tc>
          <w:tcPr>
            <w:tcW w:w="2309" w:type="dxa"/>
            <w:vAlign w:val="center"/>
          </w:tcPr>
          <w:p w14:paraId="27A79297" w14:textId="1B23BF7D" w:rsidR="00EA42E9" w:rsidRPr="00745215"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745215">
              <w:rPr>
                <w:sz w:val="20"/>
                <w:szCs w:val="20"/>
              </w:rPr>
              <w:t>Tests migration</w:t>
            </w:r>
          </w:p>
        </w:tc>
        <w:tc>
          <w:tcPr>
            <w:tcW w:w="2227" w:type="dxa"/>
            <w:vAlign w:val="center"/>
          </w:tcPr>
          <w:p w14:paraId="62AF60E1" w14:textId="4575DEC6" w:rsidR="00EA42E9" w:rsidRPr="00745215"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745215">
              <w:rPr>
                <w:sz w:val="20"/>
                <w:szCs w:val="20"/>
              </w:rPr>
              <w:t>Contraintes</w:t>
            </w:r>
          </w:p>
        </w:tc>
      </w:tr>
      <w:tr w:rsidR="00EA42E9" w14:paraId="50B4F193" w14:textId="7777777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47D1C3C0" w14:textId="40A52689" w:rsidR="00EA42E9" w:rsidRPr="00E978F0" w:rsidRDefault="00EA42E9" w:rsidP="00EA42E9">
            <w:pPr>
              <w:pStyle w:val="Standard"/>
              <w:jc w:val="center"/>
              <w:rPr>
                <w:sz w:val="20"/>
                <w:szCs w:val="20"/>
              </w:rPr>
            </w:pPr>
            <w:r w:rsidRPr="00E978F0">
              <w:rPr>
                <w:sz w:val="20"/>
                <w:szCs w:val="20"/>
              </w:rPr>
              <w:t>INT-0</w:t>
            </w:r>
            <w:r>
              <w:rPr>
                <w:sz w:val="20"/>
                <w:szCs w:val="20"/>
              </w:rPr>
              <w:t>7</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7496D781" w14:textId="77777777" w:rsidTr="00F96115">
              <w:trPr>
                <w:tblCellSpacing w:w="15" w:type="dxa"/>
              </w:trPr>
              <w:tc>
                <w:tcPr>
                  <w:tcW w:w="0" w:type="auto"/>
                  <w:vAlign w:val="center"/>
                  <w:hideMark/>
                </w:tcPr>
                <w:p w14:paraId="1AC437A1" w14:textId="77777777" w:rsidR="00EA42E9" w:rsidRPr="00E978F0" w:rsidRDefault="00EA42E9" w:rsidP="00EA42E9">
                  <w:pPr>
                    <w:pStyle w:val="Standard"/>
                    <w:jc w:val="center"/>
                    <w:rPr>
                      <w:sz w:val="20"/>
                      <w:szCs w:val="20"/>
                    </w:rPr>
                  </w:pPr>
                </w:p>
              </w:tc>
            </w:tr>
          </w:tbl>
          <w:p w14:paraId="59D65CA8" w14:textId="77777777"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p w14:paraId="554F7A56" w14:textId="0FAD8F59"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Intégration partenaires</w:t>
            </w:r>
          </w:p>
        </w:tc>
        <w:tc>
          <w:tcPr>
            <w:tcW w:w="2838" w:type="dxa"/>
            <w:vAlign w:val="center"/>
          </w:tcPr>
          <w:p w14:paraId="65150A0F" w14:textId="1060F58B" w:rsidR="00EA42E9" w:rsidRPr="00745215"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APIs ouvertes pour services tiers</w:t>
            </w:r>
          </w:p>
        </w:tc>
        <w:tc>
          <w:tcPr>
            <w:tcW w:w="2309" w:type="dxa"/>
            <w:vAlign w:val="center"/>
          </w:tcPr>
          <w:p w14:paraId="732FD2F6" w14:textId="72B88F6A" w:rsidR="00EA42E9" w:rsidRPr="00745215"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Tests API</w:t>
            </w:r>
          </w:p>
        </w:tc>
        <w:tc>
          <w:tcPr>
            <w:tcW w:w="2227" w:type="dxa"/>
            <w:vAlign w:val="center"/>
          </w:tcPr>
          <w:p w14:paraId="0CBD2EB1" w14:textId="2D62BF02" w:rsidR="00EA42E9" w:rsidRPr="00745215"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Interopérabilité</w:t>
            </w:r>
          </w:p>
        </w:tc>
      </w:tr>
      <w:tr w:rsidR="00EA42E9" w14:paraId="34A18672" w14:textId="77777777"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3862C21C" w14:textId="33AFA57F" w:rsidR="00EA42E9" w:rsidRPr="00E978F0" w:rsidRDefault="00EA42E9" w:rsidP="00EA42E9">
            <w:pPr>
              <w:pStyle w:val="Standard"/>
              <w:jc w:val="center"/>
              <w:rPr>
                <w:sz w:val="20"/>
                <w:szCs w:val="20"/>
              </w:rPr>
            </w:pPr>
            <w:r w:rsidRPr="00E978F0">
              <w:rPr>
                <w:sz w:val="20"/>
                <w:szCs w:val="20"/>
              </w:rPr>
              <w:t>INT -0</w:t>
            </w:r>
            <w:r>
              <w:rPr>
                <w:sz w:val="20"/>
                <w:szCs w:val="20"/>
              </w:rPr>
              <w:t>8</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0C9081E3" w14:textId="77777777" w:rsidTr="00F96115">
              <w:trPr>
                <w:tblCellSpacing w:w="15" w:type="dxa"/>
              </w:trPr>
              <w:tc>
                <w:tcPr>
                  <w:tcW w:w="0" w:type="auto"/>
                  <w:vAlign w:val="center"/>
                  <w:hideMark/>
                </w:tcPr>
                <w:p w14:paraId="746CCA0E" w14:textId="77777777" w:rsidR="00EA42E9" w:rsidRPr="00E978F0" w:rsidRDefault="00EA42E9" w:rsidP="00EA42E9">
                  <w:pPr>
                    <w:pStyle w:val="Standard"/>
                    <w:jc w:val="center"/>
                    <w:rPr>
                      <w:sz w:val="20"/>
                      <w:szCs w:val="20"/>
                    </w:rPr>
                  </w:pPr>
                </w:p>
              </w:tc>
            </w:tr>
          </w:tbl>
          <w:p w14:paraId="3FBD83D7" w14:textId="1ED38C40"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Formats standard</w:t>
            </w:r>
          </w:p>
        </w:tc>
        <w:tc>
          <w:tcPr>
            <w:tcW w:w="2838" w:type="dxa"/>
            <w:vAlign w:val="center"/>
          </w:tcPr>
          <w:p w14:paraId="34B8423A" w14:textId="77777777" w:rsidR="00EA42E9" w:rsidRPr="00745215"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r w:rsidRPr="00E32BEB">
              <w:rPr>
                <w:sz w:val="20"/>
                <w:szCs w:val="20"/>
              </w:rPr>
              <w:t>JSON pour échanges</w:t>
            </w:r>
          </w:p>
          <w:p w14:paraId="64779683" w14:textId="77777777" w:rsidR="00EA42E9" w:rsidRPr="00E32BEB"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309" w:type="dxa"/>
            <w:vAlign w:val="center"/>
          </w:tcPr>
          <w:p w14:paraId="5AD5FD66" w14:textId="1BD16FC8" w:rsidR="00EA42E9" w:rsidRPr="00E32BEB"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Validation format</w:t>
            </w:r>
          </w:p>
        </w:tc>
        <w:tc>
          <w:tcPr>
            <w:tcW w:w="2227" w:type="dxa"/>
            <w:vAlign w:val="center"/>
          </w:tcPr>
          <w:p w14:paraId="5E671BC7" w14:textId="4CBA14C9"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Standard</w:t>
            </w:r>
          </w:p>
        </w:tc>
      </w:tr>
      <w:tr w:rsidR="00EA42E9" w14:paraId="0C2205E8" w14:textId="7777777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605F7F34" w14:textId="10493AAC" w:rsidR="00EA42E9" w:rsidRPr="00E978F0" w:rsidRDefault="00EA42E9" w:rsidP="00EA42E9">
            <w:pPr>
              <w:pStyle w:val="Standard"/>
              <w:jc w:val="center"/>
              <w:rPr>
                <w:sz w:val="20"/>
                <w:szCs w:val="20"/>
              </w:rPr>
            </w:pPr>
            <w:r w:rsidRPr="00E978F0">
              <w:rPr>
                <w:sz w:val="20"/>
                <w:szCs w:val="20"/>
              </w:rPr>
              <w:t>INT -0</w:t>
            </w:r>
            <w:r>
              <w:rPr>
                <w:sz w:val="20"/>
                <w:szCs w:val="20"/>
              </w:rPr>
              <w:t>9</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511E23C0" w14:textId="77777777" w:rsidTr="00F96115">
              <w:trPr>
                <w:tblCellSpacing w:w="15" w:type="dxa"/>
              </w:trPr>
              <w:tc>
                <w:tcPr>
                  <w:tcW w:w="0" w:type="auto"/>
                  <w:vAlign w:val="center"/>
                  <w:hideMark/>
                </w:tcPr>
                <w:p w14:paraId="645CA476" w14:textId="77777777" w:rsidR="00EA42E9" w:rsidRPr="00E978F0" w:rsidRDefault="00EA42E9" w:rsidP="00EA42E9">
                  <w:pPr>
                    <w:pStyle w:val="Standard"/>
                    <w:jc w:val="center"/>
                    <w:rPr>
                      <w:sz w:val="20"/>
                      <w:szCs w:val="20"/>
                    </w:rPr>
                  </w:pPr>
                </w:p>
              </w:tc>
            </w:tr>
          </w:tbl>
          <w:p w14:paraId="4A9FCFF9" w14:textId="0C4E5146"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Sécurité des échanges</w:t>
            </w:r>
          </w:p>
        </w:tc>
        <w:tc>
          <w:tcPr>
            <w:tcW w:w="2838" w:type="dxa"/>
            <w:vAlign w:val="center"/>
          </w:tcPr>
          <w:p w14:paraId="6FFA5461" w14:textId="339099B6" w:rsidR="00EA42E9" w:rsidRPr="00E32BEB"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Authentification obligatoire</w:t>
            </w:r>
          </w:p>
        </w:tc>
        <w:tc>
          <w:tcPr>
            <w:tcW w:w="2309" w:type="dxa"/>
            <w:vAlign w:val="center"/>
          </w:tcPr>
          <w:p w14:paraId="7183EDAB" w14:textId="4D65A632" w:rsidR="00EA42E9" w:rsidRPr="00E32BEB"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Tests sécurité</w:t>
            </w:r>
          </w:p>
        </w:tc>
        <w:tc>
          <w:tcPr>
            <w:tcW w:w="2227" w:type="dxa"/>
            <w:vAlign w:val="center"/>
          </w:tcPr>
          <w:p w14:paraId="6D41B0A1" w14:textId="4FA5A627" w:rsidR="00EA42E9" w:rsidRPr="00E32BEB"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Sécurité</w:t>
            </w:r>
          </w:p>
        </w:tc>
      </w:tr>
      <w:tr w:rsidR="007A43EB" w14:paraId="050048E4" w14:textId="77777777"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57A022D8" w14:textId="69173493" w:rsidR="007A43EB" w:rsidRPr="00E978F0" w:rsidRDefault="007A43EB" w:rsidP="007A43EB">
            <w:pPr>
              <w:pStyle w:val="Standard"/>
              <w:jc w:val="center"/>
              <w:rPr>
                <w:sz w:val="20"/>
                <w:szCs w:val="20"/>
              </w:rPr>
            </w:pPr>
            <w:r w:rsidRPr="00E978F0">
              <w:rPr>
                <w:sz w:val="20"/>
                <w:szCs w:val="20"/>
              </w:rPr>
              <w:t>INT-</w:t>
            </w:r>
            <w:r>
              <w:rPr>
                <w:sz w:val="20"/>
                <w:szCs w:val="20"/>
              </w:rPr>
              <w:t>10</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43EB" w:rsidRPr="00E978F0" w14:paraId="15AF6298" w14:textId="77777777" w:rsidTr="00F96115">
              <w:trPr>
                <w:tblCellSpacing w:w="15" w:type="dxa"/>
              </w:trPr>
              <w:tc>
                <w:tcPr>
                  <w:tcW w:w="0" w:type="auto"/>
                  <w:vAlign w:val="center"/>
                  <w:hideMark/>
                </w:tcPr>
                <w:p w14:paraId="3A48CB63" w14:textId="77777777" w:rsidR="007A43EB" w:rsidRPr="00E978F0" w:rsidRDefault="007A43EB" w:rsidP="007A43EB">
                  <w:pPr>
                    <w:pStyle w:val="Standard"/>
                    <w:jc w:val="center"/>
                    <w:rPr>
                      <w:sz w:val="20"/>
                      <w:szCs w:val="20"/>
                    </w:rPr>
                  </w:pPr>
                </w:p>
              </w:tc>
            </w:tr>
          </w:tbl>
          <w:p w14:paraId="35658CC4" w14:textId="04661B98" w:rsidR="007A43EB" w:rsidRPr="00E978F0" w:rsidRDefault="007A43EB" w:rsidP="007A43EB">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Cohérence des données</w:t>
            </w:r>
          </w:p>
        </w:tc>
        <w:tc>
          <w:tcPr>
            <w:tcW w:w="2838" w:type="dxa"/>
            <w:vAlign w:val="center"/>
          </w:tcPr>
          <w:p w14:paraId="13D5FBF2" w14:textId="5C3D3670" w:rsidR="007A43EB" w:rsidRPr="00E32BEB" w:rsidRDefault="007A43EB" w:rsidP="007A43EB">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APIs ouvertes pour services tiers</w:t>
            </w:r>
          </w:p>
        </w:tc>
        <w:tc>
          <w:tcPr>
            <w:tcW w:w="2309" w:type="dxa"/>
            <w:vAlign w:val="center"/>
          </w:tcPr>
          <w:p w14:paraId="132F23FF" w14:textId="335E4493" w:rsidR="007A43EB" w:rsidRPr="00E32BEB" w:rsidRDefault="007A43EB" w:rsidP="007A43EB">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Tests API</w:t>
            </w:r>
          </w:p>
        </w:tc>
        <w:tc>
          <w:tcPr>
            <w:tcW w:w="2227" w:type="dxa"/>
            <w:vAlign w:val="center"/>
          </w:tcPr>
          <w:p w14:paraId="1284A024" w14:textId="427985BB" w:rsidR="007A43EB" w:rsidRPr="00E32BEB" w:rsidRDefault="007A43EB" w:rsidP="007A43EB">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978F0">
              <w:rPr>
                <w:sz w:val="20"/>
                <w:szCs w:val="20"/>
              </w:rPr>
              <w:t>Interopérabilité</w:t>
            </w:r>
          </w:p>
        </w:tc>
      </w:tr>
      <w:tr w:rsidR="007A43EB" w14:paraId="69C09EC9" w14:textId="7777777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5E639B53" w14:textId="1D98702B" w:rsidR="007A43EB" w:rsidRPr="00E978F0" w:rsidRDefault="007A43EB" w:rsidP="007A43EB">
            <w:pPr>
              <w:pStyle w:val="Standard"/>
              <w:jc w:val="center"/>
              <w:rPr>
                <w:sz w:val="20"/>
                <w:szCs w:val="20"/>
              </w:rPr>
            </w:pPr>
            <w:r w:rsidRPr="00E978F0">
              <w:rPr>
                <w:sz w:val="20"/>
                <w:szCs w:val="20"/>
              </w:rPr>
              <w:t>INT -</w:t>
            </w:r>
            <w:r>
              <w:rPr>
                <w:sz w:val="20"/>
                <w:szCs w:val="20"/>
              </w:rPr>
              <w:t>11</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43EB" w:rsidRPr="00E978F0" w14:paraId="242D005A" w14:textId="77777777" w:rsidTr="00F96115">
              <w:trPr>
                <w:tblCellSpacing w:w="15" w:type="dxa"/>
              </w:trPr>
              <w:tc>
                <w:tcPr>
                  <w:tcW w:w="0" w:type="auto"/>
                  <w:vAlign w:val="center"/>
                  <w:hideMark/>
                </w:tcPr>
                <w:p w14:paraId="7C13F1B7" w14:textId="77777777" w:rsidR="007A43EB" w:rsidRPr="00E978F0" w:rsidRDefault="007A43EB" w:rsidP="007A43EB">
                  <w:pPr>
                    <w:pStyle w:val="Standard"/>
                    <w:jc w:val="center"/>
                    <w:rPr>
                      <w:sz w:val="20"/>
                      <w:szCs w:val="20"/>
                    </w:rPr>
                  </w:pPr>
                </w:p>
              </w:tc>
            </w:tr>
          </w:tbl>
          <w:p w14:paraId="2E4ABA69" w14:textId="6D7354BC" w:rsidR="007A43EB" w:rsidRPr="00E978F0" w:rsidRDefault="007A43EB" w:rsidP="007A43EB">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Modèles communs</w:t>
            </w:r>
          </w:p>
        </w:tc>
        <w:tc>
          <w:tcPr>
            <w:tcW w:w="2838" w:type="dxa"/>
            <w:vAlign w:val="center"/>
          </w:tcPr>
          <w:p w14:paraId="7C869A8B" w14:textId="77777777" w:rsidR="007A43EB" w:rsidRPr="00745215" w:rsidRDefault="007A43EB" w:rsidP="007A43EB">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r w:rsidRPr="00E32BEB">
              <w:rPr>
                <w:sz w:val="20"/>
                <w:szCs w:val="20"/>
              </w:rPr>
              <w:t>JSON pour échanges</w:t>
            </w:r>
          </w:p>
          <w:p w14:paraId="03DE2045" w14:textId="77777777" w:rsidR="007A43EB" w:rsidRPr="00E32BEB" w:rsidRDefault="007A43EB" w:rsidP="007A43EB">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309" w:type="dxa"/>
            <w:vAlign w:val="center"/>
          </w:tcPr>
          <w:p w14:paraId="7B88AD89" w14:textId="52E3B637" w:rsidR="007A43EB" w:rsidRPr="00E32BEB" w:rsidRDefault="007A43EB" w:rsidP="007A43EB">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Validation format</w:t>
            </w:r>
          </w:p>
        </w:tc>
        <w:tc>
          <w:tcPr>
            <w:tcW w:w="2227" w:type="dxa"/>
            <w:vAlign w:val="center"/>
          </w:tcPr>
          <w:p w14:paraId="457662FF" w14:textId="04D22F3B" w:rsidR="007A43EB" w:rsidRPr="00E978F0" w:rsidRDefault="007A43EB" w:rsidP="007A43EB">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32BEB">
              <w:rPr>
                <w:sz w:val="20"/>
                <w:szCs w:val="20"/>
              </w:rPr>
              <w:t>Standard</w:t>
            </w:r>
          </w:p>
        </w:tc>
      </w:tr>
      <w:tr w:rsidR="007A43EB" w14:paraId="54581CDB" w14:textId="77777777"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6F0CDC29" w14:textId="5357EBED" w:rsidR="007A43EB" w:rsidRPr="00E978F0" w:rsidRDefault="007A43EB" w:rsidP="007A43EB">
            <w:pPr>
              <w:pStyle w:val="Standard"/>
              <w:jc w:val="center"/>
              <w:rPr>
                <w:sz w:val="20"/>
                <w:szCs w:val="20"/>
              </w:rPr>
            </w:pPr>
            <w:r w:rsidRPr="00E978F0">
              <w:rPr>
                <w:sz w:val="20"/>
                <w:szCs w:val="20"/>
              </w:rPr>
              <w:t>INT -</w:t>
            </w:r>
            <w:r>
              <w:rPr>
                <w:sz w:val="20"/>
                <w:szCs w:val="20"/>
              </w:rPr>
              <w:t>12</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43EB" w:rsidRPr="00E978F0" w14:paraId="5A4A5000" w14:textId="77777777" w:rsidTr="00F96115">
              <w:trPr>
                <w:tblCellSpacing w:w="15" w:type="dxa"/>
              </w:trPr>
              <w:tc>
                <w:tcPr>
                  <w:tcW w:w="0" w:type="auto"/>
                  <w:vAlign w:val="center"/>
                  <w:hideMark/>
                </w:tcPr>
                <w:p w14:paraId="6F02D24A" w14:textId="77777777" w:rsidR="007A43EB" w:rsidRPr="00E978F0" w:rsidRDefault="007A43EB" w:rsidP="007A43EB">
                  <w:pPr>
                    <w:pStyle w:val="Standard"/>
                    <w:jc w:val="center"/>
                    <w:rPr>
                      <w:sz w:val="20"/>
                      <w:szCs w:val="20"/>
                    </w:rPr>
                  </w:pPr>
                </w:p>
              </w:tc>
            </w:tr>
          </w:tbl>
          <w:p w14:paraId="5B66F466" w14:textId="6FEBF839" w:rsidR="007A43EB" w:rsidRPr="00E978F0" w:rsidRDefault="007A43EB" w:rsidP="007A43EB">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Traçabilité</w:t>
            </w:r>
          </w:p>
        </w:tc>
        <w:tc>
          <w:tcPr>
            <w:tcW w:w="2838" w:type="dxa"/>
            <w:vAlign w:val="center"/>
          </w:tcPr>
          <w:p w14:paraId="17BACF4A" w14:textId="4A9E95F2" w:rsidR="007A43EB" w:rsidRPr="00E32BEB" w:rsidRDefault="007A43EB" w:rsidP="007A43EB">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Échanges tracés (logs)</w:t>
            </w:r>
          </w:p>
        </w:tc>
        <w:tc>
          <w:tcPr>
            <w:tcW w:w="2309" w:type="dxa"/>
            <w:vAlign w:val="center"/>
          </w:tcPr>
          <w:p w14:paraId="74AF0260" w14:textId="40EB4CD7" w:rsidR="007A43EB" w:rsidRPr="00E32BEB" w:rsidRDefault="007A43EB" w:rsidP="007A43EB">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32BEB">
              <w:rPr>
                <w:sz w:val="20"/>
                <w:szCs w:val="20"/>
              </w:rPr>
              <w:t>Logs disponibles</w:t>
            </w:r>
          </w:p>
        </w:tc>
        <w:tc>
          <w:tcPr>
            <w:tcW w:w="2227" w:type="dxa"/>
            <w:vAlign w:val="center"/>
          </w:tcPr>
          <w:p w14:paraId="78FB1B6D" w14:textId="1DEFAB79" w:rsidR="007A43EB" w:rsidRPr="00E32BEB" w:rsidRDefault="007A43EB" w:rsidP="007A43EB">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32BEB">
              <w:rPr>
                <w:sz w:val="20"/>
                <w:szCs w:val="20"/>
              </w:rPr>
              <w:t>Debug</w:t>
            </w:r>
            <w:proofErr w:type="spellEnd"/>
          </w:p>
        </w:tc>
      </w:tr>
    </w:tbl>
    <w:p w14:paraId="5795BA12" w14:textId="40C2FE6B" w:rsidR="00E978F0" w:rsidRPr="00E978F0" w:rsidRDefault="00EA42E9" w:rsidP="00E978F0">
      <w:pPr>
        <w:pStyle w:val="Standard"/>
        <w:rPr>
          <w:lang w:val="en-GB"/>
        </w:rPr>
      </w:pPr>
      <w:r>
        <w:rPr>
          <w:lang w:val="en-GB"/>
        </w:rPr>
        <w:br/>
      </w:r>
    </w:p>
    <w:p w14:paraId="39FA1D44" w14:textId="77777777" w:rsidR="00745215" w:rsidRDefault="00745215" w:rsidP="00745215">
      <w:pPr>
        <w:pStyle w:val="Standard"/>
      </w:pPr>
    </w:p>
    <w:p w14:paraId="3A697BFB" w14:textId="200D3B8D" w:rsidR="00310E39" w:rsidRDefault="00310E39">
      <w:pPr>
        <w:widowControl w:val="0"/>
      </w:pPr>
      <w:r>
        <w:br w:type="page"/>
      </w:r>
    </w:p>
    <w:p w14:paraId="4ED6CD4B" w14:textId="61F5D4CB" w:rsidR="00E32BEB" w:rsidRPr="00E32BEB" w:rsidRDefault="00000000" w:rsidP="002621AF">
      <w:pPr>
        <w:pStyle w:val="Titre1"/>
        <w:ind w:left="-993"/>
      </w:pPr>
      <w:bookmarkStart w:id="342" w:name="_Toc226048170"/>
      <w:r>
        <w:lastRenderedPageBreak/>
        <w:t>Conditions requises pour le management du service</w:t>
      </w:r>
      <w:r w:rsidR="002621AF">
        <w:t xml:space="preserve"> </w:t>
      </w:r>
      <w:r>
        <w:t>IT</w:t>
      </w:r>
      <w:bookmarkEnd w:id="342"/>
    </w:p>
    <w:tbl>
      <w:tblPr>
        <w:tblStyle w:val="TableauGrille1Clair-Accentuation6"/>
        <w:tblW w:w="11057" w:type="dxa"/>
        <w:tblInd w:w="-998" w:type="dxa"/>
        <w:tblLook w:val="04A0" w:firstRow="1" w:lastRow="0" w:firstColumn="1" w:lastColumn="0" w:noHBand="0" w:noVBand="1"/>
      </w:tblPr>
      <w:tblGrid>
        <w:gridCol w:w="2694"/>
        <w:gridCol w:w="8363"/>
      </w:tblGrid>
      <w:tr w:rsidR="00E32BEB" w14:paraId="40F26962" w14:textId="77777777" w:rsidTr="00EA4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9A6E0A4" w14:textId="3FE5EE21" w:rsidR="00E32BEB" w:rsidRPr="00E32BEB" w:rsidRDefault="00E32BEB" w:rsidP="00310E39">
            <w:pPr>
              <w:pStyle w:val="Standard"/>
            </w:pPr>
            <w:r w:rsidRPr="00E32BEB">
              <w:t>Domaine</w:t>
            </w:r>
          </w:p>
        </w:tc>
        <w:tc>
          <w:tcPr>
            <w:tcW w:w="8363" w:type="dxa"/>
          </w:tcPr>
          <w:p w14:paraId="7204E5D7" w14:textId="27753964" w:rsidR="00E32BEB" w:rsidRPr="00E32BEB" w:rsidRDefault="00E32BEB" w:rsidP="00E32BEB">
            <w:pPr>
              <w:pStyle w:val="Standard"/>
              <w:jc w:val="center"/>
              <w:cnfStyle w:val="100000000000" w:firstRow="1" w:lastRow="0" w:firstColumn="0" w:lastColumn="0" w:oddVBand="0" w:evenVBand="0" w:oddHBand="0" w:evenHBand="0" w:firstRowFirstColumn="0" w:firstRowLastColumn="0" w:lastRowFirstColumn="0" w:lastRowLastColumn="0"/>
            </w:pPr>
            <w:r w:rsidRPr="00E32BEB">
              <w:t>Exigence</w:t>
            </w:r>
          </w:p>
        </w:tc>
      </w:tr>
      <w:tr w:rsidR="00E32BEB" w14:paraId="0098525A"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2EC1AD3E" w14:textId="0B352047" w:rsidR="00E32BEB" w:rsidRPr="00E32BEB" w:rsidRDefault="00E32BEB" w:rsidP="00310E39">
            <w:pPr>
              <w:pStyle w:val="Standard"/>
              <w:rPr>
                <w:b w:val="0"/>
                <w:bCs w:val="0"/>
              </w:rPr>
            </w:pPr>
            <w:r w:rsidRPr="00E32BEB">
              <w:rPr>
                <w:b w:val="0"/>
                <w:bCs w:val="0"/>
              </w:rPr>
              <w:t>Monitoring</w:t>
            </w:r>
          </w:p>
        </w:tc>
        <w:tc>
          <w:tcPr>
            <w:tcW w:w="8363" w:type="dxa"/>
            <w:vAlign w:val="center"/>
          </w:tcPr>
          <w:p w14:paraId="571FF8CA" w14:textId="009667F6" w:rsidR="00E32BEB" w:rsidRDefault="00E32BEB" w:rsidP="00EA42E9">
            <w:pPr>
              <w:pStyle w:val="Standard"/>
              <w:cnfStyle w:val="000000000000" w:firstRow="0" w:lastRow="0" w:firstColumn="0" w:lastColumn="0" w:oddVBand="0" w:evenVBand="0" w:oddHBand="0" w:evenHBand="0" w:firstRowFirstColumn="0" w:firstRowLastColumn="0" w:lastRowFirstColumn="0" w:lastRowLastColumn="0"/>
            </w:pPr>
            <w:r w:rsidRPr="00E32BEB">
              <w:t>Tous les services critiques doivent être monitorés en temps réel</w:t>
            </w:r>
          </w:p>
        </w:tc>
      </w:tr>
      <w:tr w:rsidR="00E32BEB" w14:paraId="1E2F4CBB"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6E9BE88F" w14:textId="1D0F63D6" w:rsidR="00E32BEB" w:rsidRPr="00E32BEB" w:rsidRDefault="00E32BEB" w:rsidP="00310E39">
            <w:pPr>
              <w:pStyle w:val="Standard"/>
              <w:rPr>
                <w:b w:val="0"/>
                <w:bCs w:val="0"/>
              </w:rPr>
            </w:pPr>
            <w:r w:rsidRPr="00E32BEB">
              <w:rPr>
                <w:b w:val="0"/>
                <w:bCs w:val="0"/>
              </w:rPr>
              <w:t>Monitoring</w:t>
            </w:r>
          </w:p>
        </w:tc>
        <w:tc>
          <w:tcPr>
            <w:tcW w:w="8363" w:type="dxa"/>
            <w:vAlign w:val="center"/>
          </w:tcPr>
          <w:p w14:paraId="6E35BA0C" w14:textId="34A58CA4" w:rsidR="00E32BEB" w:rsidRDefault="00E32BEB" w:rsidP="00EA42E9">
            <w:pPr>
              <w:pStyle w:val="Standard"/>
              <w:cnfStyle w:val="000000000000" w:firstRow="0" w:lastRow="0" w:firstColumn="0" w:lastColumn="0" w:oddVBand="0" w:evenVBand="0" w:oddHBand="0" w:evenHBand="0" w:firstRowFirstColumn="0" w:firstRowLastColumn="0" w:lastRowFirstColumn="0" w:lastRowLastColumn="0"/>
            </w:pPr>
            <w:r w:rsidRPr="00E32BEB">
              <w:t>Des alertes doivent être configurées en cas de dégradation</w:t>
            </w:r>
          </w:p>
        </w:tc>
      </w:tr>
      <w:tr w:rsidR="00EA42E9" w14:paraId="48D0CF3F"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5A6591BF" w14:textId="5CBB152D" w:rsidR="00EA42E9" w:rsidRPr="00E32BEB" w:rsidRDefault="00EA42E9" w:rsidP="00310E39">
            <w:pPr>
              <w:pStyle w:val="Standard"/>
              <w:rPr>
                <w:b w:val="0"/>
                <w:bCs w:val="0"/>
              </w:rPr>
            </w:pPr>
            <w:r w:rsidRPr="00EA42E9">
              <w:rPr>
                <w:b w:val="0"/>
                <w:bCs w:val="0"/>
              </w:rPr>
              <w:t>Incident management</w:t>
            </w:r>
          </w:p>
        </w:tc>
        <w:tc>
          <w:tcPr>
            <w:tcW w:w="8363" w:type="dxa"/>
            <w:vAlign w:val="center"/>
          </w:tcPr>
          <w:p w14:paraId="059539A3" w14:textId="69B3A77A" w:rsidR="00EA42E9" w:rsidRPr="00E32BEB"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Chaque incident doit être enregistré et suivi</w:t>
            </w:r>
          </w:p>
        </w:tc>
      </w:tr>
      <w:tr w:rsidR="00EA42E9" w14:paraId="0826B5C7"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7BE65E1E" w14:textId="16F276C1" w:rsidR="00EA42E9" w:rsidRPr="00EA42E9" w:rsidRDefault="00EA42E9" w:rsidP="00310E39">
            <w:pPr>
              <w:pStyle w:val="Standard"/>
              <w:rPr>
                <w:b w:val="0"/>
                <w:bCs w:val="0"/>
              </w:rPr>
            </w:pPr>
            <w:r w:rsidRPr="00EA42E9">
              <w:rPr>
                <w:b w:val="0"/>
                <w:bCs w:val="0"/>
              </w:rPr>
              <w:t>Incident management</w:t>
            </w:r>
          </w:p>
        </w:tc>
        <w:tc>
          <w:tcPr>
            <w:tcW w:w="8363" w:type="dxa"/>
            <w:vAlign w:val="center"/>
          </w:tcPr>
          <w:p w14:paraId="4FB5AFD1" w14:textId="24DEBE8D"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Un processus de gestion des incidents critiques doit être défini</w:t>
            </w:r>
          </w:p>
        </w:tc>
      </w:tr>
      <w:tr w:rsidR="00EA42E9" w14:paraId="5A1E79FD"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0DB178FF" w14:textId="641A9EBA" w:rsidR="00EA42E9" w:rsidRPr="00EA42E9" w:rsidRDefault="00EA42E9" w:rsidP="00310E39">
            <w:pPr>
              <w:pStyle w:val="Standard"/>
              <w:rPr>
                <w:b w:val="0"/>
                <w:bCs w:val="0"/>
              </w:rPr>
            </w:pPr>
            <w:r w:rsidRPr="00EA42E9">
              <w:rPr>
                <w:b w:val="0"/>
                <w:bCs w:val="0"/>
              </w:rPr>
              <w:t>Incident management</w:t>
            </w:r>
          </w:p>
        </w:tc>
        <w:tc>
          <w:tcPr>
            <w:tcW w:w="8363" w:type="dxa"/>
            <w:vAlign w:val="center"/>
          </w:tcPr>
          <w:p w14:paraId="0B08A14B" w14:textId="77777777"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rPr>
                <w:vanish/>
              </w:rPr>
            </w:pPr>
          </w:p>
          <w:p w14:paraId="6C7B8808" w14:textId="0AE2E713"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 temps de résolution (MTTR) doit être mesuré</w:t>
            </w:r>
          </w:p>
        </w:tc>
      </w:tr>
      <w:tr w:rsidR="00EA42E9" w14:paraId="193086EB"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49C4101D" w14:textId="575D835F" w:rsidR="00EA42E9" w:rsidRPr="00EA42E9" w:rsidRDefault="00EA42E9" w:rsidP="00310E39">
            <w:pPr>
              <w:pStyle w:val="Standard"/>
              <w:rPr>
                <w:b w:val="0"/>
                <w:bCs w:val="0"/>
              </w:rPr>
            </w:pPr>
            <w:r w:rsidRPr="00EA42E9">
              <w:rPr>
                <w:b w:val="0"/>
                <w:bCs w:val="0"/>
              </w:rPr>
              <w:t>Change management</w:t>
            </w:r>
          </w:p>
        </w:tc>
        <w:tc>
          <w:tcPr>
            <w:tcW w:w="8363" w:type="dxa"/>
            <w:vAlign w:val="center"/>
          </w:tcPr>
          <w:p w14:paraId="01AB06CD" w14:textId="3D913630"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Toute modification doit être validée avant mise en production</w:t>
            </w:r>
          </w:p>
        </w:tc>
      </w:tr>
      <w:tr w:rsidR="00EA42E9" w14:paraId="322D8EC4"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5169FA4A" w14:textId="4E792A41" w:rsidR="00EA42E9" w:rsidRPr="00EA42E9" w:rsidRDefault="00EA42E9" w:rsidP="00310E39">
            <w:pPr>
              <w:pStyle w:val="Standard"/>
              <w:rPr>
                <w:b w:val="0"/>
                <w:bCs w:val="0"/>
              </w:rPr>
            </w:pPr>
            <w:r w:rsidRPr="00EA42E9">
              <w:rPr>
                <w:b w:val="0"/>
                <w:bCs w:val="0"/>
              </w:rPr>
              <w:t>Change management</w:t>
            </w:r>
          </w:p>
        </w:tc>
        <w:tc>
          <w:tcPr>
            <w:tcW w:w="8363" w:type="dxa"/>
            <w:vAlign w:val="center"/>
          </w:tcPr>
          <w:p w14:paraId="69B3CF88" w14:textId="6F6804FD"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déploiements doivent être traçables</w:t>
            </w:r>
          </w:p>
        </w:tc>
      </w:tr>
      <w:tr w:rsidR="00EA42E9" w14:paraId="5990B6B9"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387E92D5" w14:textId="5682BF84" w:rsidR="00EA42E9" w:rsidRPr="00EA42E9" w:rsidRDefault="00EA42E9" w:rsidP="00310E39">
            <w:pPr>
              <w:pStyle w:val="Standard"/>
              <w:rPr>
                <w:b w:val="0"/>
                <w:bCs w:val="0"/>
              </w:rPr>
            </w:pPr>
            <w:r w:rsidRPr="00EA42E9">
              <w:rPr>
                <w:b w:val="0"/>
                <w:bCs w:val="0"/>
              </w:rPr>
              <w:t>Change management</w:t>
            </w:r>
          </w:p>
        </w:tc>
        <w:tc>
          <w:tcPr>
            <w:tcW w:w="8363" w:type="dxa"/>
            <w:vAlign w:val="center"/>
          </w:tcPr>
          <w:p w14:paraId="6AD3C746" w14:textId="4F57257E"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mises en production doivent être automatisées</w:t>
            </w:r>
          </w:p>
        </w:tc>
      </w:tr>
      <w:tr w:rsidR="00EA42E9" w14:paraId="37362543"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08B7E340" w14:textId="5D52883B" w:rsidR="00EA42E9" w:rsidRPr="00EA42E9" w:rsidRDefault="00EA42E9" w:rsidP="00310E39">
            <w:pPr>
              <w:pStyle w:val="Standard"/>
              <w:rPr>
                <w:b w:val="0"/>
                <w:bCs w:val="0"/>
              </w:rPr>
            </w:pPr>
            <w:proofErr w:type="spellStart"/>
            <w:r w:rsidRPr="00EA42E9">
              <w:rPr>
                <w:b w:val="0"/>
                <w:bCs w:val="0"/>
              </w:rPr>
              <w:t>Logging</w:t>
            </w:r>
            <w:proofErr w:type="spellEnd"/>
          </w:p>
        </w:tc>
        <w:tc>
          <w:tcPr>
            <w:tcW w:w="8363" w:type="dxa"/>
            <w:vAlign w:val="center"/>
          </w:tcPr>
          <w:p w14:paraId="1195B464" w14:textId="4C179DC1"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Tous les services doivent produire des logs exploitables</w:t>
            </w:r>
          </w:p>
        </w:tc>
      </w:tr>
      <w:tr w:rsidR="00EA42E9" w14:paraId="7EB8AD52"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74B24AE6" w14:textId="3BC7F05D" w:rsidR="00EA42E9" w:rsidRPr="00EA42E9" w:rsidRDefault="00EA42E9" w:rsidP="00310E39">
            <w:pPr>
              <w:pStyle w:val="Standard"/>
              <w:rPr>
                <w:b w:val="0"/>
                <w:bCs w:val="0"/>
              </w:rPr>
            </w:pPr>
            <w:proofErr w:type="spellStart"/>
            <w:r w:rsidRPr="00EA42E9">
              <w:rPr>
                <w:b w:val="0"/>
                <w:bCs w:val="0"/>
              </w:rPr>
              <w:t>Logging</w:t>
            </w:r>
            <w:proofErr w:type="spellEnd"/>
          </w:p>
        </w:tc>
        <w:tc>
          <w:tcPr>
            <w:tcW w:w="8363" w:type="dxa"/>
            <w:vAlign w:val="center"/>
          </w:tcPr>
          <w:p w14:paraId="76F060A6" w14:textId="7E755660"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logs doivent être centralisés</w:t>
            </w:r>
          </w:p>
        </w:tc>
      </w:tr>
      <w:tr w:rsidR="00EA42E9" w14:paraId="24F53A8E"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1E2BD510" w14:textId="674394D0" w:rsidR="00EA42E9" w:rsidRPr="00EA42E9" w:rsidRDefault="00EA42E9" w:rsidP="00310E39">
            <w:pPr>
              <w:pStyle w:val="Standard"/>
              <w:rPr>
                <w:b w:val="0"/>
                <w:bCs w:val="0"/>
              </w:rPr>
            </w:pPr>
            <w:proofErr w:type="spellStart"/>
            <w:r w:rsidRPr="00EA42E9">
              <w:rPr>
                <w:b w:val="0"/>
                <w:bCs w:val="0"/>
              </w:rPr>
              <w:t>Capacity</w:t>
            </w:r>
            <w:proofErr w:type="spellEnd"/>
            <w:r w:rsidRPr="00EA42E9">
              <w:rPr>
                <w:b w:val="0"/>
                <w:bCs w:val="0"/>
              </w:rPr>
              <w:t xml:space="preserve"> management</w:t>
            </w:r>
          </w:p>
        </w:tc>
        <w:tc>
          <w:tcPr>
            <w:tcW w:w="8363" w:type="dxa"/>
            <w:vAlign w:val="center"/>
          </w:tcPr>
          <w:p w14:paraId="12997A4B" w14:textId="70963FC2"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La charge système doit être surveillée</w:t>
            </w:r>
          </w:p>
        </w:tc>
      </w:tr>
      <w:tr w:rsidR="00EA42E9" w14:paraId="111FA0A7"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057D14A4" w14:textId="1E1C2B1B" w:rsidR="00EA42E9" w:rsidRPr="00EA42E9" w:rsidRDefault="00EA42E9" w:rsidP="00310E39">
            <w:pPr>
              <w:pStyle w:val="Standard"/>
              <w:rPr>
                <w:b w:val="0"/>
                <w:bCs w:val="0"/>
              </w:rPr>
            </w:pPr>
            <w:proofErr w:type="spellStart"/>
            <w:r w:rsidRPr="00EA42E9">
              <w:rPr>
                <w:b w:val="0"/>
                <w:bCs w:val="0"/>
              </w:rPr>
              <w:t>Capacity</w:t>
            </w:r>
            <w:proofErr w:type="spellEnd"/>
            <w:r w:rsidRPr="00EA42E9">
              <w:rPr>
                <w:b w:val="0"/>
                <w:bCs w:val="0"/>
              </w:rPr>
              <w:t xml:space="preserve"> management</w:t>
            </w:r>
          </w:p>
        </w:tc>
        <w:tc>
          <w:tcPr>
            <w:tcW w:w="8363" w:type="dxa"/>
            <w:vAlign w:val="center"/>
          </w:tcPr>
          <w:p w14:paraId="2A8D7DCB" w14:textId="31FE1A3A"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Des tests de charge doivent être réalisés régulièrement</w:t>
            </w:r>
          </w:p>
        </w:tc>
      </w:tr>
      <w:tr w:rsidR="00EA42E9" w14:paraId="4709F2AE"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2302EAFF" w14:textId="1C39CC0F" w:rsidR="00EA42E9" w:rsidRPr="00EA42E9" w:rsidRDefault="00EA42E9" w:rsidP="00310E39">
            <w:pPr>
              <w:pStyle w:val="Standard"/>
              <w:rPr>
                <w:b w:val="0"/>
                <w:bCs w:val="0"/>
              </w:rPr>
            </w:pPr>
            <w:proofErr w:type="spellStart"/>
            <w:r w:rsidRPr="00EA42E9">
              <w:rPr>
                <w:b w:val="0"/>
                <w:bCs w:val="0"/>
              </w:rPr>
              <w:t>Continuity</w:t>
            </w:r>
            <w:proofErr w:type="spellEnd"/>
          </w:p>
        </w:tc>
        <w:tc>
          <w:tcPr>
            <w:tcW w:w="8363" w:type="dxa"/>
            <w:vAlign w:val="center"/>
          </w:tcPr>
          <w:p w14:paraId="41FDF76D" w14:textId="2F329F0A"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Des mécanismes de reprise après incident doivent exister</w:t>
            </w:r>
          </w:p>
        </w:tc>
      </w:tr>
      <w:tr w:rsidR="00EA42E9" w14:paraId="6B862429"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5BECB9F9" w14:textId="346295EA" w:rsidR="00EA42E9" w:rsidRPr="00EA42E9" w:rsidRDefault="00EA42E9" w:rsidP="00310E39">
            <w:pPr>
              <w:pStyle w:val="Standard"/>
              <w:rPr>
                <w:b w:val="0"/>
                <w:bCs w:val="0"/>
              </w:rPr>
            </w:pPr>
            <w:proofErr w:type="spellStart"/>
            <w:r w:rsidRPr="00EA42E9">
              <w:rPr>
                <w:b w:val="0"/>
                <w:bCs w:val="0"/>
              </w:rPr>
              <w:t>Continuity</w:t>
            </w:r>
            <w:proofErr w:type="spellEnd"/>
          </w:p>
        </w:tc>
        <w:tc>
          <w:tcPr>
            <w:tcW w:w="8363" w:type="dxa"/>
            <w:vAlign w:val="center"/>
          </w:tcPr>
          <w:p w14:paraId="23A77D7F" w14:textId="6AD6F617"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services critiques doivent être redondants</w:t>
            </w:r>
          </w:p>
        </w:tc>
      </w:tr>
      <w:tr w:rsidR="00EA42E9" w14:paraId="4088551D"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3B7CF5D0" w14:textId="088BC532" w:rsidR="00EA42E9" w:rsidRPr="00EA42E9" w:rsidRDefault="00EA42E9" w:rsidP="00310E39">
            <w:pPr>
              <w:pStyle w:val="Standard"/>
              <w:rPr>
                <w:b w:val="0"/>
                <w:bCs w:val="0"/>
              </w:rPr>
            </w:pPr>
            <w:r w:rsidRPr="00EA42E9">
              <w:rPr>
                <w:b w:val="0"/>
                <w:bCs w:val="0"/>
              </w:rPr>
              <w:t>Security</w:t>
            </w:r>
          </w:p>
        </w:tc>
        <w:tc>
          <w:tcPr>
            <w:tcW w:w="8363" w:type="dxa"/>
            <w:vAlign w:val="center"/>
          </w:tcPr>
          <w:p w14:paraId="43EEF05F" w14:textId="24088E58"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accès doivent être contrôlés et tracés</w:t>
            </w:r>
          </w:p>
        </w:tc>
      </w:tr>
      <w:tr w:rsidR="00EA42E9" w14:paraId="2877F5B3"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4569B22C" w14:textId="0BC8CCA4" w:rsidR="00EA42E9" w:rsidRPr="00EA42E9" w:rsidRDefault="00EA42E9" w:rsidP="00310E39">
            <w:pPr>
              <w:pStyle w:val="Standard"/>
              <w:rPr>
                <w:b w:val="0"/>
                <w:bCs w:val="0"/>
              </w:rPr>
            </w:pPr>
            <w:r w:rsidRPr="00EA42E9">
              <w:rPr>
                <w:b w:val="0"/>
                <w:bCs w:val="0"/>
              </w:rPr>
              <w:t>Security</w:t>
            </w:r>
          </w:p>
        </w:tc>
        <w:tc>
          <w:tcPr>
            <w:tcW w:w="8363" w:type="dxa"/>
            <w:vAlign w:val="center"/>
          </w:tcPr>
          <w:p w14:paraId="02E50EDD" w14:textId="7A2C9BAC"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incidents de sécurité doivent être surveillés</w:t>
            </w:r>
          </w:p>
        </w:tc>
      </w:tr>
    </w:tbl>
    <w:p w14:paraId="61A622C8" w14:textId="20D5BB39" w:rsidR="00E32BEB" w:rsidRPr="00E32BEB" w:rsidRDefault="00E32BEB" w:rsidP="00E32BEB">
      <w:bookmarkStart w:id="343" w:name="_4xpmve5ww839"/>
      <w:bookmarkEnd w:id="343"/>
    </w:p>
    <w:p w14:paraId="07EA8ADB" w14:textId="77777777" w:rsidR="00EA42E9" w:rsidRDefault="00EA42E9">
      <w:pPr>
        <w:widowControl w:val="0"/>
        <w:rPr>
          <w:b/>
          <w:color w:val="24292E"/>
          <w:sz w:val="46"/>
          <w:szCs w:val="46"/>
        </w:rPr>
      </w:pPr>
      <w:r>
        <w:rPr>
          <w:b/>
          <w:color w:val="24292E"/>
          <w:sz w:val="46"/>
          <w:szCs w:val="46"/>
        </w:rPr>
        <w:br w:type="page"/>
      </w:r>
    </w:p>
    <w:p w14:paraId="0633AFA9" w14:textId="2C9FC237" w:rsidR="00983B57" w:rsidRDefault="00000000" w:rsidP="002621AF">
      <w:pPr>
        <w:pStyle w:val="Titre1"/>
        <w:ind w:left="-709"/>
      </w:pPr>
      <w:bookmarkStart w:id="344" w:name="_Toc226048171"/>
      <w:r>
        <w:lastRenderedPageBreak/>
        <w:t>Contraintes</w:t>
      </w:r>
      <w:bookmarkEnd w:id="344"/>
    </w:p>
    <w:tbl>
      <w:tblPr>
        <w:tblStyle w:val="TableauGrille3-Accentuation6"/>
        <w:tblW w:w="11199" w:type="dxa"/>
        <w:tblInd w:w="-709" w:type="dxa"/>
        <w:tblLook w:val="04A0" w:firstRow="1" w:lastRow="0" w:firstColumn="1" w:lastColumn="0" w:noHBand="0" w:noVBand="1"/>
      </w:tblPr>
      <w:tblGrid>
        <w:gridCol w:w="1410"/>
        <w:gridCol w:w="4402"/>
        <w:gridCol w:w="2977"/>
        <w:gridCol w:w="2410"/>
      </w:tblGrid>
      <w:tr w:rsidR="00EA42E9" w14:paraId="34249318" w14:textId="77777777" w:rsidTr="004A04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0" w:type="dxa"/>
          </w:tcPr>
          <w:p w14:paraId="1A746C3E" w14:textId="77777777" w:rsidR="00EA42E9" w:rsidRPr="00EA42E9" w:rsidRDefault="00EA42E9" w:rsidP="00F96115">
            <w:pPr>
              <w:pStyle w:val="Standard"/>
              <w:jc w:val="center"/>
              <w:rPr>
                <w:b w:val="0"/>
                <w:bCs w:val="0"/>
              </w:rPr>
            </w:pPr>
            <w:r w:rsidRPr="00EA42E9">
              <w:rPr>
                <w:b w:val="0"/>
                <w:bCs w:val="0"/>
              </w:rPr>
              <w:t>ID</w:t>
            </w:r>
          </w:p>
        </w:tc>
        <w:tc>
          <w:tcPr>
            <w:tcW w:w="4402" w:type="dxa"/>
          </w:tcPr>
          <w:p w14:paraId="7F6941F0" w14:textId="5432D021" w:rsidR="00EA42E9"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Contrainte</w:t>
            </w:r>
          </w:p>
        </w:tc>
        <w:tc>
          <w:tcPr>
            <w:tcW w:w="2977" w:type="dxa"/>
          </w:tcPr>
          <w:p w14:paraId="041395F8" w14:textId="48BEA79D" w:rsidR="00EA42E9"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Impact</w:t>
            </w:r>
          </w:p>
        </w:tc>
        <w:tc>
          <w:tcPr>
            <w:tcW w:w="2410" w:type="dxa"/>
          </w:tcPr>
          <w:p w14:paraId="7E6CEF48" w14:textId="44EEC41D" w:rsidR="00EA42E9"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Source</w:t>
            </w:r>
          </w:p>
        </w:tc>
      </w:tr>
      <w:tr w:rsidR="00EA42E9" w14:paraId="5088371D" w14:textId="77777777" w:rsidTr="004A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7A2BD5F5" w14:textId="1630DE1F" w:rsidR="00EA42E9" w:rsidRDefault="00EA42E9" w:rsidP="00F96115">
            <w:pPr>
              <w:pStyle w:val="Standard"/>
              <w:jc w:val="center"/>
            </w:pPr>
            <w:r>
              <w:t>C</w:t>
            </w:r>
            <w:r>
              <w:t>-01</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1B168F" w14:paraId="115E168D" w14:textId="77777777" w:rsidTr="00F96115">
              <w:trPr>
                <w:tblCellSpacing w:w="15" w:type="dxa"/>
              </w:trPr>
              <w:tc>
                <w:tcPr>
                  <w:tcW w:w="0" w:type="auto"/>
                  <w:vAlign w:val="center"/>
                  <w:hideMark/>
                </w:tcPr>
                <w:p w14:paraId="7EBC1AD3" w14:textId="77777777" w:rsidR="00EA42E9" w:rsidRPr="001B168F" w:rsidRDefault="00EA42E9" w:rsidP="00F96115">
                  <w:pPr>
                    <w:pStyle w:val="Standard"/>
                    <w:jc w:val="both"/>
                  </w:pPr>
                </w:p>
              </w:tc>
            </w:tr>
          </w:tbl>
          <w:p w14:paraId="6193E97A" w14:textId="77777777" w:rsidR="00EA42E9" w:rsidRPr="001B168F" w:rsidRDefault="00EA42E9" w:rsidP="00F96115">
            <w:pPr>
              <w:pStyle w:val="Standard"/>
              <w:jc w:val="both"/>
              <w:cnfStyle w:val="000000100000" w:firstRow="0" w:lastRow="0" w:firstColumn="0" w:lastColumn="0" w:oddVBand="0" w:evenVBand="0" w:oddHBand="1" w:evenHBand="0" w:firstRowFirstColumn="0" w:firstRowLastColumn="0" w:lastRowFirstColumn="0" w:lastRowLastColumn="0"/>
              <w:rPr>
                <w:vanish/>
              </w:rPr>
            </w:pPr>
          </w:p>
          <w:p w14:paraId="32D46EBE" w14:textId="7AAB1927" w:rsidR="00EA42E9"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r w:rsidRPr="004A04AE">
              <w:t>La plateforme existante doit rester opérationnelle</w:t>
            </w:r>
          </w:p>
        </w:tc>
        <w:tc>
          <w:tcPr>
            <w:tcW w:w="2977" w:type="dxa"/>
            <w:vAlign w:val="center"/>
          </w:tcPr>
          <w:p w14:paraId="1AA92F04" w14:textId="70004B64"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Nécessite une migration progressive et coexistence</w:t>
            </w:r>
          </w:p>
        </w:tc>
        <w:tc>
          <w:tcPr>
            <w:tcW w:w="2410" w:type="dxa"/>
            <w:vAlign w:val="center"/>
          </w:tcPr>
          <w:p w14:paraId="677D6493" w14:textId="4B4A35C2"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Brief Foosus</w:t>
            </w:r>
          </w:p>
        </w:tc>
      </w:tr>
      <w:tr w:rsidR="00EA42E9" w14:paraId="78774CD2" w14:textId="77777777" w:rsidTr="004A04AE">
        <w:tc>
          <w:tcPr>
            <w:cnfStyle w:val="001000000000" w:firstRow="0" w:lastRow="0" w:firstColumn="1" w:lastColumn="0" w:oddVBand="0" w:evenVBand="0" w:oddHBand="0" w:evenHBand="0" w:firstRowFirstColumn="0" w:firstRowLastColumn="0" w:lastRowFirstColumn="0" w:lastRowLastColumn="0"/>
            <w:tcW w:w="1410" w:type="dxa"/>
            <w:vAlign w:val="center"/>
          </w:tcPr>
          <w:p w14:paraId="14B739F7" w14:textId="2EEBCFE0" w:rsidR="00EA42E9" w:rsidRDefault="00EA42E9" w:rsidP="00F96115">
            <w:pPr>
              <w:pStyle w:val="Standard"/>
              <w:jc w:val="center"/>
            </w:pPr>
            <w:r>
              <w:t>C</w:t>
            </w:r>
            <w:r>
              <w:t xml:space="preserve"> </w:t>
            </w:r>
            <w:r>
              <w:t>-02</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1B168F" w14:paraId="6EFC8AE1" w14:textId="77777777" w:rsidTr="00F96115">
              <w:trPr>
                <w:tblCellSpacing w:w="15" w:type="dxa"/>
              </w:trPr>
              <w:tc>
                <w:tcPr>
                  <w:tcW w:w="0" w:type="auto"/>
                  <w:vAlign w:val="center"/>
                  <w:hideMark/>
                </w:tcPr>
                <w:p w14:paraId="543777D2" w14:textId="77777777" w:rsidR="00EA42E9" w:rsidRPr="001B168F" w:rsidRDefault="00EA42E9" w:rsidP="00F96115">
                  <w:pPr>
                    <w:pStyle w:val="Standard"/>
                    <w:jc w:val="both"/>
                  </w:pPr>
                </w:p>
              </w:tc>
            </w:tr>
          </w:tbl>
          <w:p w14:paraId="6968C08A" w14:textId="77777777" w:rsidR="00EA42E9" w:rsidRPr="001B168F"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p w14:paraId="5F1290B8" w14:textId="57541E52" w:rsidR="00EA42E9"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pPr>
            <w:r w:rsidRPr="004A04AE">
              <w:t>Les nouvelles versions doivent limiter les interruptions</w:t>
            </w:r>
          </w:p>
        </w:tc>
        <w:tc>
          <w:tcPr>
            <w:tcW w:w="2977" w:type="dxa"/>
            <w:vAlign w:val="center"/>
          </w:tcPr>
          <w:p w14:paraId="6646C11A" w14:textId="43D611A6"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 xml:space="preserve">Nécessite déploiement sans </w:t>
            </w:r>
            <w:proofErr w:type="spellStart"/>
            <w:r w:rsidRPr="004A04AE">
              <w:t>downtime</w:t>
            </w:r>
            <w:proofErr w:type="spellEnd"/>
          </w:p>
        </w:tc>
        <w:tc>
          <w:tcPr>
            <w:tcW w:w="2410" w:type="dxa"/>
            <w:vAlign w:val="center"/>
          </w:tcPr>
          <w:p w14:paraId="436AEF9E" w14:textId="0AE7FA49"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SLA</w:t>
            </w:r>
          </w:p>
        </w:tc>
      </w:tr>
      <w:tr w:rsidR="00EA42E9" w14:paraId="4066932B" w14:textId="77777777" w:rsidTr="004A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13CB1EFC" w14:textId="47639B17" w:rsidR="00EA42E9" w:rsidRDefault="00EA42E9" w:rsidP="00F96115">
            <w:pPr>
              <w:pStyle w:val="Standard"/>
              <w:jc w:val="center"/>
            </w:pPr>
            <w:r>
              <w:t>C</w:t>
            </w:r>
            <w:r>
              <w:t xml:space="preserve"> </w:t>
            </w:r>
            <w:r>
              <w:t>-03</w:t>
            </w:r>
          </w:p>
        </w:tc>
        <w:tc>
          <w:tcPr>
            <w:tcW w:w="4402" w:type="dxa"/>
            <w:vAlign w:val="center"/>
          </w:tcPr>
          <w:p w14:paraId="72706569" w14:textId="2A29D839" w:rsidR="00EA42E9"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r w:rsidRPr="004A04AE">
              <w:t>La solution doit fonctionner sur réseaux mobiles</w:t>
            </w:r>
          </w:p>
        </w:tc>
        <w:tc>
          <w:tcPr>
            <w:tcW w:w="2977" w:type="dxa"/>
            <w:vAlign w:val="center"/>
          </w:tcPr>
          <w:p w14:paraId="5CEF725E" w14:textId="1BD17699"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Optimisation performance obligatoire</w:t>
            </w:r>
          </w:p>
        </w:tc>
        <w:tc>
          <w:tcPr>
            <w:tcW w:w="2410" w:type="dxa"/>
            <w:vAlign w:val="center"/>
          </w:tcPr>
          <w:p w14:paraId="6903587D" w14:textId="2D2D8C8A"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Brief</w:t>
            </w:r>
          </w:p>
        </w:tc>
      </w:tr>
      <w:tr w:rsidR="00EA42E9" w14:paraId="559F7192" w14:textId="77777777" w:rsidTr="004A04AE">
        <w:tc>
          <w:tcPr>
            <w:cnfStyle w:val="001000000000" w:firstRow="0" w:lastRow="0" w:firstColumn="1" w:lastColumn="0" w:oddVBand="0" w:evenVBand="0" w:oddHBand="0" w:evenHBand="0" w:firstRowFirstColumn="0" w:firstRowLastColumn="0" w:lastRowFirstColumn="0" w:lastRowLastColumn="0"/>
            <w:tcW w:w="1410" w:type="dxa"/>
            <w:vAlign w:val="center"/>
          </w:tcPr>
          <w:p w14:paraId="3A28B7B5" w14:textId="2C3CDF85" w:rsidR="00EA42E9" w:rsidRDefault="00EA42E9" w:rsidP="00F96115">
            <w:pPr>
              <w:pStyle w:val="Standard"/>
              <w:jc w:val="center"/>
            </w:pPr>
            <w:r>
              <w:t>C</w:t>
            </w:r>
            <w:r>
              <w:t xml:space="preserve"> </w:t>
            </w:r>
            <w:r>
              <w:t>-04</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1B168F" w14:paraId="26D4BDDF" w14:textId="77777777" w:rsidTr="00F96115">
              <w:trPr>
                <w:tblCellSpacing w:w="15" w:type="dxa"/>
              </w:trPr>
              <w:tc>
                <w:tcPr>
                  <w:tcW w:w="0" w:type="auto"/>
                  <w:vAlign w:val="center"/>
                  <w:hideMark/>
                </w:tcPr>
                <w:p w14:paraId="471C617C" w14:textId="77777777" w:rsidR="00EA42E9" w:rsidRPr="001B168F" w:rsidRDefault="00EA42E9" w:rsidP="00F96115">
                  <w:pPr>
                    <w:pStyle w:val="Standard"/>
                    <w:jc w:val="both"/>
                  </w:pPr>
                </w:p>
              </w:tc>
            </w:tr>
          </w:tbl>
          <w:p w14:paraId="4A84D619" w14:textId="77777777" w:rsidR="00EA42E9" w:rsidRPr="001B168F"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EA42E9" w:rsidRPr="001B168F" w14:paraId="26421FB3" w14:textId="77777777" w:rsidTr="00F961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4B739311" w14:textId="77777777" w:rsidTr="004A04AE">
                    <w:trPr>
                      <w:tblCellSpacing w:w="15" w:type="dxa"/>
                    </w:trPr>
                    <w:tc>
                      <w:tcPr>
                        <w:tcW w:w="0" w:type="auto"/>
                        <w:vAlign w:val="center"/>
                        <w:hideMark/>
                      </w:tcPr>
                      <w:p w14:paraId="61B081E2" w14:textId="77777777" w:rsidR="004A04AE" w:rsidRPr="004A04AE" w:rsidRDefault="004A04AE" w:rsidP="004A04AE">
                        <w:pPr>
                          <w:pStyle w:val="Standard"/>
                          <w:jc w:val="both"/>
                        </w:pPr>
                      </w:p>
                    </w:tc>
                  </w:tr>
                </w:tbl>
                <w:p w14:paraId="2BDDD675" w14:textId="77777777" w:rsidR="004A04AE" w:rsidRPr="004A04AE" w:rsidRDefault="004A04AE" w:rsidP="004A04AE">
                  <w:pPr>
                    <w:pStyle w:val="Standard"/>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tblGrid>
                  <w:tr w:rsidR="004A04AE" w:rsidRPr="004A04AE" w14:paraId="57FA973D" w14:textId="77777777" w:rsidTr="004A04AE">
                    <w:trPr>
                      <w:tblCellSpacing w:w="15" w:type="dxa"/>
                    </w:trPr>
                    <w:tc>
                      <w:tcPr>
                        <w:tcW w:w="0" w:type="auto"/>
                        <w:vAlign w:val="center"/>
                        <w:hideMark/>
                      </w:tcPr>
                      <w:p w14:paraId="787913D4" w14:textId="77777777" w:rsidR="004A04AE" w:rsidRPr="004A04AE" w:rsidRDefault="004A04AE" w:rsidP="004A04AE">
                        <w:pPr>
                          <w:pStyle w:val="Standard"/>
                          <w:jc w:val="both"/>
                        </w:pPr>
                        <w:r w:rsidRPr="004A04AE">
                          <w:t>L’architecture doit supporter une expansion rapide</w:t>
                        </w:r>
                      </w:p>
                    </w:tc>
                  </w:tr>
                </w:tbl>
                <w:p w14:paraId="65165EDD" w14:textId="2F1F5FF2" w:rsidR="00EA42E9" w:rsidRPr="001B168F" w:rsidRDefault="00EA42E9" w:rsidP="00F96115">
                  <w:pPr>
                    <w:pStyle w:val="Standard"/>
                    <w:jc w:val="both"/>
                  </w:pPr>
                </w:p>
              </w:tc>
            </w:tr>
          </w:tbl>
          <w:p w14:paraId="51C6E095" w14:textId="77777777" w:rsidR="00EA42E9"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55A283B4" w14:textId="69A83EC5"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Nécessite scalabilité dès le départ</w:t>
            </w:r>
          </w:p>
        </w:tc>
        <w:tc>
          <w:tcPr>
            <w:tcW w:w="2410" w:type="dxa"/>
            <w:vAlign w:val="center"/>
          </w:tcPr>
          <w:p w14:paraId="56A3667B" w14:textId="11EA3961"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Business</w:t>
            </w:r>
          </w:p>
        </w:tc>
      </w:tr>
      <w:tr w:rsidR="00EA42E9" w14:paraId="12B1D04A" w14:textId="77777777" w:rsidTr="004A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60D4D5AA" w14:textId="168A89D2" w:rsidR="00EA42E9" w:rsidRDefault="00EA42E9" w:rsidP="00F96115">
            <w:pPr>
              <w:pStyle w:val="Standard"/>
              <w:jc w:val="center"/>
            </w:pPr>
            <w:r>
              <w:t>C</w:t>
            </w:r>
            <w:r>
              <w:t xml:space="preserve"> </w:t>
            </w:r>
            <w:r>
              <w:t>-05</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6BA2860C" w14:textId="77777777" w:rsidTr="004A04AE">
              <w:trPr>
                <w:tblCellSpacing w:w="15" w:type="dxa"/>
              </w:trPr>
              <w:tc>
                <w:tcPr>
                  <w:tcW w:w="0" w:type="auto"/>
                  <w:vAlign w:val="center"/>
                  <w:hideMark/>
                </w:tcPr>
                <w:p w14:paraId="6D658B6B" w14:textId="77777777" w:rsidR="004A04AE" w:rsidRPr="004A04AE" w:rsidRDefault="004A04AE" w:rsidP="004A04AE">
                  <w:pPr>
                    <w:pStyle w:val="Standard"/>
                    <w:jc w:val="both"/>
                  </w:pPr>
                </w:p>
              </w:tc>
            </w:tr>
          </w:tbl>
          <w:p w14:paraId="54FD7611" w14:textId="77777777" w:rsidR="004A04AE" w:rsidRPr="004A04AE" w:rsidRDefault="004A04AE" w:rsidP="004A04AE">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4A04AE" w14:paraId="1D48265F" w14:textId="77777777" w:rsidTr="004A04AE">
              <w:trPr>
                <w:tblCellSpacing w:w="15" w:type="dxa"/>
              </w:trPr>
              <w:tc>
                <w:tcPr>
                  <w:tcW w:w="0" w:type="auto"/>
                  <w:vAlign w:val="center"/>
                  <w:hideMark/>
                </w:tcPr>
                <w:p w14:paraId="1AA73FD2" w14:textId="77777777" w:rsidR="004A04AE" w:rsidRPr="004A04AE" w:rsidRDefault="004A04AE" w:rsidP="004A04AE">
                  <w:pPr>
                    <w:pStyle w:val="Standard"/>
                    <w:jc w:val="both"/>
                  </w:pPr>
                  <w:r w:rsidRPr="004A04AE">
                    <w:t>Les équipes doivent continuer à livrer pendant la transformation</w:t>
                  </w:r>
                </w:p>
              </w:tc>
            </w:tr>
          </w:tbl>
          <w:p w14:paraId="6015BC9D" w14:textId="0693C126" w:rsidR="00EA42E9" w:rsidRDefault="00EA42E9" w:rsidP="00F96115">
            <w:pPr>
              <w:pStyle w:val="Standard"/>
              <w:jc w:val="both"/>
              <w:cnfStyle w:val="000000100000" w:firstRow="0" w:lastRow="0" w:firstColumn="0" w:lastColumn="0" w:oddVBand="0" w:evenVBand="0" w:oddHBand="1" w:evenHBand="0" w:firstRowFirstColumn="0" w:firstRowLastColumn="0" w:lastRowFirstColumn="0" w:lastRowLastColumn="0"/>
            </w:pPr>
          </w:p>
        </w:tc>
        <w:tc>
          <w:tcPr>
            <w:tcW w:w="2977" w:type="dxa"/>
            <w:vAlign w:val="center"/>
          </w:tcPr>
          <w:p w14:paraId="3CF1B56B" w14:textId="4ECCC979"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Nécessite coexistence et découplage</w:t>
            </w:r>
          </w:p>
        </w:tc>
        <w:tc>
          <w:tcPr>
            <w:tcW w:w="2410" w:type="dxa"/>
            <w:vAlign w:val="center"/>
          </w:tcPr>
          <w:p w14:paraId="1FC9904E" w14:textId="5BAFD1FF"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Organisation</w:t>
            </w:r>
          </w:p>
        </w:tc>
      </w:tr>
      <w:tr w:rsidR="00EA42E9" w14:paraId="58EC99A2" w14:textId="77777777" w:rsidTr="004A04AE">
        <w:tc>
          <w:tcPr>
            <w:cnfStyle w:val="001000000000" w:firstRow="0" w:lastRow="0" w:firstColumn="1" w:lastColumn="0" w:oddVBand="0" w:evenVBand="0" w:oddHBand="0" w:evenHBand="0" w:firstRowFirstColumn="0" w:firstRowLastColumn="0" w:lastRowFirstColumn="0" w:lastRowLastColumn="0"/>
            <w:tcW w:w="1410" w:type="dxa"/>
            <w:vAlign w:val="center"/>
          </w:tcPr>
          <w:p w14:paraId="4A905317" w14:textId="0D0E4272" w:rsidR="00EA42E9" w:rsidRDefault="00EA42E9" w:rsidP="00F96115">
            <w:pPr>
              <w:pStyle w:val="Standard"/>
              <w:jc w:val="center"/>
            </w:pPr>
            <w:r>
              <w:t>C</w:t>
            </w:r>
            <w:r>
              <w:t xml:space="preserve"> </w:t>
            </w:r>
            <w:r>
              <w:t>-06</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1B168F" w14:paraId="61D74BB6" w14:textId="77777777" w:rsidTr="00F96115">
              <w:trPr>
                <w:tblCellSpacing w:w="15" w:type="dxa"/>
              </w:trPr>
              <w:tc>
                <w:tcPr>
                  <w:tcW w:w="0" w:type="auto"/>
                  <w:vAlign w:val="center"/>
                  <w:hideMark/>
                </w:tcPr>
                <w:p w14:paraId="1DD079A4" w14:textId="77777777" w:rsidR="00EA42E9" w:rsidRPr="001B168F" w:rsidRDefault="00EA42E9" w:rsidP="00F96115">
                  <w:pPr>
                    <w:pStyle w:val="Standard"/>
                    <w:jc w:val="both"/>
                  </w:pPr>
                </w:p>
              </w:tc>
            </w:tr>
          </w:tbl>
          <w:p w14:paraId="1B807BBB" w14:textId="77777777" w:rsidR="00EA42E9" w:rsidRPr="001B168F"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EA42E9" w:rsidRPr="001B168F" w14:paraId="3F23D241" w14:textId="77777777" w:rsidTr="00F96115">
              <w:trPr>
                <w:tblCellSpacing w:w="15" w:type="dxa"/>
              </w:trPr>
              <w:tc>
                <w:tcPr>
                  <w:tcW w:w="0" w:type="auto"/>
                  <w:vAlign w:val="center"/>
                  <w:hideMark/>
                </w:tcPr>
                <w:p w14:paraId="2B177D04" w14:textId="07BF584E" w:rsidR="00EA42E9" w:rsidRPr="001B168F" w:rsidRDefault="004A04AE" w:rsidP="00F96115">
                  <w:pPr>
                    <w:pStyle w:val="Standard"/>
                    <w:jc w:val="both"/>
                  </w:pPr>
                  <w:r w:rsidRPr="004A04AE">
                    <w:t>Les investissements doivent être progressifs</w:t>
                  </w:r>
                </w:p>
              </w:tc>
            </w:tr>
          </w:tbl>
          <w:p w14:paraId="5C45CC3F" w14:textId="77777777" w:rsidR="00EA42E9"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7CB97569" w14:textId="54C72899"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Priorisation des fonctionnalités</w:t>
            </w:r>
          </w:p>
        </w:tc>
        <w:tc>
          <w:tcPr>
            <w:tcW w:w="2410" w:type="dxa"/>
            <w:vAlign w:val="center"/>
          </w:tcPr>
          <w:p w14:paraId="71DA25E4" w14:textId="70115B90"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Hypothèse</w:t>
            </w:r>
          </w:p>
        </w:tc>
      </w:tr>
    </w:tbl>
    <w:p w14:paraId="07E694B4" w14:textId="7A369163" w:rsidR="00983B57" w:rsidRPr="00EA42E9" w:rsidRDefault="00983B57">
      <w:pPr>
        <w:pStyle w:val="Standard"/>
        <w:rPr>
          <w:i/>
          <w:iCs/>
          <w:color w:val="BF4E14" w:themeColor="accent2" w:themeShade="BF"/>
          <w:lang w:val="en-GB"/>
        </w:rPr>
      </w:pPr>
    </w:p>
    <w:p w14:paraId="33E37A9C" w14:textId="77777777" w:rsidR="00983B57" w:rsidRDefault="00000000" w:rsidP="002621AF">
      <w:pPr>
        <w:pStyle w:val="Titre1"/>
        <w:ind w:left="-709"/>
      </w:pPr>
      <w:bookmarkStart w:id="345" w:name="_pj75b1mbwiw1"/>
      <w:bookmarkStart w:id="346" w:name="_Toc226048172"/>
      <w:bookmarkEnd w:id="345"/>
      <w:r>
        <w:t>Hypothèses</w:t>
      </w:r>
      <w:bookmarkEnd w:id="346"/>
    </w:p>
    <w:tbl>
      <w:tblPr>
        <w:tblStyle w:val="TableauGrille3-Accentuation6"/>
        <w:tblW w:w="11199" w:type="dxa"/>
        <w:tblInd w:w="-709" w:type="dxa"/>
        <w:tblLook w:val="04A0" w:firstRow="1" w:lastRow="0" w:firstColumn="1" w:lastColumn="0" w:noHBand="0" w:noVBand="1"/>
      </w:tblPr>
      <w:tblGrid>
        <w:gridCol w:w="1410"/>
        <w:gridCol w:w="4402"/>
        <w:gridCol w:w="2977"/>
        <w:gridCol w:w="2410"/>
      </w:tblGrid>
      <w:tr w:rsidR="004A04AE" w:rsidRPr="00EA42E9" w14:paraId="519E301F"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0" w:type="dxa"/>
          </w:tcPr>
          <w:p w14:paraId="61B85DAE" w14:textId="77777777" w:rsidR="004A04AE" w:rsidRPr="00EA42E9" w:rsidRDefault="004A04AE" w:rsidP="00F96115">
            <w:pPr>
              <w:pStyle w:val="Standard"/>
              <w:jc w:val="center"/>
              <w:rPr>
                <w:b w:val="0"/>
                <w:bCs w:val="0"/>
              </w:rPr>
            </w:pPr>
            <w:r w:rsidRPr="00EA42E9">
              <w:rPr>
                <w:b w:val="0"/>
                <w:bCs w:val="0"/>
              </w:rPr>
              <w:t>ID</w:t>
            </w:r>
          </w:p>
        </w:tc>
        <w:tc>
          <w:tcPr>
            <w:tcW w:w="4402" w:type="dxa"/>
          </w:tcPr>
          <w:p w14:paraId="78EECD20" w14:textId="2588B7EA" w:rsidR="004A04AE"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Hypothèse</w:t>
            </w:r>
          </w:p>
        </w:tc>
        <w:tc>
          <w:tcPr>
            <w:tcW w:w="2977" w:type="dxa"/>
          </w:tcPr>
          <w:p w14:paraId="7C403A8F" w14:textId="43E616F6" w:rsidR="004A04AE"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Impact si fausse</w:t>
            </w:r>
          </w:p>
        </w:tc>
        <w:tc>
          <w:tcPr>
            <w:tcW w:w="2410" w:type="dxa"/>
          </w:tcPr>
          <w:p w14:paraId="47137C8E" w14:textId="77777777" w:rsidR="004A04AE"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Source</w:t>
            </w:r>
          </w:p>
        </w:tc>
      </w:tr>
      <w:tr w:rsidR="004A04AE" w14:paraId="005B72A2"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3CA8FB9D" w14:textId="7D6A3DE0" w:rsidR="004A04AE" w:rsidRDefault="004A04AE" w:rsidP="00F96115">
            <w:pPr>
              <w:pStyle w:val="Standard"/>
              <w:jc w:val="center"/>
            </w:pPr>
            <w:r>
              <w:t>H</w:t>
            </w:r>
            <w:r>
              <w:t>-01</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1B168F" w14:paraId="05538E08" w14:textId="77777777" w:rsidTr="00F96115">
              <w:trPr>
                <w:tblCellSpacing w:w="15" w:type="dxa"/>
              </w:trPr>
              <w:tc>
                <w:tcPr>
                  <w:tcW w:w="0" w:type="auto"/>
                  <w:vAlign w:val="center"/>
                  <w:hideMark/>
                </w:tcPr>
                <w:p w14:paraId="39C99485" w14:textId="77777777" w:rsidR="004A04AE" w:rsidRPr="001B168F" w:rsidRDefault="004A04AE" w:rsidP="00F96115">
                  <w:pPr>
                    <w:pStyle w:val="Standard"/>
                    <w:jc w:val="both"/>
                  </w:pPr>
                </w:p>
              </w:tc>
            </w:tr>
          </w:tbl>
          <w:p w14:paraId="519F778C" w14:textId="59DD899A" w:rsidR="004A04AE"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r w:rsidRPr="004A04AE">
              <w:t>La migration vers la nouvelle architecture sera progressive</w:t>
            </w:r>
          </w:p>
        </w:tc>
        <w:tc>
          <w:tcPr>
            <w:tcW w:w="2977" w:type="dxa"/>
            <w:vAlign w:val="center"/>
          </w:tcPr>
          <w:p w14:paraId="6DBA0D99" w14:textId="77777777"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Nécessite une migration progressive et coexistence</w:t>
            </w:r>
          </w:p>
        </w:tc>
        <w:tc>
          <w:tcPr>
            <w:tcW w:w="2410" w:type="dxa"/>
            <w:vAlign w:val="center"/>
          </w:tcPr>
          <w:p w14:paraId="15A89B53" w14:textId="77777777"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Brief Foosus</w:t>
            </w:r>
          </w:p>
        </w:tc>
      </w:tr>
      <w:tr w:rsidR="004A04AE" w14:paraId="527DB57F" w14:textId="77777777" w:rsidTr="00F96115">
        <w:tc>
          <w:tcPr>
            <w:cnfStyle w:val="001000000000" w:firstRow="0" w:lastRow="0" w:firstColumn="1" w:lastColumn="0" w:oddVBand="0" w:evenVBand="0" w:oddHBand="0" w:evenHBand="0" w:firstRowFirstColumn="0" w:firstRowLastColumn="0" w:lastRowFirstColumn="0" w:lastRowLastColumn="0"/>
            <w:tcW w:w="1410" w:type="dxa"/>
            <w:vAlign w:val="center"/>
          </w:tcPr>
          <w:p w14:paraId="4F495C29" w14:textId="4E237BA7" w:rsidR="004A04AE" w:rsidRDefault="004A04AE" w:rsidP="00F96115">
            <w:pPr>
              <w:pStyle w:val="Standard"/>
              <w:jc w:val="center"/>
            </w:pPr>
            <w:r>
              <w:t>H</w:t>
            </w:r>
            <w:r>
              <w:t xml:space="preserve"> -02</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1B168F" w14:paraId="50374F21" w14:textId="77777777" w:rsidTr="00F96115">
              <w:trPr>
                <w:tblCellSpacing w:w="15" w:type="dxa"/>
              </w:trPr>
              <w:tc>
                <w:tcPr>
                  <w:tcW w:w="0" w:type="auto"/>
                  <w:vAlign w:val="center"/>
                  <w:hideMark/>
                </w:tcPr>
                <w:p w14:paraId="4C616A49" w14:textId="77777777" w:rsidR="004A04AE" w:rsidRPr="001B168F" w:rsidRDefault="004A04AE" w:rsidP="00F96115">
                  <w:pPr>
                    <w:pStyle w:val="Standard"/>
                    <w:jc w:val="both"/>
                  </w:pPr>
                </w:p>
              </w:tc>
            </w:tr>
            <w:tr w:rsidR="004A04AE" w:rsidRPr="004A04AE" w14:paraId="21D548C6" w14:textId="77777777" w:rsidTr="004A04AE">
              <w:trPr>
                <w:tblCellSpacing w:w="15" w:type="dxa"/>
              </w:trPr>
              <w:tc>
                <w:tcPr>
                  <w:tcW w:w="0" w:type="auto"/>
                  <w:vAlign w:val="center"/>
                  <w:hideMark/>
                </w:tcPr>
                <w:p w14:paraId="44D105B8" w14:textId="77777777" w:rsidR="004A04AE" w:rsidRPr="004A04AE" w:rsidRDefault="004A04AE" w:rsidP="004A04AE">
                  <w:pPr>
                    <w:widowControl w:val="0"/>
                  </w:pPr>
                </w:p>
              </w:tc>
            </w:tr>
          </w:tbl>
          <w:p w14:paraId="0E55A11C" w14:textId="77777777" w:rsidR="004A04AE" w:rsidRPr="004A04AE" w:rsidRDefault="004A04AE" w:rsidP="004A04AE">
            <w:pPr>
              <w:widowControl w:val="0"/>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4A04AE" w14:paraId="0AE38608" w14:textId="77777777" w:rsidTr="004A04AE">
              <w:trPr>
                <w:tblCellSpacing w:w="15" w:type="dxa"/>
              </w:trPr>
              <w:tc>
                <w:tcPr>
                  <w:tcW w:w="0" w:type="auto"/>
                  <w:vAlign w:val="center"/>
                  <w:hideMark/>
                </w:tcPr>
                <w:p w14:paraId="06126619" w14:textId="77777777" w:rsidR="004A04AE" w:rsidRPr="004A04AE" w:rsidRDefault="004A04AE" w:rsidP="004A04AE">
                  <w:pPr>
                    <w:widowControl w:val="0"/>
                  </w:pPr>
                  <w:r w:rsidRPr="004A04AE">
                    <w:t>La plateforme existante restera stable pendant la transition</w:t>
                  </w:r>
                </w:p>
              </w:tc>
            </w:tr>
          </w:tbl>
          <w:p w14:paraId="5970BB10" w14:textId="237B1B3F" w:rsidR="004A04AE"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54C5310C" w14:textId="3291EBCF"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Risque d’incidents bloquants</w:t>
            </w:r>
          </w:p>
        </w:tc>
        <w:tc>
          <w:tcPr>
            <w:tcW w:w="2410" w:type="dxa"/>
            <w:vAlign w:val="center"/>
          </w:tcPr>
          <w:p w14:paraId="2BF78A34" w14:textId="43F30B1F"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Contexte projet</w:t>
            </w:r>
          </w:p>
        </w:tc>
      </w:tr>
      <w:tr w:rsidR="004A04AE" w14:paraId="1BF827A6"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3BA8A35A" w14:textId="77777777" w:rsidR="004A04AE" w:rsidRDefault="004A04AE" w:rsidP="00F96115">
            <w:pPr>
              <w:pStyle w:val="Standard"/>
              <w:jc w:val="center"/>
            </w:pPr>
            <w:r>
              <w:t>C -03</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37179486" w14:textId="77777777" w:rsidTr="004A04AE">
              <w:trPr>
                <w:tblCellSpacing w:w="15" w:type="dxa"/>
              </w:trPr>
              <w:tc>
                <w:tcPr>
                  <w:tcW w:w="0" w:type="auto"/>
                  <w:vAlign w:val="center"/>
                  <w:hideMark/>
                </w:tcPr>
                <w:p w14:paraId="3E9361B1" w14:textId="77777777" w:rsidR="004A04AE" w:rsidRPr="004A04AE" w:rsidRDefault="004A04AE" w:rsidP="004A04AE">
                  <w:pPr>
                    <w:pStyle w:val="Standard"/>
                    <w:jc w:val="both"/>
                  </w:pPr>
                </w:p>
              </w:tc>
            </w:tr>
          </w:tbl>
          <w:p w14:paraId="1EA9AEA0" w14:textId="77777777" w:rsidR="004A04AE" w:rsidRPr="004A04AE" w:rsidRDefault="004A04AE" w:rsidP="004A04AE">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4A04AE" w14:paraId="15CB65FD" w14:textId="77777777" w:rsidTr="004A04AE">
              <w:trPr>
                <w:tblCellSpacing w:w="15" w:type="dxa"/>
              </w:trPr>
              <w:tc>
                <w:tcPr>
                  <w:tcW w:w="0" w:type="auto"/>
                  <w:vAlign w:val="center"/>
                  <w:hideMark/>
                </w:tcPr>
                <w:p w14:paraId="6E9CF0B6" w14:textId="77777777" w:rsidR="004A04AE" w:rsidRPr="004A04AE" w:rsidRDefault="004A04AE" w:rsidP="004A04AE">
                  <w:pPr>
                    <w:pStyle w:val="Standard"/>
                    <w:jc w:val="both"/>
                  </w:pPr>
                  <w:r w:rsidRPr="004A04AE">
                    <w:t>Les équipes adopteront les nouvelles pratiques (CI/CD, standards)</w:t>
                  </w:r>
                </w:p>
              </w:tc>
            </w:tr>
          </w:tbl>
          <w:p w14:paraId="4F8F81D8" w14:textId="64A59008" w:rsidR="004A04AE"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p>
        </w:tc>
        <w:tc>
          <w:tcPr>
            <w:tcW w:w="2977" w:type="dxa"/>
            <w:vAlign w:val="center"/>
          </w:tcPr>
          <w:p w14:paraId="4F75269E" w14:textId="29BDA9C1"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Résistance au changement, ralentissement</w:t>
            </w:r>
          </w:p>
        </w:tc>
        <w:tc>
          <w:tcPr>
            <w:tcW w:w="2410" w:type="dxa"/>
            <w:vAlign w:val="center"/>
          </w:tcPr>
          <w:p w14:paraId="5C574B7F" w14:textId="777DE6D1"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Organisation</w:t>
            </w:r>
          </w:p>
        </w:tc>
      </w:tr>
      <w:tr w:rsidR="004A04AE" w14:paraId="7461A6F1" w14:textId="77777777" w:rsidTr="00F96115">
        <w:tc>
          <w:tcPr>
            <w:cnfStyle w:val="001000000000" w:firstRow="0" w:lastRow="0" w:firstColumn="1" w:lastColumn="0" w:oddVBand="0" w:evenVBand="0" w:oddHBand="0" w:evenHBand="0" w:firstRowFirstColumn="0" w:firstRowLastColumn="0" w:lastRowFirstColumn="0" w:lastRowLastColumn="0"/>
            <w:tcW w:w="1410" w:type="dxa"/>
            <w:vAlign w:val="center"/>
          </w:tcPr>
          <w:p w14:paraId="1A15BCFC" w14:textId="77777777" w:rsidR="004A04AE" w:rsidRDefault="004A04AE" w:rsidP="00F96115">
            <w:pPr>
              <w:pStyle w:val="Standard"/>
              <w:jc w:val="center"/>
            </w:pPr>
            <w:r>
              <w:t>C -04</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1B168F" w14:paraId="475F1287" w14:textId="77777777" w:rsidTr="00F96115">
              <w:trPr>
                <w:tblCellSpacing w:w="15" w:type="dxa"/>
              </w:trPr>
              <w:tc>
                <w:tcPr>
                  <w:tcW w:w="0" w:type="auto"/>
                  <w:vAlign w:val="center"/>
                  <w:hideMark/>
                </w:tcPr>
                <w:p w14:paraId="4EFFD36E" w14:textId="77777777" w:rsidR="004A04AE" w:rsidRPr="001B168F" w:rsidRDefault="004A04AE" w:rsidP="00F96115">
                  <w:pPr>
                    <w:pStyle w:val="Standard"/>
                    <w:jc w:val="both"/>
                  </w:pPr>
                </w:p>
              </w:tc>
            </w:tr>
          </w:tbl>
          <w:p w14:paraId="2556B0A4" w14:textId="77777777" w:rsidR="004A04AE" w:rsidRPr="001B168F"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1B168F" w14:paraId="45960ADF" w14:textId="77777777" w:rsidTr="00F961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25F22E69" w14:textId="77777777" w:rsidTr="00F96115">
                    <w:trPr>
                      <w:tblCellSpacing w:w="15" w:type="dxa"/>
                    </w:trPr>
                    <w:tc>
                      <w:tcPr>
                        <w:tcW w:w="0" w:type="auto"/>
                        <w:vAlign w:val="center"/>
                        <w:hideMark/>
                      </w:tcPr>
                      <w:p w14:paraId="09C35720" w14:textId="77777777" w:rsidR="004A04AE" w:rsidRPr="004A04AE" w:rsidRDefault="004A04AE" w:rsidP="00F96115">
                        <w:pPr>
                          <w:pStyle w:val="Standard"/>
                          <w:jc w:val="both"/>
                        </w:pPr>
                      </w:p>
                    </w:tc>
                  </w:tr>
                </w:tbl>
                <w:p w14:paraId="56EB2612" w14:textId="77777777" w:rsidR="004A04AE" w:rsidRPr="004A04AE" w:rsidRDefault="004A04AE" w:rsidP="00F96115">
                  <w:pPr>
                    <w:pStyle w:val="Standard"/>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tblGrid>
                  <w:tr w:rsidR="004A04AE" w:rsidRPr="004A04AE" w14:paraId="7182F50E" w14:textId="77777777" w:rsidTr="00F96115">
                    <w:trPr>
                      <w:tblCellSpacing w:w="15" w:type="dxa"/>
                    </w:trPr>
                    <w:tc>
                      <w:tcPr>
                        <w:tcW w:w="0" w:type="auto"/>
                        <w:vAlign w:val="center"/>
                        <w:hideMark/>
                      </w:tcPr>
                      <w:p w14:paraId="162055A9" w14:textId="0D03864A" w:rsidR="004A04AE" w:rsidRPr="004A04AE" w:rsidRDefault="004A04AE" w:rsidP="00F96115">
                        <w:pPr>
                          <w:pStyle w:val="Standard"/>
                          <w:jc w:val="both"/>
                        </w:pPr>
                        <w:r w:rsidRPr="004A04AE">
                          <w:t>Le nombre d’utilisateurs continuera d’augmenter</w:t>
                        </w:r>
                      </w:p>
                    </w:tc>
                  </w:tr>
                </w:tbl>
                <w:p w14:paraId="480010EC" w14:textId="77777777" w:rsidR="004A04AE" w:rsidRPr="001B168F" w:rsidRDefault="004A04AE" w:rsidP="00F96115">
                  <w:pPr>
                    <w:pStyle w:val="Standard"/>
                    <w:jc w:val="both"/>
                  </w:pPr>
                </w:p>
              </w:tc>
            </w:tr>
          </w:tbl>
          <w:p w14:paraId="282BDE63" w14:textId="77777777" w:rsidR="004A04AE"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35FF397B" w14:textId="21098C51"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Surdimensionnement ou sous-utilisation</w:t>
            </w:r>
          </w:p>
        </w:tc>
        <w:tc>
          <w:tcPr>
            <w:tcW w:w="2410" w:type="dxa"/>
            <w:vAlign w:val="center"/>
          </w:tcPr>
          <w:p w14:paraId="1B4D0265" w14:textId="77777777"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Business</w:t>
            </w:r>
          </w:p>
        </w:tc>
      </w:tr>
      <w:tr w:rsidR="004A04AE" w14:paraId="48BBBAF0"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614E6BFA" w14:textId="77777777" w:rsidR="004A04AE" w:rsidRDefault="004A04AE" w:rsidP="00F96115">
            <w:pPr>
              <w:pStyle w:val="Standard"/>
              <w:jc w:val="center"/>
            </w:pPr>
            <w:r>
              <w:t>C -05</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16CCA1D3" w14:textId="77777777" w:rsidTr="00F96115">
              <w:trPr>
                <w:tblCellSpacing w:w="15" w:type="dxa"/>
              </w:trPr>
              <w:tc>
                <w:tcPr>
                  <w:tcW w:w="0" w:type="auto"/>
                  <w:vAlign w:val="center"/>
                  <w:hideMark/>
                </w:tcPr>
                <w:p w14:paraId="18913C8D" w14:textId="77777777" w:rsidR="004A04AE" w:rsidRPr="004A04AE" w:rsidRDefault="004A04AE" w:rsidP="00F96115">
                  <w:pPr>
                    <w:pStyle w:val="Standard"/>
                    <w:jc w:val="both"/>
                  </w:pPr>
                </w:p>
              </w:tc>
            </w:tr>
          </w:tbl>
          <w:p w14:paraId="4368E2C2" w14:textId="77777777" w:rsidR="004A04AE" w:rsidRPr="004A04AE"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4A04AE" w14:paraId="2EB9EA24" w14:textId="77777777" w:rsidTr="00F96115">
              <w:trPr>
                <w:tblCellSpacing w:w="15" w:type="dxa"/>
              </w:trPr>
              <w:tc>
                <w:tcPr>
                  <w:tcW w:w="0" w:type="auto"/>
                  <w:vAlign w:val="center"/>
                  <w:hideMark/>
                </w:tcPr>
                <w:p w14:paraId="29D014C7" w14:textId="6EA72815" w:rsidR="004A04AE" w:rsidRPr="004A04AE" w:rsidRDefault="004A04AE" w:rsidP="00F96115">
                  <w:pPr>
                    <w:pStyle w:val="Standard"/>
                    <w:jc w:val="both"/>
                  </w:pPr>
                  <w:r w:rsidRPr="004A04AE">
                    <w:t>La géolocalisation restera une fonctionnalité clé</w:t>
                  </w:r>
                </w:p>
              </w:tc>
            </w:tr>
          </w:tbl>
          <w:p w14:paraId="2D58245F" w14:textId="77777777" w:rsidR="004A04AE"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p>
        </w:tc>
        <w:tc>
          <w:tcPr>
            <w:tcW w:w="2977" w:type="dxa"/>
            <w:vAlign w:val="center"/>
          </w:tcPr>
          <w:p w14:paraId="29781A51" w14:textId="0775F192"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Mauvais choix d’architecture</w:t>
            </w:r>
          </w:p>
        </w:tc>
        <w:tc>
          <w:tcPr>
            <w:tcW w:w="2410" w:type="dxa"/>
            <w:vAlign w:val="center"/>
          </w:tcPr>
          <w:p w14:paraId="7F966C0A" w14:textId="29F04FDC"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Brief</w:t>
            </w:r>
          </w:p>
        </w:tc>
      </w:tr>
      <w:tr w:rsidR="004A04AE" w14:paraId="21B981E8" w14:textId="77777777" w:rsidTr="00F96115">
        <w:tc>
          <w:tcPr>
            <w:cnfStyle w:val="001000000000" w:firstRow="0" w:lastRow="0" w:firstColumn="1" w:lastColumn="0" w:oddVBand="0" w:evenVBand="0" w:oddHBand="0" w:evenHBand="0" w:firstRowFirstColumn="0" w:firstRowLastColumn="0" w:lastRowFirstColumn="0" w:lastRowLastColumn="0"/>
            <w:tcW w:w="1410" w:type="dxa"/>
            <w:vAlign w:val="center"/>
          </w:tcPr>
          <w:p w14:paraId="64FF540A" w14:textId="77777777" w:rsidR="004A04AE" w:rsidRDefault="004A04AE" w:rsidP="00F96115">
            <w:pPr>
              <w:pStyle w:val="Standard"/>
              <w:jc w:val="center"/>
            </w:pPr>
            <w:r>
              <w:t>C -06</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1B168F" w14:paraId="0CABBE3E" w14:textId="77777777" w:rsidTr="00F96115">
              <w:trPr>
                <w:tblCellSpacing w:w="15" w:type="dxa"/>
              </w:trPr>
              <w:tc>
                <w:tcPr>
                  <w:tcW w:w="0" w:type="auto"/>
                  <w:vAlign w:val="center"/>
                  <w:hideMark/>
                </w:tcPr>
                <w:p w14:paraId="3247EF15" w14:textId="77777777" w:rsidR="004A04AE" w:rsidRPr="001B168F" w:rsidRDefault="004A04AE" w:rsidP="00F96115">
                  <w:pPr>
                    <w:pStyle w:val="Standard"/>
                    <w:jc w:val="both"/>
                  </w:pPr>
                </w:p>
              </w:tc>
            </w:tr>
          </w:tbl>
          <w:p w14:paraId="33ADFA2F" w14:textId="77777777" w:rsidR="004A04AE" w:rsidRPr="001B168F"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1B168F" w14:paraId="70618132" w14:textId="77777777" w:rsidTr="004A04AE">
              <w:trPr>
                <w:trHeight w:val="444"/>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4A45259B" w14:textId="77777777" w:rsidTr="004A04AE">
                    <w:trPr>
                      <w:tblCellSpacing w:w="15" w:type="dxa"/>
                    </w:trPr>
                    <w:tc>
                      <w:tcPr>
                        <w:tcW w:w="0" w:type="auto"/>
                        <w:vAlign w:val="center"/>
                        <w:hideMark/>
                      </w:tcPr>
                      <w:p w14:paraId="36ADF2B7" w14:textId="77777777" w:rsidR="004A04AE" w:rsidRPr="004A04AE" w:rsidRDefault="004A04AE" w:rsidP="004A04AE">
                        <w:pPr>
                          <w:pStyle w:val="Standard"/>
                          <w:jc w:val="both"/>
                        </w:pPr>
                      </w:p>
                    </w:tc>
                  </w:tr>
                </w:tbl>
                <w:p w14:paraId="59C07DF4" w14:textId="77777777" w:rsidR="004A04AE" w:rsidRPr="004A04AE" w:rsidRDefault="004A04AE" w:rsidP="004A04AE">
                  <w:pPr>
                    <w:pStyle w:val="Standard"/>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tblGrid>
                  <w:tr w:rsidR="004A04AE" w:rsidRPr="004A04AE" w14:paraId="2B3C7035" w14:textId="77777777" w:rsidTr="004A04AE">
                    <w:trPr>
                      <w:tblCellSpacing w:w="15" w:type="dxa"/>
                    </w:trPr>
                    <w:tc>
                      <w:tcPr>
                        <w:tcW w:w="0" w:type="auto"/>
                        <w:vAlign w:val="center"/>
                        <w:hideMark/>
                      </w:tcPr>
                      <w:p w14:paraId="48ACE0E4" w14:textId="77777777" w:rsidR="004A04AE" w:rsidRPr="004A04AE" w:rsidRDefault="004A04AE" w:rsidP="004A04AE">
                        <w:pPr>
                          <w:pStyle w:val="Standard"/>
                          <w:jc w:val="both"/>
                        </w:pPr>
                        <w:r w:rsidRPr="004A04AE">
                          <w:t>L’architecture pourra évoluer avec de nouvelles technologies</w:t>
                        </w:r>
                      </w:p>
                    </w:tc>
                  </w:tr>
                </w:tbl>
                <w:p w14:paraId="3463B69D" w14:textId="54F42EA2" w:rsidR="004A04AE" w:rsidRPr="001B168F" w:rsidRDefault="004A04AE" w:rsidP="00F96115">
                  <w:pPr>
                    <w:pStyle w:val="Standard"/>
                    <w:jc w:val="both"/>
                  </w:pPr>
                </w:p>
              </w:tc>
            </w:tr>
          </w:tbl>
          <w:p w14:paraId="67A64509" w14:textId="77777777" w:rsidR="004A04AE"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70B35D6F" w14:textId="4874AF65"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Blocage technique</w:t>
            </w:r>
          </w:p>
        </w:tc>
        <w:tc>
          <w:tcPr>
            <w:tcW w:w="2410" w:type="dxa"/>
            <w:vAlign w:val="center"/>
          </w:tcPr>
          <w:p w14:paraId="2C144C22" w14:textId="3293A44A"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Vision CTO</w:t>
            </w:r>
          </w:p>
        </w:tc>
      </w:tr>
    </w:tbl>
    <w:p w14:paraId="38E37582" w14:textId="6C144C19" w:rsidR="00983B57" w:rsidRPr="0081059A" w:rsidRDefault="00983B57" w:rsidP="004A04AE">
      <w:pPr>
        <w:pStyle w:val="Standard"/>
        <w:rPr>
          <w:i/>
          <w:iCs/>
          <w:color w:val="BF4E14" w:themeColor="accent2" w:themeShade="BF"/>
        </w:rPr>
      </w:pPr>
    </w:p>
    <w:sectPr w:rsidR="00983B57" w:rsidRPr="0081059A">
      <w:pgSz w:w="12240" w:h="15840"/>
      <w:pgMar w:top="1077" w:right="1440" w:bottom="107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DE08A" w14:textId="77777777" w:rsidR="00D471CC" w:rsidRDefault="00D471CC">
      <w:r>
        <w:separator/>
      </w:r>
    </w:p>
  </w:endnote>
  <w:endnote w:type="continuationSeparator" w:id="0">
    <w:p w14:paraId="10C5197E" w14:textId="77777777" w:rsidR="00D471CC" w:rsidRDefault="00D47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Linux Libertine G">
    <w:charset w:val="00"/>
    <w:family w:val="auto"/>
    <w:pitch w:val="variable"/>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5EF84" w14:textId="77777777" w:rsidR="00D471CC" w:rsidRDefault="00D471CC">
      <w:r>
        <w:rPr>
          <w:color w:val="000000"/>
        </w:rPr>
        <w:separator/>
      </w:r>
    </w:p>
  </w:footnote>
  <w:footnote w:type="continuationSeparator" w:id="0">
    <w:p w14:paraId="02EEBBBC" w14:textId="77777777" w:rsidR="00D471CC" w:rsidRDefault="00D471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33F3F"/>
    <w:multiLevelType w:val="multilevel"/>
    <w:tmpl w:val="282A4E62"/>
    <w:styleLink w:val="WWNum1"/>
    <w:lvl w:ilvl="0">
      <w:start w:val="1"/>
      <w:numFmt w:val="decimal"/>
      <w:lvlText w:val="%1."/>
      <w:lvlJc w:val="left"/>
      <w:pPr>
        <w:ind w:left="720" w:hanging="360"/>
      </w:pPr>
      <w:rPr>
        <w:rFonts w:eastAsia="Arial" w:cs="Arial"/>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89829657">
    <w:abstractNumId w:val="0"/>
  </w:num>
  <w:num w:numId="2" w16cid:durableId="1385645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B57"/>
    <w:rsid w:val="000014F8"/>
    <w:rsid w:val="00020D0C"/>
    <w:rsid w:val="000468AC"/>
    <w:rsid w:val="000A0E17"/>
    <w:rsid w:val="00110F70"/>
    <w:rsid w:val="001B168F"/>
    <w:rsid w:val="001C2CBA"/>
    <w:rsid w:val="001D1A4B"/>
    <w:rsid w:val="00247551"/>
    <w:rsid w:val="002621AF"/>
    <w:rsid w:val="002774E8"/>
    <w:rsid w:val="00310E39"/>
    <w:rsid w:val="00376731"/>
    <w:rsid w:val="0038212E"/>
    <w:rsid w:val="003E03F8"/>
    <w:rsid w:val="004A04AE"/>
    <w:rsid w:val="00507A7E"/>
    <w:rsid w:val="0052193C"/>
    <w:rsid w:val="00522E4A"/>
    <w:rsid w:val="00561569"/>
    <w:rsid w:val="005969D3"/>
    <w:rsid w:val="00603113"/>
    <w:rsid w:val="00642971"/>
    <w:rsid w:val="00745215"/>
    <w:rsid w:val="007A43EB"/>
    <w:rsid w:val="007C5343"/>
    <w:rsid w:val="0080639C"/>
    <w:rsid w:val="0081059A"/>
    <w:rsid w:val="008505BE"/>
    <w:rsid w:val="00850B96"/>
    <w:rsid w:val="008C1DF2"/>
    <w:rsid w:val="00917FF2"/>
    <w:rsid w:val="00983B57"/>
    <w:rsid w:val="00BF4B78"/>
    <w:rsid w:val="00C737C4"/>
    <w:rsid w:val="00D432E0"/>
    <w:rsid w:val="00D471CC"/>
    <w:rsid w:val="00E32BEB"/>
    <w:rsid w:val="00E648A7"/>
    <w:rsid w:val="00E70FC6"/>
    <w:rsid w:val="00E978F0"/>
    <w:rsid w:val="00EA42E9"/>
    <w:rsid w:val="00EF40DA"/>
    <w:rsid w:val="00F0687B"/>
    <w:rsid w:val="00F264B1"/>
    <w:rsid w:val="00F41A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2E15"/>
  <w15:docId w15:val="{B6E7C097-3E5E-402A-ADF5-EBE3A319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4AE"/>
    <w:pPr>
      <w:widowControl/>
    </w:pPr>
  </w:style>
  <w:style w:type="paragraph" w:styleId="Titre1">
    <w:name w:val="heading 1"/>
    <w:basedOn w:val="Liste"/>
    <w:next w:val="Standard"/>
    <w:link w:val="Titre1Car"/>
    <w:uiPriority w:val="9"/>
    <w:qFormat/>
    <w:rsid w:val="00522E4A"/>
    <w:pPr>
      <w:spacing w:before="360" w:after="240"/>
      <w:outlineLvl w:val="0"/>
    </w:pPr>
    <w:rPr>
      <w:b/>
      <w:i/>
      <w:iCs/>
      <w:color w:val="24292E"/>
      <w:sz w:val="40"/>
      <w:szCs w:val="24"/>
    </w:rPr>
  </w:style>
  <w:style w:type="paragraph" w:styleId="Titre2">
    <w:name w:val="heading 2"/>
    <w:basedOn w:val="Normal"/>
    <w:next w:val="Standard"/>
    <w:uiPriority w:val="9"/>
    <w:unhideWhenUsed/>
    <w:qFormat/>
    <w:pPr>
      <w:keepNext/>
      <w:keepLines/>
      <w:spacing w:before="360" w:after="120"/>
      <w:outlineLvl w:val="1"/>
    </w:pPr>
    <w:rPr>
      <w:sz w:val="32"/>
      <w:szCs w:val="32"/>
    </w:rPr>
  </w:style>
  <w:style w:type="paragraph" w:styleId="Titre3">
    <w:name w:val="heading 3"/>
    <w:basedOn w:val="Normal"/>
    <w:next w:val="Standard"/>
    <w:uiPriority w:val="9"/>
    <w:unhideWhenUsed/>
    <w:qFormat/>
    <w:pPr>
      <w:keepNext/>
      <w:keepLines/>
      <w:spacing w:before="320" w:after="80"/>
      <w:outlineLvl w:val="2"/>
    </w:pPr>
    <w:rPr>
      <w:color w:val="434343"/>
      <w:sz w:val="28"/>
      <w:szCs w:val="28"/>
    </w:rPr>
  </w:style>
  <w:style w:type="paragraph" w:styleId="Titre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Standard"/>
    <w:uiPriority w:val="9"/>
    <w:semiHidden/>
    <w:unhideWhenUsed/>
    <w:qFormat/>
    <w:pPr>
      <w:keepNext/>
      <w:keepLines/>
      <w:spacing w:before="240" w:after="80"/>
      <w:outlineLvl w:val="4"/>
    </w:pPr>
    <w:rPr>
      <w:color w:val="666666"/>
    </w:rPr>
  </w:style>
  <w:style w:type="paragraph" w:styleId="Titre6">
    <w:name w:val="heading 6"/>
    <w:basedOn w:val="Normal"/>
    <w:next w:val="Standard"/>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e">
    <w:name w:val="List"/>
    <w:basedOn w:val="Textbody"/>
    <w:rPr>
      <w:sz w:val="24"/>
    </w:rPr>
  </w:style>
  <w:style w:type="paragraph" w:styleId="Lgende">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re">
    <w:name w:val="Title"/>
    <w:basedOn w:val="Normal"/>
    <w:next w:val="Standard"/>
    <w:uiPriority w:val="10"/>
    <w:qFormat/>
    <w:pPr>
      <w:keepNext/>
      <w:keepLines/>
      <w:spacing w:after="60"/>
    </w:pPr>
    <w:rPr>
      <w:sz w:val="52"/>
      <w:szCs w:val="52"/>
    </w:rPr>
  </w:style>
  <w:style w:type="paragraph" w:styleId="Sous-titre">
    <w:name w:val="Subtitle"/>
    <w:basedOn w:val="Normal"/>
    <w:next w:val="Standard"/>
    <w:uiPriority w:val="11"/>
    <w:qFormat/>
    <w:pPr>
      <w:keepNext/>
      <w:keepLines/>
      <w:spacing w:after="320"/>
    </w:pPr>
    <w:rPr>
      <w:color w:val="666666"/>
      <w:sz w:val="30"/>
      <w:szCs w:val="30"/>
    </w:rPr>
  </w:style>
  <w:style w:type="character" w:customStyle="1" w:styleId="ListLabel1">
    <w:name w:val="ListLabel 1"/>
    <w:rPr>
      <w:rFonts w:eastAsia="Arial" w:cs="Arial"/>
      <w:color w:val="24292E"/>
      <w:sz w:val="24"/>
      <w:szCs w:val="24"/>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numbering" w:customStyle="1" w:styleId="WWNum1">
    <w:name w:val="WWNum1"/>
    <w:basedOn w:val="Aucuneliste"/>
    <w:pPr>
      <w:numPr>
        <w:numId w:val="1"/>
      </w:numPr>
    </w:pPr>
  </w:style>
  <w:style w:type="table" w:styleId="Grilledutableau">
    <w:name w:val="Table Grid"/>
    <w:basedOn w:val="TableauNormal"/>
    <w:uiPriority w:val="39"/>
    <w:rsid w:val="00596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3-Accentuation3">
    <w:name w:val="Grid Table 3 Accent 3"/>
    <w:basedOn w:val="TableauNormal"/>
    <w:uiPriority w:val="48"/>
    <w:rsid w:val="005969D3"/>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eauGrille3-Accentuation6">
    <w:name w:val="Grid Table 3 Accent 6"/>
    <w:basedOn w:val="TableauNormal"/>
    <w:uiPriority w:val="48"/>
    <w:rsid w:val="00C737C4"/>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Grille1Clair-Accentuation3">
    <w:name w:val="Grid Table 1 Light Accent 3"/>
    <w:basedOn w:val="TableauNormal"/>
    <w:uiPriority w:val="46"/>
    <w:rsid w:val="0080639C"/>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customStyle="1" w:styleId="Titre1Car">
    <w:name w:val="Titre 1 Car"/>
    <w:basedOn w:val="Policepardfaut"/>
    <w:link w:val="Titre1"/>
    <w:uiPriority w:val="9"/>
    <w:rsid w:val="00522E4A"/>
    <w:rPr>
      <w:b/>
      <w:i/>
      <w:iCs/>
      <w:color w:val="24292E"/>
      <w:sz w:val="40"/>
      <w:szCs w:val="24"/>
    </w:rPr>
  </w:style>
  <w:style w:type="table" w:styleId="TableauGrille1Clair-Accentuation6">
    <w:name w:val="Grid Table 1 Light Accent 6"/>
    <w:basedOn w:val="TableauNormal"/>
    <w:uiPriority w:val="46"/>
    <w:rsid w:val="00E32BEB"/>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110F70"/>
    <w:pPr>
      <w:suppressAutoHyphens w:val="0"/>
      <w:autoSpaceDN/>
      <w:spacing w:before="240" w:after="0" w:line="259" w:lineRule="auto"/>
      <w:textAlignment w:val="auto"/>
      <w:outlineLvl w:val="9"/>
    </w:pPr>
    <w:rPr>
      <w:rFonts w:asciiTheme="majorHAnsi" w:eastAsiaTheme="majorEastAsia" w:hAnsiTheme="majorHAnsi" w:cstheme="majorBidi"/>
      <w:color w:val="0F4761" w:themeColor="accent1" w:themeShade="BF"/>
      <w:sz w:val="32"/>
      <w:szCs w:val="32"/>
      <w:lang w:eastAsia="fr-FR" w:bidi="ar-SA"/>
    </w:rPr>
  </w:style>
  <w:style w:type="paragraph" w:styleId="TM1">
    <w:name w:val="toc 1"/>
    <w:basedOn w:val="Normal"/>
    <w:next w:val="Normal"/>
    <w:autoRedefine/>
    <w:uiPriority w:val="39"/>
    <w:unhideWhenUsed/>
    <w:rsid w:val="00110F70"/>
    <w:pPr>
      <w:spacing w:after="100"/>
    </w:pPr>
    <w:rPr>
      <w:rFonts w:cs="Mangal"/>
      <w:szCs w:val="20"/>
    </w:rPr>
  </w:style>
  <w:style w:type="paragraph" w:styleId="TM2">
    <w:name w:val="toc 2"/>
    <w:basedOn w:val="Normal"/>
    <w:next w:val="Normal"/>
    <w:autoRedefine/>
    <w:uiPriority w:val="39"/>
    <w:unhideWhenUsed/>
    <w:rsid w:val="00110F70"/>
    <w:pPr>
      <w:spacing w:after="100"/>
      <w:ind w:left="220"/>
    </w:pPr>
    <w:rPr>
      <w:rFonts w:cs="Mangal"/>
      <w:szCs w:val="20"/>
    </w:rPr>
  </w:style>
  <w:style w:type="paragraph" w:styleId="TM3">
    <w:name w:val="toc 3"/>
    <w:basedOn w:val="Normal"/>
    <w:next w:val="Normal"/>
    <w:autoRedefine/>
    <w:uiPriority w:val="39"/>
    <w:unhideWhenUsed/>
    <w:rsid w:val="00110F70"/>
    <w:pPr>
      <w:suppressAutoHyphens w:val="0"/>
      <w:autoSpaceDN/>
      <w:spacing w:after="100" w:line="278" w:lineRule="auto"/>
      <w:ind w:left="48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4">
    <w:name w:val="toc 4"/>
    <w:basedOn w:val="Normal"/>
    <w:next w:val="Normal"/>
    <w:autoRedefine/>
    <w:uiPriority w:val="39"/>
    <w:unhideWhenUsed/>
    <w:rsid w:val="00110F70"/>
    <w:pPr>
      <w:suppressAutoHyphens w:val="0"/>
      <w:autoSpaceDN/>
      <w:spacing w:after="100" w:line="278" w:lineRule="auto"/>
      <w:ind w:left="72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5">
    <w:name w:val="toc 5"/>
    <w:basedOn w:val="Normal"/>
    <w:next w:val="Normal"/>
    <w:autoRedefine/>
    <w:uiPriority w:val="39"/>
    <w:unhideWhenUsed/>
    <w:rsid w:val="00110F70"/>
    <w:pPr>
      <w:suppressAutoHyphens w:val="0"/>
      <w:autoSpaceDN/>
      <w:spacing w:after="100" w:line="278" w:lineRule="auto"/>
      <w:ind w:left="96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6">
    <w:name w:val="toc 6"/>
    <w:basedOn w:val="Normal"/>
    <w:next w:val="Normal"/>
    <w:autoRedefine/>
    <w:uiPriority w:val="39"/>
    <w:unhideWhenUsed/>
    <w:rsid w:val="00110F70"/>
    <w:pPr>
      <w:suppressAutoHyphens w:val="0"/>
      <w:autoSpaceDN/>
      <w:spacing w:after="100" w:line="278" w:lineRule="auto"/>
      <w:ind w:left="120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7">
    <w:name w:val="toc 7"/>
    <w:basedOn w:val="Normal"/>
    <w:next w:val="Normal"/>
    <w:autoRedefine/>
    <w:uiPriority w:val="39"/>
    <w:unhideWhenUsed/>
    <w:rsid w:val="00110F70"/>
    <w:pPr>
      <w:suppressAutoHyphens w:val="0"/>
      <w:autoSpaceDN/>
      <w:spacing w:after="100" w:line="278" w:lineRule="auto"/>
      <w:ind w:left="144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8">
    <w:name w:val="toc 8"/>
    <w:basedOn w:val="Normal"/>
    <w:next w:val="Normal"/>
    <w:autoRedefine/>
    <w:uiPriority w:val="39"/>
    <w:unhideWhenUsed/>
    <w:rsid w:val="00110F70"/>
    <w:pPr>
      <w:suppressAutoHyphens w:val="0"/>
      <w:autoSpaceDN/>
      <w:spacing w:after="100" w:line="278" w:lineRule="auto"/>
      <w:ind w:left="168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9">
    <w:name w:val="toc 9"/>
    <w:basedOn w:val="Normal"/>
    <w:next w:val="Normal"/>
    <w:autoRedefine/>
    <w:uiPriority w:val="39"/>
    <w:unhideWhenUsed/>
    <w:rsid w:val="00110F70"/>
    <w:pPr>
      <w:suppressAutoHyphens w:val="0"/>
      <w:autoSpaceDN/>
      <w:spacing w:after="100" w:line="278" w:lineRule="auto"/>
      <w:ind w:left="1920"/>
      <w:textAlignment w:val="auto"/>
    </w:pPr>
    <w:rPr>
      <w:rFonts w:asciiTheme="minorHAnsi" w:eastAsiaTheme="minorEastAsia" w:hAnsiTheme="minorHAnsi" w:cstheme="minorBidi"/>
      <w:kern w:val="2"/>
      <w:sz w:val="24"/>
      <w:szCs w:val="24"/>
      <w:lang w:eastAsia="fr-FR" w:bidi="ar-SA"/>
      <w14:ligatures w14:val="standardContextual"/>
    </w:rPr>
  </w:style>
  <w:style w:type="character" w:styleId="Lienhypertexte">
    <w:name w:val="Hyperlink"/>
    <w:basedOn w:val="Policepardfaut"/>
    <w:uiPriority w:val="99"/>
    <w:unhideWhenUsed/>
    <w:rsid w:val="00110F70"/>
    <w:rPr>
      <w:color w:val="467886" w:themeColor="hyperlink"/>
      <w:u w:val="single"/>
    </w:rPr>
  </w:style>
  <w:style w:type="character" w:styleId="Mentionnonrsolue">
    <w:name w:val="Unresolved Mention"/>
    <w:basedOn w:val="Policepardfaut"/>
    <w:uiPriority w:val="99"/>
    <w:semiHidden/>
    <w:unhideWhenUsed/>
    <w:rsid w:val="00110F70"/>
    <w:rPr>
      <w:color w:val="605E5C"/>
      <w:shd w:val="clear" w:color="auto" w:fill="E1DFDD"/>
    </w:rPr>
  </w:style>
  <w:style w:type="paragraph" w:styleId="Paragraphedeliste">
    <w:name w:val="List Paragraph"/>
    <w:basedOn w:val="Normal"/>
    <w:uiPriority w:val="34"/>
    <w:qFormat/>
    <w:rsid w:val="00522E4A"/>
    <w:pPr>
      <w:ind w:left="720"/>
      <w:contextualSpacing/>
    </w:pPr>
    <w:rPr>
      <w:rFonts w:cs="Mangal"/>
      <w:szCs w:val="20"/>
    </w:rPr>
  </w:style>
  <w:style w:type="character" w:styleId="Titredulivre">
    <w:name w:val="Book Title"/>
    <w:basedOn w:val="Policepardfaut"/>
    <w:uiPriority w:val="33"/>
    <w:qFormat/>
    <w:rsid w:val="00522E4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4635">
      <w:bodyDiv w:val="1"/>
      <w:marLeft w:val="0"/>
      <w:marRight w:val="0"/>
      <w:marTop w:val="0"/>
      <w:marBottom w:val="0"/>
      <w:divBdr>
        <w:top w:val="none" w:sz="0" w:space="0" w:color="auto"/>
        <w:left w:val="none" w:sz="0" w:space="0" w:color="auto"/>
        <w:bottom w:val="none" w:sz="0" w:space="0" w:color="auto"/>
        <w:right w:val="none" w:sz="0" w:space="0" w:color="auto"/>
      </w:divBdr>
    </w:div>
    <w:div w:id="27727091">
      <w:bodyDiv w:val="1"/>
      <w:marLeft w:val="0"/>
      <w:marRight w:val="0"/>
      <w:marTop w:val="0"/>
      <w:marBottom w:val="0"/>
      <w:divBdr>
        <w:top w:val="none" w:sz="0" w:space="0" w:color="auto"/>
        <w:left w:val="none" w:sz="0" w:space="0" w:color="auto"/>
        <w:bottom w:val="none" w:sz="0" w:space="0" w:color="auto"/>
        <w:right w:val="none" w:sz="0" w:space="0" w:color="auto"/>
      </w:divBdr>
    </w:div>
    <w:div w:id="49618005">
      <w:bodyDiv w:val="1"/>
      <w:marLeft w:val="0"/>
      <w:marRight w:val="0"/>
      <w:marTop w:val="0"/>
      <w:marBottom w:val="0"/>
      <w:divBdr>
        <w:top w:val="none" w:sz="0" w:space="0" w:color="auto"/>
        <w:left w:val="none" w:sz="0" w:space="0" w:color="auto"/>
        <w:bottom w:val="none" w:sz="0" w:space="0" w:color="auto"/>
        <w:right w:val="none" w:sz="0" w:space="0" w:color="auto"/>
      </w:divBdr>
    </w:div>
    <w:div w:id="87889923">
      <w:bodyDiv w:val="1"/>
      <w:marLeft w:val="0"/>
      <w:marRight w:val="0"/>
      <w:marTop w:val="0"/>
      <w:marBottom w:val="0"/>
      <w:divBdr>
        <w:top w:val="none" w:sz="0" w:space="0" w:color="auto"/>
        <w:left w:val="none" w:sz="0" w:space="0" w:color="auto"/>
        <w:bottom w:val="none" w:sz="0" w:space="0" w:color="auto"/>
        <w:right w:val="none" w:sz="0" w:space="0" w:color="auto"/>
      </w:divBdr>
    </w:div>
    <w:div w:id="91097587">
      <w:bodyDiv w:val="1"/>
      <w:marLeft w:val="0"/>
      <w:marRight w:val="0"/>
      <w:marTop w:val="0"/>
      <w:marBottom w:val="0"/>
      <w:divBdr>
        <w:top w:val="none" w:sz="0" w:space="0" w:color="auto"/>
        <w:left w:val="none" w:sz="0" w:space="0" w:color="auto"/>
        <w:bottom w:val="none" w:sz="0" w:space="0" w:color="auto"/>
        <w:right w:val="none" w:sz="0" w:space="0" w:color="auto"/>
      </w:divBdr>
    </w:div>
    <w:div w:id="91515699">
      <w:bodyDiv w:val="1"/>
      <w:marLeft w:val="0"/>
      <w:marRight w:val="0"/>
      <w:marTop w:val="0"/>
      <w:marBottom w:val="0"/>
      <w:divBdr>
        <w:top w:val="none" w:sz="0" w:space="0" w:color="auto"/>
        <w:left w:val="none" w:sz="0" w:space="0" w:color="auto"/>
        <w:bottom w:val="none" w:sz="0" w:space="0" w:color="auto"/>
        <w:right w:val="none" w:sz="0" w:space="0" w:color="auto"/>
      </w:divBdr>
    </w:div>
    <w:div w:id="114563757">
      <w:bodyDiv w:val="1"/>
      <w:marLeft w:val="0"/>
      <w:marRight w:val="0"/>
      <w:marTop w:val="0"/>
      <w:marBottom w:val="0"/>
      <w:divBdr>
        <w:top w:val="none" w:sz="0" w:space="0" w:color="auto"/>
        <w:left w:val="none" w:sz="0" w:space="0" w:color="auto"/>
        <w:bottom w:val="none" w:sz="0" w:space="0" w:color="auto"/>
        <w:right w:val="none" w:sz="0" w:space="0" w:color="auto"/>
      </w:divBdr>
    </w:div>
    <w:div w:id="169372400">
      <w:bodyDiv w:val="1"/>
      <w:marLeft w:val="0"/>
      <w:marRight w:val="0"/>
      <w:marTop w:val="0"/>
      <w:marBottom w:val="0"/>
      <w:divBdr>
        <w:top w:val="none" w:sz="0" w:space="0" w:color="auto"/>
        <w:left w:val="none" w:sz="0" w:space="0" w:color="auto"/>
        <w:bottom w:val="none" w:sz="0" w:space="0" w:color="auto"/>
        <w:right w:val="none" w:sz="0" w:space="0" w:color="auto"/>
      </w:divBdr>
    </w:div>
    <w:div w:id="227615934">
      <w:bodyDiv w:val="1"/>
      <w:marLeft w:val="0"/>
      <w:marRight w:val="0"/>
      <w:marTop w:val="0"/>
      <w:marBottom w:val="0"/>
      <w:divBdr>
        <w:top w:val="none" w:sz="0" w:space="0" w:color="auto"/>
        <w:left w:val="none" w:sz="0" w:space="0" w:color="auto"/>
        <w:bottom w:val="none" w:sz="0" w:space="0" w:color="auto"/>
        <w:right w:val="none" w:sz="0" w:space="0" w:color="auto"/>
      </w:divBdr>
    </w:div>
    <w:div w:id="258366915">
      <w:bodyDiv w:val="1"/>
      <w:marLeft w:val="0"/>
      <w:marRight w:val="0"/>
      <w:marTop w:val="0"/>
      <w:marBottom w:val="0"/>
      <w:divBdr>
        <w:top w:val="none" w:sz="0" w:space="0" w:color="auto"/>
        <w:left w:val="none" w:sz="0" w:space="0" w:color="auto"/>
        <w:bottom w:val="none" w:sz="0" w:space="0" w:color="auto"/>
        <w:right w:val="none" w:sz="0" w:space="0" w:color="auto"/>
      </w:divBdr>
    </w:div>
    <w:div w:id="299654945">
      <w:bodyDiv w:val="1"/>
      <w:marLeft w:val="0"/>
      <w:marRight w:val="0"/>
      <w:marTop w:val="0"/>
      <w:marBottom w:val="0"/>
      <w:divBdr>
        <w:top w:val="none" w:sz="0" w:space="0" w:color="auto"/>
        <w:left w:val="none" w:sz="0" w:space="0" w:color="auto"/>
        <w:bottom w:val="none" w:sz="0" w:space="0" w:color="auto"/>
        <w:right w:val="none" w:sz="0" w:space="0" w:color="auto"/>
      </w:divBdr>
    </w:div>
    <w:div w:id="300308416">
      <w:bodyDiv w:val="1"/>
      <w:marLeft w:val="0"/>
      <w:marRight w:val="0"/>
      <w:marTop w:val="0"/>
      <w:marBottom w:val="0"/>
      <w:divBdr>
        <w:top w:val="none" w:sz="0" w:space="0" w:color="auto"/>
        <w:left w:val="none" w:sz="0" w:space="0" w:color="auto"/>
        <w:bottom w:val="none" w:sz="0" w:space="0" w:color="auto"/>
        <w:right w:val="none" w:sz="0" w:space="0" w:color="auto"/>
      </w:divBdr>
    </w:div>
    <w:div w:id="302465209">
      <w:bodyDiv w:val="1"/>
      <w:marLeft w:val="0"/>
      <w:marRight w:val="0"/>
      <w:marTop w:val="0"/>
      <w:marBottom w:val="0"/>
      <w:divBdr>
        <w:top w:val="none" w:sz="0" w:space="0" w:color="auto"/>
        <w:left w:val="none" w:sz="0" w:space="0" w:color="auto"/>
        <w:bottom w:val="none" w:sz="0" w:space="0" w:color="auto"/>
        <w:right w:val="none" w:sz="0" w:space="0" w:color="auto"/>
      </w:divBdr>
    </w:div>
    <w:div w:id="325474944">
      <w:bodyDiv w:val="1"/>
      <w:marLeft w:val="0"/>
      <w:marRight w:val="0"/>
      <w:marTop w:val="0"/>
      <w:marBottom w:val="0"/>
      <w:divBdr>
        <w:top w:val="none" w:sz="0" w:space="0" w:color="auto"/>
        <w:left w:val="none" w:sz="0" w:space="0" w:color="auto"/>
        <w:bottom w:val="none" w:sz="0" w:space="0" w:color="auto"/>
        <w:right w:val="none" w:sz="0" w:space="0" w:color="auto"/>
      </w:divBdr>
    </w:div>
    <w:div w:id="348683220">
      <w:bodyDiv w:val="1"/>
      <w:marLeft w:val="0"/>
      <w:marRight w:val="0"/>
      <w:marTop w:val="0"/>
      <w:marBottom w:val="0"/>
      <w:divBdr>
        <w:top w:val="none" w:sz="0" w:space="0" w:color="auto"/>
        <w:left w:val="none" w:sz="0" w:space="0" w:color="auto"/>
        <w:bottom w:val="none" w:sz="0" w:space="0" w:color="auto"/>
        <w:right w:val="none" w:sz="0" w:space="0" w:color="auto"/>
      </w:divBdr>
    </w:div>
    <w:div w:id="357239885">
      <w:bodyDiv w:val="1"/>
      <w:marLeft w:val="0"/>
      <w:marRight w:val="0"/>
      <w:marTop w:val="0"/>
      <w:marBottom w:val="0"/>
      <w:divBdr>
        <w:top w:val="none" w:sz="0" w:space="0" w:color="auto"/>
        <w:left w:val="none" w:sz="0" w:space="0" w:color="auto"/>
        <w:bottom w:val="none" w:sz="0" w:space="0" w:color="auto"/>
        <w:right w:val="none" w:sz="0" w:space="0" w:color="auto"/>
      </w:divBdr>
    </w:div>
    <w:div w:id="402873396">
      <w:bodyDiv w:val="1"/>
      <w:marLeft w:val="0"/>
      <w:marRight w:val="0"/>
      <w:marTop w:val="0"/>
      <w:marBottom w:val="0"/>
      <w:divBdr>
        <w:top w:val="none" w:sz="0" w:space="0" w:color="auto"/>
        <w:left w:val="none" w:sz="0" w:space="0" w:color="auto"/>
        <w:bottom w:val="none" w:sz="0" w:space="0" w:color="auto"/>
        <w:right w:val="none" w:sz="0" w:space="0" w:color="auto"/>
      </w:divBdr>
    </w:div>
    <w:div w:id="403530851">
      <w:bodyDiv w:val="1"/>
      <w:marLeft w:val="0"/>
      <w:marRight w:val="0"/>
      <w:marTop w:val="0"/>
      <w:marBottom w:val="0"/>
      <w:divBdr>
        <w:top w:val="none" w:sz="0" w:space="0" w:color="auto"/>
        <w:left w:val="none" w:sz="0" w:space="0" w:color="auto"/>
        <w:bottom w:val="none" w:sz="0" w:space="0" w:color="auto"/>
        <w:right w:val="none" w:sz="0" w:space="0" w:color="auto"/>
      </w:divBdr>
    </w:div>
    <w:div w:id="429593336">
      <w:bodyDiv w:val="1"/>
      <w:marLeft w:val="0"/>
      <w:marRight w:val="0"/>
      <w:marTop w:val="0"/>
      <w:marBottom w:val="0"/>
      <w:divBdr>
        <w:top w:val="none" w:sz="0" w:space="0" w:color="auto"/>
        <w:left w:val="none" w:sz="0" w:space="0" w:color="auto"/>
        <w:bottom w:val="none" w:sz="0" w:space="0" w:color="auto"/>
        <w:right w:val="none" w:sz="0" w:space="0" w:color="auto"/>
      </w:divBdr>
    </w:div>
    <w:div w:id="444275784">
      <w:bodyDiv w:val="1"/>
      <w:marLeft w:val="0"/>
      <w:marRight w:val="0"/>
      <w:marTop w:val="0"/>
      <w:marBottom w:val="0"/>
      <w:divBdr>
        <w:top w:val="none" w:sz="0" w:space="0" w:color="auto"/>
        <w:left w:val="none" w:sz="0" w:space="0" w:color="auto"/>
        <w:bottom w:val="none" w:sz="0" w:space="0" w:color="auto"/>
        <w:right w:val="none" w:sz="0" w:space="0" w:color="auto"/>
      </w:divBdr>
    </w:div>
    <w:div w:id="446316044">
      <w:bodyDiv w:val="1"/>
      <w:marLeft w:val="0"/>
      <w:marRight w:val="0"/>
      <w:marTop w:val="0"/>
      <w:marBottom w:val="0"/>
      <w:divBdr>
        <w:top w:val="none" w:sz="0" w:space="0" w:color="auto"/>
        <w:left w:val="none" w:sz="0" w:space="0" w:color="auto"/>
        <w:bottom w:val="none" w:sz="0" w:space="0" w:color="auto"/>
        <w:right w:val="none" w:sz="0" w:space="0" w:color="auto"/>
      </w:divBdr>
    </w:div>
    <w:div w:id="458688346">
      <w:bodyDiv w:val="1"/>
      <w:marLeft w:val="0"/>
      <w:marRight w:val="0"/>
      <w:marTop w:val="0"/>
      <w:marBottom w:val="0"/>
      <w:divBdr>
        <w:top w:val="none" w:sz="0" w:space="0" w:color="auto"/>
        <w:left w:val="none" w:sz="0" w:space="0" w:color="auto"/>
        <w:bottom w:val="none" w:sz="0" w:space="0" w:color="auto"/>
        <w:right w:val="none" w:sz="0" w:space="0" w:color="auto"/>
      </w:divBdr>
    </w:div>
    <w:div w:id="477847694">
      <w:bodyDiv w:val="1"/>
      <w:marLeft w:val="0"/>
      <w:marRight w:val="0"/>
      <w:marTop w:val="0"/>
      <w:marBottom w:val="0"/>
      <w:divBdr>
        <w:top w:val="none" w:sz="0" w:space="0" w:color="auto"/>
        <w:left w:val="none" w:sz="0" w:space="0" w:color="auto"/>
        <w:bottom w:val="none" w:sz="0" w:space="0" w:color="auto"/>
        <w:right w:val="none" w:sz="0" w:space="0" w:color="auto"/>
      </w:divBdr>
    </w:div>
    <w:div w:id="479352315">
      <w:bodyDiv w:val="1"/>
      <w:marLeft w:val="0"/>
      <w:marRight w:val="0"/>
      <w:marTop w:val="0"/>
      <w:marBottom w:val="0"/>
      <w:divBdr>
        <w:top w:val="none" w:sz="0" w:space="0" w:color="auto"/>
        <w:left w:val="none" w:sz="0" w:space="0" w:color="auto"/>
        <w:bottom w:val="none" w:sz="0" w:space="0" w:color="auto"/>
        <w:right w:val="none" w:sz="0" w:space="0" w:color="auto"/>
      </w:divBdr>
    </w:div>
    <w:div w:id="494347852">
      <w:bodyDiv w:val="1"/>
      <w:marLeft w:val="0"/>
      <w:marRight w:val="0"/>
      <w:marTop w:val="0"/>
      <w:marBottom w:val="0"/>
      <w:divBdr>
        <w:top w:val="none" w:sz="0" w:space="0" w:color="auto"/>
        <w:left w:val="none" w:sz="0" w:space="0" w:color="auto"/>
        <w:bottom w:val="none" w:sz="0" w:space="0" w:color="auto"/>
        <w:right w:val="none" w:sz="0" w:space="0" w:color="auto"/>
      </w:divBdr>
    </w:div>
    <w:div w:id="494689018">
      <w:bodyDiv w:val="1"/>
      <w:marLeft w:val="0"/>
      <w:marRight w:val="0"/>
      <w:marTop w:val="0"/>
      <w:marBottom w:val="0"/>
      <w:divBdr>
        <w:top w:val="none" w:sz="0" w:space="0" w:color="auto"/>
        <w:left w:val="none" w:sz="0" w:space="0" w:color="auto"/>
        <w:bottom w:val="none" w:sz="0" w:space="0" w:color="auto"/>
        <w:right w:val="none" w:sz="0" w:space="0" w:color="auto"/>
      </w:divBdr>
    </w:div>
    <w:div w:id="504318499">
      <w:bodyDiv w:val="1"/>
      <w:marLeft w:val="0"/>
      <w:marRight w:val="0"/>
      <w:marTop w:val="0"/>
      <w:marBottom w:val="0"/>
      <w:divBdr>
        <w:top w:val="none" w:sz="0" w:space="0" w:color="auto"/>
        <w:left w:val="none" w:sz="0" w:space="0" w:color="auto"/>
        <w:bottom w:val="none" w:sz="0" w:space="0" w:color="auto"/>
        <w:right w:val="none" w:sz="0" w:space="0" w:color="auto"/>
      </w:divBdr>
    </w:div>
    <w:div w:id="608510569">
      <w:bodyDiv w:val="1"/>
      <w:marLeft w:val="0"/>
      <w:marRight w:val="0"/>
      <w:marTop w:val="0"/>
      <w:marBottom w:val="0"/>
      <w:divBdr>
        <w:top w:val="none" w:sz="0" w:space="0" w:color="auto"/>
        <w:left w:val="none" w:sz="0" w:space="0" w:color="auto"/>
        <w:bottom w:val="none" w:sz="0" w:space="0" w:color="auto"/>
        <w:right w:val="none" w:sz="0" w:space="0" w:color="auto"/>
      </w:divBdr>
    </w:div>
    <w:div w:id="618494847">
      <w:bodyDiv w:val="1"/>
      <w:marLeft w:val="0"/>
      <w:marRight w:val="0"/>
      <w:marTop w:val="0"/>
      <w:marBottom w:val="0"/>
      <w:divBdr>
        <w:top w:val="none" w:sz="0" w:space="0" w:color="auto"/>
        <w:left w:val="none" w:sz="0" w:space="0" w:color="auto"/>
        <w:bottom w:val="none" w:sz="0" w:space="0" w:color="auto"/>
        <w:right w:val="none" w:sz="0" w:space="0" w:color="auto"/>
      </w:divBdr>
    </w:div>
    <w:div w:id="623923624">
      <w:bodyDiv w:val="1"/>
      <w:marLeft w:val="0"/>
      <w:marRight w:val="0"/>
      <w:marTop w:val="0"/>
      <w:marBottom w:val="0"/>
      <w:divBdr>
        <w:top w:val="none" w:sz="0" w:space="0" w:color="auto"/>
        <w:left w:val="none" w:sz="0" w:space="0" w:color="auto"/>
        <w:bottom w:val="none" w:sz="0" w:space="0" w:color="auto"/>
        <w:right w:val="none" w:sz="0" w:space="0" w:color="auto"/>
      </w:divBdr>
    </w:div>
    <w:div w:id="635258059">
      <w:bodyDiv w:val="1"/>
      <w:marLeft w:val="0"/>
      <w:marRight w:val="0"/>
      <w:marTop w:val="0"/>
      <w:marBottom w:val="0"/>
      <w:divBdr>
        <w:top w:val="none" w:sz="0" w:space="0" w:color="auto"/>
        <w:left w:val="none" w:sz="0" w:space="0" w:color="auto"/>
        <w:bottom w:val="none" w:sz="0" w:space="0" w:color="auto"/>
        <w:right w:val="none" w:sz="0" w:space="0" w:color="auto"/>
      </w:divBdr>
    </w:div>
    <w:div w:id="641468981">
      <w:bodyDiv w:val="1"/>
      <w:marLeft w:val="0"/>
      <w:marRight w:val="0"/>
      <w:marTop w:val="0"/>
      <w:marBottom w:val="0"/>
      <w:divBdr>
        <w:top w:val="none" w:sz="0" w:space="0" w:color="auto"/>
        <w:left w:val="none" w:sz="0" w:space="0" w:color="auto"/>
        <w:bottom w:val="none" w:sz="0" w:space="0" w:color="auto"/>
        <w:right w:val="none" w:sz="0" w:space="0" w:color="auto"/>
      </w:divBdr>
    </w:div>
    <w:div w:id="692191626">
      <w:bodyDiv w:val="1"/>
      <w:marLeft w:val="0"/>
      <w:marRight w:val="0"/>
      <w:marTop w:val="0"/>
      <w:marBottom w:val="0"/>
      <w:divBdr>
        <w:top w:val="none" w:sz="0" w:space="0" w:color="auto"/>
        <w:left w:val="none" w:sz="0" w:space="0" w:color="auto"/>
        <w:bottom w:val="none" w:sz="0" w:space="0" w:color="auto"/>
        <w:right w:val="none" w:sz="0" w:space="0" w:color="auto"/>
      </w:divBdr>
    </w:div>
    <w:div w:id="756243778">
      <w:bodyDiv w:val="1"/>
      <w:marLeft w:val="0"/>
      <w:marRight w:val="0"/>
      <w:marTop w:val="0"/>
      <w:marBottom w:val="0"/>
      <w:divBdr>
        <w:top w:val="none" w:sz="0" w:space="0" w:color="auto"/>
        <w:left w:val="none" w:sz="0" w:space="0" w:color="auto"/>
        <w:bottom w:val="none" w:sz="0" w:space="0" w:color="auto"/>
        <w:right w:val="none" w:sz="0" w:space="0" w:color="auto"/>
      </w:divBdr>
    </w:div>
    <w:div w:id="785540503">
      <w:bodyDiv w:val="1"/>
      <w:marLeft w:val="0"/>
      <w:marRight w:val="0"/>
      <w:marTop w:val="0"/>
      <w:marBottom w:val="0"/>
      <w:divBdr>
        <w:top w:val="none" w:sz="0" w:space="0" w:color="auto"/>
        <w:left w:val="none" w:sz="0" w:space="0" w:color="auto"/>
        <w:bottom w:val="none" w:sz="0" w:space="0" w:color="auto"/>
        <w:right w:val="none" w:sz="0" w:space="0" w:color="auto"/>
      </w:divBdr>
    </w:div>
    <w:div w:id="786118291">
      <w:bodyDiv w:val="1"/>
      <w:marLeft w:val="0"/>
      <w:marRight w:val="0"/>
      <w:marTop w:val="0"/>
      <w:marBottom w:val="0"/>
      <w:divBdr>
        <w:top w:val="none" w:sz="0" w:space="0" w:color="auto"/>
        <w:left w:val="none" w:sz="0" w:space="0" w:color="auto"/>
        <w:bottom w:val="none" w:sz="0" w:space="0" w:color="auto"/>
        <w:right w:val="none" w:sz="0" w:space="0" w:color="auto"/>
      </w:divBdr>
    </w:div>
    <w:div w:id="786779080">
      <w:bodyDiv w:val="1"/>
      <w:marLeft w:val="0"/>
      <w:marRight w:val="0"/>
      <w:marTop w:val="0"/>
      <w:marBottom w:val="0"/>
      <w:divBdr>
        <w:top w:val="none" w:sz="0" w:space="0" w:color="auto"/>
        <w:left w:val="none" w:sz="0" w:space="0" w:color="auto"/>
        <w:bottom w:val="none" w:sz="0" w:space="0" w:color="auto"/>
        <w:right w:val="none" w:sz="0" w:space="0" w:color="auto"/>
      </w:divBdr>
    </w:div>
    <w:div w:id="789393318">
      <w:bodyDiv w:val="1"/>
      <w:marLeft w:val="0"/>
      <w:marRight w:val="0"/>
      <w:marTop w:val="0"/>
      <w:marBottom w:val="0"/>
      <w:divBdr>
        <w:top w:val="none" w:sz="0" w:space="0" w:color="auto"/>
        <w:left w:val="none" w:sz="0" w:space="0" w:color="auto"/>
        <w:bottom w:val="none" w:sz="0" w:space="0" w:color="auto"/>
        <w:right w:val="none" w:sz="0" w:space="0" w:color="auto"/>
      </w:divBdr>
    </w:div>
    <w:div w:id="817301456">
      <w:bodyDiv w:val="1"/>
      <w:marLeft w:val="0"/>
      <w:marRight w:val="0"/>
      <w:marTop w:val="0"/>
      <w:marBottom w:val="0"/>
      <w:divBdr>
        <w:top w:val="none" w:sz="0" w:space="0" w:color="auto"/>
        <w:left w:val="none" w:sz="0" w:space="0" w:color="auto"/>
        <w:bottom w:val="none" w:sz="0" w:space="0" w:color="auto"/>
        <w:right w:val="none" w:sz="0" w:space="0" w:color="auto"/>
      </w:divBdr>
    </w:div>
    <w:div w:id="843086790">
      <w:bodyDiv w:val="1"/>
      <w:marLeft w:val="0"/>
      <w:marRight w:val="0"/>
      <w:marTop w:val="0"/>
      <w:marBottom w:val="0"/>
      <w:divBdr>
        <w:top w:val="none" w:sz="0" w:space="0" w:color="auto"/>
        <w:left w:val="none" w:sz="0" w:space="0" w:color="auto"/>
        <w:bottom w:val="none" w:sz="0" w:space="0" w:color="auto"/>
        <w:right w:val="none" w:sz="0" w:space="0" w:color="auto"/>
      </w:divBdr>
    </w:div>
    <w:div w:id="854077708">
      <w:bodyDiv w:val="1"/>
      <w:marLeft w:val="0"/>
      <w:marRight w:val="0"/>
      <w:marTop w:val="0"/>
      <w:marBottom w:val="0"/>
      <w:divBdr>
        <w:top w:val="none" w:sz="0" w:space="0" w:color="auto"/>
        <w:left w:val="none" w:sz="0" w:space="0" w:color="auto"/>
        <w:bottom w:val="none" w:sz="0" w:space="0" w:color="auto"/>
        <w:right w:val="none" w:sz="0" w:space="0" w:color="auto"/>
      </w:divBdr>
    </w:div>
    <w:div w:id="872301520">
      <w:bodyDiv w:val="1"/>
      <w:marLeft w:val="0"/>
      <w:marRight w:val="0"/>
      <w:marTop w:val="0"/>
      <w:marBottom w:val="0"/>
      <w:divBdr>
        <w:top w:val="none" w:sz="0" w:space="0" w:color="auto"/>
        <w:left w:val="none" w:sz="0" w:space="0" w:color="auto"/>
        <w:bottom w:val="none" w:sz="0" w:space="0" w:color="auto"/>
        <w:right w:val="none" w:sz="0" w:space="0" w:color="auto"/>
      </w:divBdr>
    </w:div>
    <w:div w:id="874468934">
      <w:bodyDiv w:val="1"/>
      <w:marLeft w:val="0"/>
      <w:marRight w:val="0"/>
      <w:marTop w:val="0"/>
      <w:marBottom w:val="0"/>
      <w:divBdr>
        <w:top w:val="none" w:sz="0" w:space="0" w:color="auto"/>
        <w:left w:val="none" w:sz="0" w:space="0" w:color="auto"/>
        <w:bottom w:val="none" w:sz="0" w:space="0" w:color="auto"/>
        <w:right w:val="none" w:sz="0" w:space="0" w:color="auto"/>
      </w:divBdr>
    </w:div>
    <w:div w:id="874579618">
      <w:bodyDiv w:val="1"/>
      <w:marLeft w:val="0"/>
      <w:marRight w:val="0"/>
      <w:marTop w:val="0"/>
      <w:marBottom w:val="0"/>
      <w:divBdr>
        <w:top w:val="none" w:sz="0" w:space="0" w:color="auto"/>
        <w:left w:val="none" w:sz="0" w:space="0" w:color="auto"/>
        <w:bottom w:val="none" w:sz="0" w:space="0" w:color="auto"/>
        <w:right w:val="none" w:sz="0" w:space="0" w:color="auto"/>
      </w:divBdr>
    </w:div>
    <w:div w:id="884221613">
      <w:bodyDiv w:val="1"/>
      <w:marLeft w:val="0"/>
      <w:marRight w:val="0"/>
      <w:marTop w:val="0"/>
      <w:marBottom w:val="0"/>
      <w:divBdr>
        <w:top w:val="none" w:sz="0" w:space="0" w:color="auto"/>
        <w:left w:val="none" w:sz="0" w:space="0" w:color="auto"/>
        <w:bottom w:val="none" w:sz="0" w:space="0" w:color="auto"/>
        <w:right w:val="none" w:sz="0" w:space="0" w:color="auto"/>
      </w:divBdr>
    </w:div>
    <w:div w:id="910307000">
      <w:bodyDiv w:val="1"/>
      <w:marLeft w:val="0"/>
      <w:marRight w:val="0"/>
      <w:marTop w:val="0"/>
      <w:marBottom w:val="0"/>
      <w:divBdr>
        <w:top w:val="none" w:sz="0" w:space="0" w:color="auto"/>
        <w:left w:val="none" w:sz="0" w:space="0" w:color="auto"/>
        <w:bottom w:val="none" w:sz="0" w:space="0" w:color="auto"/>
        <w:right w:val="none" w:sz="0" w:space="0" w:color="auto"/>
      </w:divBdr>
    </w:div>
    <w:div w:id="914779357">
      <w:bodyDiv w:val="1"/>
      <w:marLeft w:val="0"/>
      <w:marRight w:val="0"/>
      <w:marTop w:val="0"/>
      <w:marBottom w:val="0"/>
      <w:divBdr>
        <w:top w:val="none" w:sz="0" w:space="0" w:color="auto"/>
        <w:left w:val="none" w:sz="0" w:space="0" w:color="auto"/>
        <w:bottom w:val="none" w:sz="0" w:space="0" w:color="auto"/>
        <w:right w:val="none" w:sz="0" w:space="0" w:color="auto"/>
      </w:divBdr>
    </w:div>
    <w:div w:id="916404213">
      <w:bodyDiv w:val="1"/>
      <w:marLeft w:val="0"/>
      <w:marRight w:val="0"/>
      <w:marTop w:val="0"/>
      <w:marBottom w:val="0"/>
      <w:divBdr>
        <w:top w:val="none" w:sz="0" w:space="0" w:color="auto"/>
        <w:left w:val="none" w:sz="0" w:space="0" w:color="auto"/>
        <w:bottom w:val="none" w:sz="0" w:space="0" w:color="auto"/>
        <w:right w:val="none" w:sz="0" w:space="0" w:color="auto"/>
      </w:divBdr>
    </w:div>
    <w:div w:id="916591018">
      <w:bodyDiv w:val="1"/>
      <w:marLeft w:val="0"/>
      <w:marRight w:val="0"/>
      <w:marTop w:val="0"/>
      <w:marBottom w:val="0"/>
      <w:divBdr>
        <w:top w:val="none" w:sz="0" w:space="0" w:color="auto"/>
        <w:left w:val="none" w:sz="0" w:space="0" w:color="auto"/>
        <w:bottom w:val="none" w:sz="0" w:space="0" w:color="auto"/>
        <w:right w:val="none" w:sz="0" w:space="0" w:color="auto"/>
      </w:divBdr>
    </w:div>
    <w:div w:id="917134090">
      <w:bodyDiv w:val="1"/>
      <w:marLeft w:val="0"/>
      <w:marRight w:val="0"/>
      <w:marTop w:val="0"/>
      <w:marBottom w:val="0"/>
      <w:divBdr>
        <w:top w:val="none" w:sz="0" w:space="0" w:color="auto"/>
        <w:left w:val="none" w:sz="0" w:space="0" w:color="auto"/>
        <w:bottom w:val="none" w:sz="0" w:space="0" w:color="auto"/>
        <w:right w:val="none" w:sz="0" w:space="0" w:color="auto"/>
      </w:divBdr>
    </w:div>
    <w:div w:id="924993210">
      <w:bodyDiv w:val="1"/>
      <w:marLeft w:val="0"/>
      <w:marRight w:val="0"/>
      <w:marTop w:val="0"/>
      <w:marBottom w:val="0"/>
      <w:divBdr>
        <w:top w:val="none" w:sz="0" w:space="0" w:color="auto"/>
        <w:left w:val="none" w:sz="0" w:space="0" w:color="auto"/>
        <w:bottom w:val="none" w:sz="0" w:space="0" w:color="auto"/>
        <w:right w:val="none" w:sz="0" w:space="0" w:color="auto"/>
      </w:divBdr>
    </w:div>
    <w:div w:id="943808617">
      <w:bodyDiv w:val="1"/>
      <w:marLeft w:val="0"/>
      <w:marRight w:val="0"/>
      <w:marTop w:val="0"/>
      <w:marBottom w:val="0"/>
      <w:divBdr>
        <w:top w:val="none" w:sz="0" w:space="0" w:color="auto"/>
        <w:left w:val="none" w:sz="0" w:space="0" w:color="auto"/>
        <w:bottom w:val="none" w:sz="0" w:space="0" w:color="auto"/>
        <w:right w:val="none" w:sz="0" w:space="0" w:color="auto"/>
      </w:divBdr>
    </w:div>
    <w:div w:id="954405428">
      <w:bodyDiv w:val="1"/>
      <w:marLeft w:val="0"/>
      <w:marRight w:val="0"/>
      <w:marTop w:val="0"/>
      <w:marBottom w:val="0"/>
      <w:divBdr>
        <w:top w:val="none" w:sz="0" w:space="0" w:color="auto"/>
        <w:left w:val="none" w:sz="0" w:space="0" w:color="auto"/>
        <w:bottom w:val="none" w:sz="0" w:space="0" w:color="auto"/>
        <w:right w:val="none" w:sz="0" w:space="0" w:color="auto"/>
      </w:divBdr>
    </w:div>
    <w:div w:id="983390439">
      <w:bodyDiv w:val="1"/>
      <w:marLeft w:val="0"/>
      <w:marRight w:val="0"/>
      <w:marTop w:val="0"/>
      <w:marBottom w:val="0"/>
      <w:divBdr>
        <w:top w:val="none" w:sz="0" w:space="0" w:color="auto"/>
        <w:left w:val="none" w:sz="0" w:space="0" w:color="auto"/>
        <w:bottom w:val="none" w:sz="0" w:space="0" w:color="auto"/>
        <w:right w:val="none" w:sz="0" w:space="0" w:color="auto"/>
      </w:divBdr>
    </w:div>
    <w:div w:id="983585716">
      <w:bodyDiv w:val="1"/>
      <w:marLeft w:val="0"/>
      <w:marRight w:val="0"/>
      <w:marTop w:val="0"/>
      <w:marBottom w:val="0"/>
      <w:divBdr>
        <w:top w:val="none" w:sz="0" w:space="0" w:color="auto"/>
        <w:left w:val="none" w:sz="0" w:space="0" w:color="auto"/>
        <w:bottom w:val="none" w:sz="0" w:space="0" w:color="auto"/>
        <w:right w:val="none" w:sz="0" w:space="0" w:color="auto"/>
      </w:divBdr>
    </w:div>
    <w:div w:id="990017531">
      <w:bodyDiv w:val="1"/>
      <w:marLeft w:val="0"/>
      <w:marRight w:val="0"/>
      <w:marTop w:val="0"/>
      <w:marBottom w:val="0"/>
      <w:divBdr>
        <w:top w:val="none" w:sz="0" w:space="0" w:color="auto"/>
        <w:left w:val="none" w:sz="0" w:space="0" w:color="auto"/>
        <w:bottom w:val="none" w:sz="0" w:space="0" w:color="auto"/>
        <w:right w:val="none" w:sz="0" w:space="0" w:color="auto"/>
      </w:divBdr>
    </w:div>
    <w:div w:id="997344459">
      <w:bodyDiv w:val="1"/>
      <w:marLeft w:val="0"/>
      <w:marRight w:val="0"/>
      <w:marTop w:val="0"/>
      <w:marBottom w:val="0"/>
      <w:divBdr>
        <w:top w:val="none" w:sz="0" w:space="0" w:color="auto"/>
        <w:left w:val="none" w:sz="0" w:space="0" w:color="auto"/>
        <w:bottom w:val="none" w:sz="0" w:space="0" w:color="auto"/>
        <w:right w:val="none" w:sz="0" w:space="0" w:color="auto"/>
      </w:divBdr>
    </w:div>
    <w:div w:id="1027951322">
      <w:bodyDiv w:val="1"/>
      <w:marLeft w:val="0"/>
      <w:marRight w:val="0"/>
      <w:marTop w:val="0"/>
      <w:marBottom w:val="0"/>
      <w:divBdr>
        <w:top w:val="none" w:sz="0" w:space="0" w:color="auto"/>
        <w:left w:val="none" w:sz="0" w:space="0" w:color="auto"/>
        <w:bottom w:val="none" w:sz="0" w:space="0" w:color="auto"/>
        <w:right w:val="none" w:sz="0" w:space="0" w:color="auto"/>
      </w:divBdr>
    </w:div>
    <w:div w:id="1028067796">
      <w:bodyDiv w:val="1"/>
      <w:marLeft w:val="0"/>
      <w:marRight w:val="0"/>
      <w:marTop w:val="0"/>
      <w:marBottom w:val="0"/>
      <w:divBdr>
        <w:top w:val="none" w:sz="0" w:space="0" w:color="auto"/>
        <w:left w:val="none" w:sz="0" w:space="0" w:color="auto"/>
        <w:bottom w:val="none" w:sz="0" w:space="0" w:color="auto"/>
        <w:right w:val="none" w:sz="0" w:space="0" w:color="auto"/>
      </w:divBdr>
    </w:div>
    <w:div w:id="1029836505">
      <w:bodyDiv w:val="1"/>
      <w:marLeft w:val="0"/>
      <w:marRight w:val="0"/>
      <w:marTop w:val="0"/>
      <w:marBottom w:val="0"/>
      <w:divBdr>
        <w:top w:val="none" w:sz="0" w:space="0" w:color="auto"/>
        <w:left w:val="none" w:sz="0" w:space="0" w:color="auto"/>
        <w:bottom w:val="none" w:sz="0" w:space="0" w:color="auto"/>
        <w:right w:val="none" w:sz="0" w:space="0" w:color="auto"/>
      </w:divBdr>
    </w:div>
    <w:div w:id="1040591573">
      <w:bodyDiv w:val="1"/>
      <w:marLeft w:val="0"/>
      <w:marRight w:val="0"/>
      <w:marTop w:val="0"/>
      <w:marBottom w:val="0"/>
      <w:divBdr>
        <w:top w:val="none" w:sz="0" w:space="0" w:color="auto"/>
        <w:left w:val="none" w:sz="0" w:space="0" w:color="auto"/>
        <w:bottom w:val="none" w:sz="0" w:space="0" w:color="auto"/>
        <w:right w:val="none" w:sz="0" w:space="0" w:color="auto"/>
      </w:divBdr>
    </w:div>
    <w:div w:id="1043947256">
      <w:bodyDiv w:val="1"/>
      <w:marLeft w:val="0"/>
      <w:marRight w:val="0"/>
      <w:marTop w:val="0"/>
      <w:marBottom w:val="0"/>
      <w:divBdr>
        <w:top w:val="none" w:sz="0" w:space="0" w:color="auto"/>
        <w:left w:val="none" w:sz="0" w:space="0" w:color="auto"/>
        <w:bottom w:val="none" w:sz="0" w:space="0" w:color="auto"/>
        <w:right w:val="none" w:sz="0" w:space="0" w:color="auto"/>
      </w:divBdr>
    </w:div>
    <w:div w:id="1044720013">
      <w:bodyDiv w:val="1"/>
      <w:marLeft w:val="0"/>
      <w:marRight w:val="0"/>
      <w:marTop w:val="0"/>
      <w:marBottom w:val="0"/>
      <w:divBdr>
        <w:top w:val="none" w:sz="0" w:space="0" w:color="auto"/>
        <w:left w:val="none" w:sz="0" w:space="0" w:color="auto"/>
        <w:bottom w:val="none" w:sz="0" w:space="0" w:color="auto"/>
        <w:right w:val="none" w:sz="0" w:space="0" w:color="auto"/>
      </w:divBdr>
    </w:div>
    <w:div w:id="1051614267">
      <w:bodyDiv w:val="1"/>
      <w:marLeft w:val="0"/>
      <w:marRight w:val="0"/>
      <w:marTop w:val="0"/>
      <w:marBottom w:val="0"/>
      <w:divBdr>
        <w:top w:val="none" w:sz="0" w:space="0" w:color="auto"/>
        <w:left w:val="none" w:sz="0" w:space="0" w:color="auto"/>
        <w:bottom w:val="none" w:sz="0" w:space="0" w:color="auto"/>
        <w:right w:val="none" w:sz="0" w:space="0" w:color="auto"/>
      </w:divBdr>
    </w:div>
    <w:div w:id="1052384337">
      <w:bodyDiv w:val="1"/>
      <w:marLeft w:val="0"/>
      <w:marRight w:val="0"/>
      <w:marTop w:val="0"/>
      <w:marBottom w:val="0"/>
      <w:divBdr>
        <w:top w:val="none" w:sz="0" w:space="0" w:color="auto"/>
        <w:left w:val="none" w:sz="0" w:space="0" w:color="auto"/>
        <w:bottom w:val="none" w:sz="0" w:space="0" w:color="auto"/>
        <w:right w:val="none" w:sz="0" w:space="0" w:color="auto"/>
      </w:divBdr>
    </w:div>
    <w:div w:id="1067385912">
      <w:bodyDiv w:val="1"/>
      <w:marLeft w:val="0"/>
      <w:marRight w:val="0"/>
      <w:marTop w:val="0"/>
      <w:marBottom w:val="0"/>
      <w:divBdr>
        <w:top w:val="none" w:sz="0" w:space="0" w:color="auto"/>
        <w:left w:val="none" w:sz="0" w:space="0" w:color="auto"/>
        <w:bottom w:val="none" w:sz="0" w:space="0" w:color="auto"/>
        <w:right w:val="none" w:sz="0" w:space="0" w:color="auto"/>
      </w:divBdr>
    </w:div>
    <w:div w:id="1089623797">
      <w:bodyDiv w:val="1"/>
      <w:marLeft w:val="0"/>
      <w:marRight w:val="0"/>
      <w:marTop w:val="0"/>
      <w:marBottom w:val="0"/>
      <w:divBdr>
        <w:top w:val="none" w:sz="0" w:space="0" w:color="auto"/>
        <w:left w:val="none" w:sz="0" w:space="0" w:color="auto"/>
        <w:bottom w:val="none" w:sz="0" w:space="0" w:color="auto"/>
        <w:right w:val="none" w:sz="0" w:space="0" w:color="auto"/>
      </w:divBdr>
    </w:div>
    <w:div w:id="1098063217">
      <w:bodyDiv w:val="1"/>
      <w:marLeft w:val="0"/>
      <w:marRight w:val="0"/>
      <w:marTop w:val="0"/>
      <w:marBottom w:val="0"/>
      <w:divBdr>
        <w:top w:val="none" w:sz="0" w:space="0" w:color="auto"/>
        <w:left w:val="none" w:sz="0" w:space="0" w:color="auto"/>
        <w:bottom w:val="none" w:sz="0" w:space="0" w:color="auto"/>
        <w:right w:val="none" w:sz="0" w:space="0" w:color="auto"/>
      </w:divBdr>
    </w:div>
    <w:div w:id="1117721144">
      <w:bodyDiv w:val="1"/>
      <w:marLeft w:val="0"/>
      <w:marRight w:val="0"/>
      <w:marTop w:val="0"/>
      <w:marBottom w:val="0"/>
      <w:divBdr>
        <w:top w:val="none" w:sz="0" w:space="0" w:color="auto"/>
        <w:left w:val="none" w:sz="0" w:space="0" w:color="auto"/>
        <w:bottom w:val="none" w:sz="0" w:space="0" w:color="auto"/>
        <w:right w:val="none" w:sz="0" w:space="0" w:color="auto"/>
      </w:divBdr>
    </w:div>
    <w:div w:id="1139345988">
      <w:bodyDiv w:val="1"/>
      <w:marLeft w:val="0"/>
      <w:marRight w:val="0"/>
      <w:marTop w:val="0"/>
      <w:marBottom w:val="0"/>
      <w:divBdr>
        <w:top w:val="none" w:sz="0" w:space="0" w:color="auto"/>
        <w:left w:val="none" w:sz="0" w:space="0" w:color="auto"/>
        <w:bottom w:val="none" w:sz="0" w:space="0" w:color="auto"/>
        <w:right w:val="none" w:sz="0" w:space="0" w:color="auto"/>
      </w:divBdr>
    </w:div>
    <w:div w:id="1173229556">
      <w:bodyDiv w:val="1"/>
      <w:marLeft w:val="0"/>
      <w:marRight w:val="0"/>
      <w:marTop w:val="0"/>
      <w:marBottom w:val="0"/>
      <w:divBdr>
        <w:top w:val="none" w:sz="0" w:space="0" w:color="auto"/>
        <w:left w:val="none" w:sz="0" w:space="0" w:color="auto"/>
        <w:bottom w:val="none" w:sz="0" w:space="0" w:color="auto"/>
        <w:right w:val="none" w:sz="0" w:space="0" w:color="auto"/>
      </w:divBdr>
    </w:div>
    <w:div w:id="1175220408">
      <w:bodyDiv w:val="1"/>
      <w:marLeft w:val="0"/>
      <w:marRight w:val="0"/>
      <w:marTop w:val="0"/>
      <w:marBottom w:val="0"/>
      <w:divBdr>
        <w:top w:val="none" w:sz="0" w:space="0" w:color="auto"/>
        <w:left w:val="none" w:sz="0" w:space="0" w:color="auto"/>
        <w:bottom w:val="none" w:sz="0" w:space="0" w:color="auto"/>
        <w:right w:val="none" w:sz="0" w:space="0" w:color="auto"/>
      </w:divBdr>
    </w:div>
    <w:div w:id="1176845129">
      <w:bodyDiv w:val="1"/>
      <w:marLeft w:val="0"/>
      <w:marRight w:val="0"/>
      <w:marTop w:val="0"/>
      <w:marBottom w:val="0"/>
      <w:divBdr>
        <w:top w:val="none" w:sz="0" w:space="0" w:color="auto"/>
        <w:left w:val="none" w:sz="0" w:space="0" w:color="auto"/>
        <w:bottom w:val="none" w:sz="0" w:space="0" w:color="auto"/>
        <w:right w:val="none" w:sz="0" w:space="0" w:color="auto"/>
      </w:divBdr>
    </w:div>
    <w:div w:id="1182667178">
      <w:bodyDiv w:val="1"/>
      <w:marLeft w:val="0"/>
      <w:marRight w:val="0"/>
      <w:marTop w:val="0"/>
      <w:marBottom w:val="0"/>
      <w:divBdr>
        <w:top w:val="none" w:sz="0" w:space="0" w:color="auto"/>
        <w:left w:val="none" w:sz="0" w:space="0" w:color="auto"/>
        <w:bottom w:val="none" w:sz="0" w:space="0" w:color="auto"/>
        <w:right w:val="none" w:sz="0" w:space="0" w:color="auto"/>
      </w:divBdr>
    </w:div>
    <w:div w:id="1203009822">
      <w:bodyDiv w:val="1"/>
      <w:marLeft w:val="0"/>
      <w:marRight w:val="0"/>
      <w:marTop w:val="0"/>
      <w:marBottom w:val="0"/>
      <w:divBdr>
        <w:top w:val="none" w:sz="0" w:space="0" w:color="auto"/>
        <w:left w:val="none" w:sz="0" w:space="0" w:color="auto"/>
        <w:bottom w:val="none" w:sz="0" w:space="0" w:color="auto"/>
        <w:right w:val="none" w:sz="0" w:space="0" w:color="auto"/>
      </w:divBdr>
    </w:div>
    <w:div w:id="1207259635">
      <w:bodyDiv w:val="1"/>
      <w:marLeft w:val="0"/>
      <w:marRight w:val="0"/>
      <w:marTop w:val="0"/>
      <w:marBottom w:val="0"/>
      <w:divBdr>
        <w:top w:val="none" w:sz="0" w:space="0" w:color="auto"/>
        <w:left w:val="none" w:sz="0" w:space="0" w:color="auto"/>
        <w:bottom w:val="none" w:sz="0" w:space="0" w:color="auto"/>
        <w:right w:val="none" w:sz="0" w:space="0" w:color="auto"/>
      </w:divBdr>
    </w:div>
    <w:div w:id="1243443971">
      <w:bodyDiv w:val="1"/>
      <w:marLeft w:val="0"/>
      <w:marRight w:val="0"/>
      <w:marTop w:val="0"/>
      <w:marBottom w:val="0"/>
      <w:divBdr>
        <w:top w:val="none" w:sz="0" w:space="0" w:color="auto"/>
        <w:left w:val="none" w:sz="0" w:space="0" w:color="auto"/>
        <w:bottom w:val="none" w:sz="0" w:space="0" w:color="auto"/>
        <w:right w:val="none" w:sz="0" w:space="0" w:color="auto"/>
      </w:divBdr>
    </w:div>
    <w:div w:id="1244996561">
      <w:bodyDiv w:val="1"/>
      <w:marLeft w:val="0"/>
      <w:marRight w:val="0"/>
      <w:marTop w:val="0"/>
      <w:marBottom w:val="0"/>
      <w:divBdr>
        <w:top w:val="none" w:sz="0" w:space="0" w:color="auto"/>
        <w:left w:val="none" w:sz="0" w:space="0" w:color="auto"/>
        <w:bottom w:val="none" w:sz="0" w:space="0" w:color="auto"/>
        <w:right w:val="none" w:sz="0" w:space="0" w:color="auto"/>
      </w:divBdr>
    </w:div>
    <w:div w:id="1251550283">
      <w:bodyDiv w:val="1"/>
      <w:marLeft w:val="0"/>
      <w:marRight w:val="0"/>
      <w:marTop w:val="0"/>
      <w:marBottom w:val="0"/>
      <w:divBdr>
        <w:top w:val="none" w:sz="0" w:space="0" w:color="auto"/>
        <w:left w:val="none" w:sz="0" w:space="0" w:color="auto"/>
        <w:bottom w:val="none" w:sz="0" w:space="0" w:color="auto"/>
        <w:right w:val="none" w:sz="0" w:space="0" w:color="auto"/>
      </w:divBdr>
    </w:div>
    <w:div w:id="1262956167">
      <w:bodyDiv w:val="1"/>
      <w:marLeft w:val="0"/>
      <w:marRight w:val="0"/>
      <w:marTop w:val="0"/>
      <w:marBottom w:val="0"/>
      <w:divBdr>
        <w:top w:val="none" w:sz="0" w:space="0" w:color="auto"/>
        <w:left w:val="none" w:sz="0" w:space="0" w:color="auto"/>
        <w:bottom w:val="none" w:sz="0" w:space="0" w:color="auto"/>
        <w:right w:val="none" w:sz="0" w:space="0" w:color="auto"/>
      </w:divBdr>
    </w:div>
    <w:div w:id="1277448206">
      <w:bodyDiv w:val="1"/>
      <w:marLeft w:val="0"/>
      <w:marRight w:val="0"/>
      <w:marTop w:val="0"/>
      <w:marBottom w:val="0"/>
      <w:divBdr>
        <w:top w:val="none" w:sz="0" w:space="0" w:color="auto"/>
        <w:left w:val="none" w:sz="0" w:space="0" w:color="auto"/>
        <w:bottom w:val="none" w:sz="0" w:space="0" w:color="auto"/>
        <w:right w:val="none" w:sz="0" w:space="0" w:color="auto"/>
      </w:divBdr>
    </w:div>
    <w:div w:id="1279723895">
      <w:bodyDiv w:val="1"/>
      <w:marLeft w:val="0"/>
      <w:marRight w:val="0"/>
      <w:marTop w:val="0"/>
      <w:marBottom w:val="0"/>
      <w:divBdr>
        <w:top w:val="none" w:sz="0" w:space="0" w:color="auto"/>
        <w:left w:val="none" w:sz="0" w:space="0" w:color="auto"/>
        <w:bottom w:val="none" w:sz="0" w:space="0" w:color="auto"/>
        <w:right w:val="none" w:sz="0" w:space="0" w:color="auto"/>
      </w:divBdr>
    </w:div>
    <w:div w:id="1294368267">
      <w:bodyDiv w:val="1"/>
      <w:marLeft w:val="0"/>
      <w:marRight w:val="0"/>
      <w:marTop w:val="0"/>
      <w:marBottom w:val="0"/>
      <w:divBdr>
        <w:top w:val="none" w:sz="0" w:space="0" w:color="auto"/>
        <w:left w:val="none" w:sz="0" w:space="0" w:color="auto"/>
        <w:bottom w:val="none" w:sz="0" w:space="0" w:color="auto"/>
        <w:right w:val="none" w:sz="0" w:space="0" w:color="auto"/>
      </w:divBdr>
    </w:div>
    <w:div w:id="1319648448">
      <w:bodyDiv w:val="1"/>
      <w:marLeft w:val="0"/>
      <w:marRight w:val="0"/>
      <w:marTop w:val="0"/>
      <w:marBottom w:val="0"/>
      <w:divBdr>
        <w:top w:val="none" w:sz="0" w:space="0" w:color="auto"/>
        <w:left w:val="none" w:sz="0" w:space="0" w:color="auto"/>
        <w:bottom w:val="none" w:sz="0" w:space="0" w:color="auto"/>
        <w:right w:val="none" w:sz="0" w:space="0" w:color="auto"/>
      </w:divBdr>
    </w:div>
    <w:div w:id="1331787456">
      <w:bodyDiv w:val="1"/>
      <w:marLeft w:val="0"/>
      <w:marRight w:val="0"/>
      <w:marTop w:val="0"/>
      <w:marBottom w:val="0"/>
      <w:divBdr>
        <w:top w:val="none" w:sz="0" w:space="0" w:color="auto"/>
        <w:left w:val="none" w:sz="0" w:space="0" w:color="auto"/>
        <w:bottom w:val="none" w:sz="0" w:space="0" w:color="auto"/>
        <w:right w:val="none" w:sz="0" w:space="0" w:color="auto"/>
      </w:divBdr>
    </w:div>
    <w:div w:id="1332173807">
      <w:bodyDiv w:val="1"/>
      <w:marLeft w:val="0"/>
      <w:marRight w:val="0"/>
      <w:marTop w:val="0"/>
      <w:marBottom w:val="0"/>
      <w:divBdr>
        <w:top w:val="none" w:sz="0" w:space="0" w:color="auto"/>
        <w:left w:val="none" w:sz="0" w:space="0" w:color="auto"/>
        <w:bottom w:val="none" w:sz="0" w:space="0" w:color="auto"/>
        <w:right w:val="none" w:sz="0" w:space="0" w:color="auto"/>
      </w:divBdr>
    </w:div>
    <w:div w:id="1334842504">
      <w:bodyDiv w:val="1"/>
      <w:marLeft w:val="0"/>
      <w:marRight w:val="0"/>
      <w:marTop w:val="0"/>
      <w:marBottom w:val="0"/>
      <w:divBdr>
        <w:top w:val="none" w:sz="0" w:space="0" w:color="auto"/>
        <w:left w:val="none" w:sz="0" w:space="0" w:color="auto"/>
        <w:bottom w:val="none" w:sz="0" w:space="0" w:color="auto"/>
        <w:right w:val="none" w:sz="0" w:space="0" w:color="auto"/>
      </w:divBdr>
    </w:div>
    <w:div w:id="1343121329">
      <w:bodyDiv w:val="1"/>
      <w:marLeft w:val="0"/>
      <w:marRight w:val="0"/>
      <w:marTop w:val="0"/>
      <w:marBottom w:val="0"/>
      <w:divBdr>
        <w:top w:val="none" w:sz="0" w:space="0" w:color="auto"/>
        <w:left w:val="none" w:sz="0" w:space="0" w:color="auto"/>
        <w:bottom w:val="none" w:sz="0" w:space="0" w:color="auto"/>
        <w:right w:val="none" w:sz="0" w:space="0" w:color="auto"/>
      </w:divBdr>
    </w:div>
    <w:div w:id="1348940532">
      <w:bodyDiv w:val="1"/>
      <w:marLeft w:val="0"/>
      <w:marRight w:val="0"/>
      <w:marTop w:val="0"/>
      <w:marBottom w:val="0"/>
      <w:divBdr>
        <w:top w:val="none" w:sz="0" w:space="0" w:color="auto"/>
        <w:left w:val="none" w:sz="0" w:space="0" w:color="auto"/>
        <w:bottom w:val="none" w:sz="0" w:space="0" w:color="auto"/>
        <w:right w:val="none" w:sz="0" w:space="0" w:color="auto"/>
      </w:divBdr>
    </w:div>
    <w:div w:id="1349136537">
      <w:bodyDiv w:val="1"/>
      <w:marLeft w:val="0"/>
      <w:marRight w:val="0"/>
      <w:marTop w:val="0"/>
      <w:marBottom w:val="0"/>
      <w:divBdr>
        <w:top w:val="none" w:sz="0" w:space="0" w:color="auto"/>
        <w:left w:val="none" w:sz="0" w:space="0" w:color="auto"/>
        <w:bottom w:val="none" w:sz="0" w:space="0" w:color="auto"/>
        <w:right w:val="none" w:sz="0" w:space="0" w:color="auto"/>
      </w:divBdr>
    </w:div>
    <w:div w:id="1363700525">
      <w:bodyDiv w:val="1"/>
      <w:marLeft w:val="0"/>
      <w:marRight w:val="0"/>
      <w:marTop w:val="0"/>
      <w:marBottom w:val="0"/>
      <w:divBdr>
        <w:top w:val="none" w:sz="0" w:space="0" w:color="auto"/>
        <w:left w:val="none" w:sz="0" w:space="0" w:color="auto"/>
        <w:bottom w:val="none" w:sz="0" w:space="0" w:color="auto"/>
        <w:right w:val="none" w:sz="0" w:space="0" w:color="auto"/>
      </w:divBdr>
    </w:div>
    <w:div w:id="1382483666">
      <w:bodyDiv w:val="1"/>
      <w:marLeft w:val="0"/>
      <w:marRight w:val="0"/>
      <w:marTop w:val="0"/>
      <w:marBottom w:val="0"/>
      <w:divBdr>
        <w:top w:val="none" w:sz="0" w:space="0" w:color="auto"/>
        <w:left w:val="none" w:sz="0" w:space="0" w:color="auto"/>
        <w:bottom w:val="none" w:sz="0" w:space="0" w:color="auto"/>
        <w:right w:val="none" w:sz="0" w:space="0" w:color="auto"/>
      </w:divBdr>
    </w:div>
    <w:div w:id="1393963996">
      <w:bodyDiv w:val="1"/>
      <w:marLeft w:val="0"/>
      <w:marRight w:val="0"/>
      <w:marTop w:val="0"/>
      <w:marBottom w:val="0"/>
      <w:divBdr>
        <w:top w:val="none" w:sz="0" w:space="0" w:color="auto"/>
        <w:left w:val="none" w:sz="0" w:space="0" w:color="auto"/>
        <w:bottom w:val="none" w:sz="0" w:space="0" w:color="auto"/>
        <w:right w:val="none" w:sz="0" w:space="0" w:color="auto"/>
      </w:divBdr>
    </w:div>
    <w:div w:id="1396318657">
      <w:bodyDiv w:val="1"/>
      <w:marLeft w:val="0"/>
      <w:marRight w:val="0"/>
      <w:marTop w:val="0"/>
      <w:marBottom w:val="0"/>
      <w:divBdr>
        <w:top w:val="none" w:sz="0" w:space="0" w:color="auto"/>
        <w:left w:val="none" w:sz="0" w:space="0" w:color="auto"/>
        <w:bottom w:val="none" w:sz="0" w:space="0" w:color="auto"/>
        <w:right w:val="none" w:sz="0" w:space="0" w:color="auto"/>
      </w:divBdr>
    </w:div>
    <w:div w:id="1452046495">
      <w:bodyDiv w:val="1"/>
      <w:marLeft w:val="0"/>
      <w:marRight w:val="0"/>
      <w:marTop w:val="0"/>
      <w:marBottom w:val="0"/>
      <w:divBdr>
        <w:top w:val="none" w:sz="0" w:space="0" w:color="auto"/>
        <w:left w:val="none" w:sz="0" w:space="0" w:color="auto"/>
        <w:bottom w:val="none" w:sz="0" w:space="0" w:color="auto"/>
        <w:right w:val="none" w:sz="0" w:space="0" w:color="auto"/>
      </w:divBdr>
    </w:div>
    <w:div w:id="1470320544">
      <w:bodyDiv w:val="1"/>
      <w:marLeft w:val="0"/>
      <w:marRight w:val="0"/>
      <w:marTop w:val="0"/>
      <w:marBottom w:val="0"/>
      <w:divBdr>
        <w:top w:val="none" w:sz="0" w:space="0" w:color="auto"/>
        <w:left w:val="none" w:sz="0" w:space="0" w:color="auto"/>
        <w:bottom w:val="none" w:sz="0" w:space="0" w:color="auto"/>
        <w:right w:val="none" w:sz="0" w:space="0" w:color="auto"/>
      </w:divBdr>
    </w:div>
    <w:div w:id="1480073657">
      <w:bodyDiv w:val="1"/>
      <w:marLeft w:val="0"/>
      <w:marRight w:val="0"/>
      <w:marTop w:val="0"/>
      <w:marBottom w:val="0"/>
      <w:divBdr>
        <w:top w:val="none" w:sz="0" w:space="0" w:color="auto"/>
        <w:left w:val="none" w:sz="0" w:space="0" w:color="auto"/>
        <w:bottom w:val="none" w:sz="0" w:space="0" w:color="auto"/>
        <w:right w:val="none" w:sz="0" w:space="0" w:color="auto"/>
      </w:divBdr>
    </w:div>
    <w:div w:id="1491019532">
      <w:bodyDiv w:val="1"/>
      <w:marLeft w:val="0"/>
      <w:marRight w:val="0"/>
      <w:marTop w:val="0"/>
      <w:marBottom w:val="0"/>
      <w:divBdr>
        <w:top w:val="none" w:sz="0" w:space="0" w:color="auto"/>
        <w:left w:val="none" w:sz="0" w:space="0" w:color="auto"/>
        <w:bottom w:val="none" w:sz="0" w:space="0" w:color="auto"/>
        <w:right w:val="none" w:sz="0" w:space="0" w:color="auto"/>
      </w:divBdr>
    </w:div>
    <w:div w:id="1521435432">
      <w:bodyDiv w:val="1"/>
      <w:marLeft w:val="0"/>
      <w:marRight w:val="0"/>
      <w:marTop w:val="0"/>
      <w:marBottom w:val="0"/>
      <w:divBdr>
        <w:top w:val="none" w:sz="0" w:space="0" w:color="auto"/>
        <w:left w:val="none" w:sz="0" w:space="0" w:color="auto"/>
        <w:bottom w:val="none" w:sz="0" w:space="0" w:color="auto"/>
        <w:right w:val="none" w:sz="0" w:space="0" w:color="auto"/>
      </w:divBdr>
    </w:div>
    <w:div w:id="1537036834">
      <w:bodyDiv w:val="1"/>
      <w:marLeft w:val="0"/>
      <w:marRight w:val="0"/>
      <w:marTop w:val="0"/>
      <w:marBottom w:val="0"/>
      <w:divBdr>
        <w:top w:val="none" w:sz="0" w:space="0" w:color="auto"/>
        <w:left w:val="none" w:sz="0" w:space="0" w:color="auto"/>
        <w:bottom w:val="none" w:sz="0" w:space="0" w:color="auto"/>
        <w:right w:val="none" w:sz="0" w:space="0" w:color="auto"/>
      </w:divBdr>
    </w:div>
    <w:div w:id="1539005904">
      <w:bodyDiv w:val="1"/>
      <w:marLeft w:val="0"/>
      <w:marRight w:val="0"/>
      <w:marTop w:val="0"/>
      <w:marBottom w:val="0"/>
      <w:divBdr>
        <w:top w:val="none" w:sz="0" w:space="0" w:color="auto"/>
        <w:left w:val="none" w:sz="0" w:space="0" w:color="auto"/>
        <w:bottom w:val="none" w:sz="0" w:space="0" w:color="auto"/>
        <w:right w:val="none" w:sz="0" w:space="0" w:color="auto"/>
      </w:divBdr>
    </w:div>
    <w:div w:id="1552427250">
      <w:bodyDiv w:val="1"/>
      <w:marLeft w:val="0"/>
      <w:marRight w:val="0"/>
      <w:marTop w:val="0"/>
      <w:marBottom w:val="0"/>
      <w:divBdr>
        <w:top w:val="none" w:sz="0" w:space="0" w:color="auto"/>
        <w:left w:val="none" w:sz="0" w:space="0" w:color="auto"/>
        <w:bottom w:val="none" w:sz="0" w:space="0" w:color="auto"/>
        <w:right w:val="none" w:sz="0" w:space="0" w:color="auto"/>
      </w:divBdr>
    </w:div>
    <w:div w:id="1567909254">
      <w:bodyDiv w:val="1"/>
      <w:marLeft w:val="0"/>
      <w:marRight w:val="0"/>
      <w:marTop w:val="0"/>
      <w:marBottom w:val="0"/>
      <w:divBdr>
        <w:top w:val="none" w:sz="0" w:space="0" w:color="auto"/>
        <w:left w:val="none" w:sz="0" w:space="0" w:color="auto"/>
        <w:bottom w:val="none" w:sz="0" w:space="0" w:color="auto"/>
        <w:right w:val="none" w:sz="0" w:space="0" w:color="auto"/>
      </w:divBdr>
    </w:div>
    <w:div w:id="1589079064">
      <w:bodyDiv w:val="1"/>
      <w:marLeft w:val="0"/>
      <w:marRight w:val="0"/>
      <w:marTop w:val="0"/>
      <w:marBottom w:val="0"/>
      <w:divBdr>
        <w:top w:val="none" w:sz="0" w:space="0" w:color="auto"/>
        <w:left w:val="none" w:sz="0" w:space="0" w:color="auto"/>
        <w:bottom w:val="none" w:sz="0" w:space="0" w:color="auto"/>
        <w:right w:val="none" w:sz="0" w:space="0" w:color="auto"/>
      </w:divBdr>
    </w:div>
    <w:div w:id="1609895855">
      <w:bodyDiv w:val="1"/>
      <w:marLeft w:val="0"/>
      <w:marRight w:val="0"/>
      <w:marTop w:val="0"/>
      <w:marBottom w:val="0"/>
      <w:divBdr>
        <w:top w:val="none" w:sz="0" w:space="0" w:color="auto"/>
        <w:left w:val="none" w:sz="0" w:space="0" w:color="auto"/>
        <w:bottom w:val="none" w:sz="0" w:space="0" w:color="auto"/>
        <w:right w:val="none" w:sz="0" w:space="0" w:color="auto"/>
      </w:divBdr>
    </w:div>
    <w:div w:id="1614165106">
      <w:bodyDiv w:val="1"/>
      <w:marLeft w:val="0"/>
      <w:marRight w:val="0"/>
      <w:marTop w:val="0"/>
      <w:marBottom w:val="0"/>
      <w:divBdr>
        <w:top w:val="none" w:sz="0" w:space="0" w:color="auto"/>
        <w:left w:val="none" w:sz="0" w:space="0" w:color="auto"/>
        <w:bottom w:val="none" w:sz="0" w:space="0" w:color="auto"/>
        <w:right w:val="none" w:sz="0" w:space="0" w:color="auto"/>
      </w:divBdr>
    </w:div>
    <w:div w:id="1614701803">
      <w:bodyDiv w:val="1"/>
      <w:marLeft w:val="0"/>
      <w:marRight w:val="0"/>
      <w:marTop w:val="0"/>
      <w:marBottom w:val="0"/>
      <w:divBdr>
        <w:top w:val="none" w:sz="0" w:space="0" w:color="auto"/>
        <w:left w:val="none" w:sz="0" w:space="0" w:color="auto"/>
        <w:bottom w:val="none" w:sz="0" w:space="0" w:color="auto"/>
        <w:right w:val="none" w:sz="0" w:space="0" w:color="auto"/>
      </w:divBdr>
    </w:div>
    <w:div w:id="1618412799">
      <w:bodyDiv w:val="1"/>
      <w:marLeft w:val="0"/>
      <w:marRight w:val="0"/>
      <w:marTop w:val="0"/>
      <w:marBottom w:val="0"/>
      <w:divBdr>
        <w:top w:val="none" w:sz="0" w:space="0" w:color="auto"/>
        <w:left w:val="none" w:sz="0" w:space="0" w:color="auto"/>
        <w:bottom w:val="none" w:sz="0" w:space="0" w:color="auto"/>
        <w:right w:val="none" w:sz="0" w:space="0" w:color="auto"/>
      </w:divBdr>
    </w:div>
    <w:div w:id="1654217974">
      <w:bodyDiv w:val="1"/>
      <w:marLeft w:val="0"/>
      <w:marRight w:val="0"/>
      <w:marTop w:val="0"/>
      <w:marBottom w:val="0"/>
      <w:divBdr>
        <w:top w:val="none" w:sz="0" w:space="0" w:color="auto"/>
        <w:left w:val="none" w:sz="0" w:space="0" w:color="auto"/>
        <w:bottom w:val="none" w:sz="0" w:space="0" w:color="auto"/>
        <w:right w:val="none" w:sz="0" w:space="0" w:color="auto"/>
      </w:divBdr>
    </w:div>
    <w:div w:id="1662545277">
      <w:bodyDiv w:val="1"/>
      <w:marLeft w:val="0"/>
      <w:marRight w:val="0"/>
      <w:marTop w:val="0"/>
      <w:marBottom w:val="0"/>
      <w:divBdr>
        <w:top w:val="none" w:sz="0" w:space="0" w:color="auto"/>
        <w:left w:val="none" w:sz="0" w:space="0" w:color="auto"/>
        <w:bottom w:val="none" w:sz="0" w:space="0" w:color="auto"/>
        <w:right w:val="none" w:sz="0" w:space="0" w:color="auto"/>
      </w:divBdr>
    </w:div>
    <w:div w:id="1671135108">
      <w:bodyDiv w:val="1"/>
      <w:marLeft w:val="0"/>
      <w:marRight w:val="0"/>
      <w:marTop w:val="0"/>
      <w:marBottom w:val="0"/>
      <w:divBdr>
        <w:top w:val="none" w:sz="0" w:space="0" w:color="auto"/>
        <w:left w:val="none" w:sz="0" w:space="0" w:color="auto"/>
        <w:bottom w:val="none" w:sz="0" w:space="0" w:color="auto"/>
        <w:right w:val="none" w:sz="0" w:space="0" w:color="auto"/>
      </w:divBdr>
    </w:div>
    <w:div w:id="1675304113">
      <w:bodyDiv w:val="1"/>
      <w:marLeft w:val="0"/>
      <w:marRight w:val="0"/>
      <w:marTop w:val="0"/>
      <w:marBottom w:val="0"/>
      <w:divBdr>
        <w:top w:val="none" w:sz="0" w:space="0" w:color="auto"/>
        <w:left w:val="none" w:sz="0" w:space="0" w:color="auto"/>
        <w:bottom w:val="none" w:sz="0" w:space="0" w:color="auto"/>
        <w:right w:val="none" w:sz="0" w:space="0" w:color="auto"/>
      </w:divBdr>
    </w:div>
    <w:div w:id="1702510767">
      <w:bodyDiv w:val="1"/>
      <w:marLeft w:val="0"/>
      <w:marRight w:val="0"/>
      <w:marTop w:val="0"/>
      <w:marBottom w:val="0"/>
      <w:divBdr>
        <w:top w:val="none" w:sz="0" w:space="0" w:color="auto"/>
        <w:left w:val="none" w:sz="0" w:space="0" w:color="auto"/>
        <w:bottom w:val="none" w:sz="0" w:space="0" w:color="auto"/>
        <w:right w:val="none" w:sz="0" w:space="0" w:color="auto"/>
      </w:divBdr>
    </w:div>
    <w:div w:id="1705524075">
      <w:bodyDiv w:val="1"/>
      <w:marLeft w:val="0"/>
      <w:marRight w:val="0"/>
      <w:marTop w:val="0"/>
      <w:marBottom w:val="0"/>
      <w:divBdr>
        <w:top w:val="none" w:sz="0" w:space="0" w:color="auto"/>
        <w:left w:val="none" w:sz="0" w:space="0" w:color="auto"/>
        <w:bottom w:val="none" w:sz="0" w:space="0" w:color="auto"/>
        <w:right w:val="none" w:sz="0" w:space="0" w:color="auto"/>
      </w:divBdr>
    </w:div>
    <w:div w:id="1729380775">
      <w:bodyDiv w:val="1"/>
      <w:marLeft w:val="0"/>
      <w:marRight w:val="0"/>
      <w:marTop w:val="0"/>
      <w:marBottom w:val="0"/>
      <w:divBdr>
        <w:top w:val="none" w:sz="0" w:space="0" w:color="auto"/>
        <w:left w:val="none" w:sz="0" w:space="0" w:color="auto"/>
        <w:bottom w:val="none" w:sz="0" w:space="0" w:color="auto"/>
        <w:right w:val="none" w:sz="0" w:space="0" w:color="auto"/>
      </w:divBdr>
    </w:div>
    <w:div w:id="1777629150">
      <w:bodyDiv w:val="1"/>
      <w:marLeft w:val="0"/>
      <w:marRight w:val="0"/>
      <w:marTop w:val="0"/>
      <w:marBottom w:val="0"/>
      <w:divBdr>
        <w:top w:val="none" w:sz="0" w:space="0" w:color="auto"/>
        <w:left w:val="none" w:sz="0" w:space="0" w:color="auto"/>
        <w:bottom w:val="none" w:sz="0" w:space="0" w:color="auto"/>
        <w:right w:val="none" w:sz="0" w:space="0" w:color="auto"/>
      </w:divBdr>
    </w:div>
    <w:div w:id="1798135272">
      <w:bodyDiv w:val="1"/>
      <w:marLeft w:val="0"/>
      <w:marRight w:val="0"/>
      <w:marTop w:val="0"/>
      <w:marBottom w:val="0"/>
      <w:divBdr>
        <w:top w:val="none" w:sz="0" w:space="0" w:color="auto"/>
        <w:left w:val="none" w:sz="0" w:space="0" w:color="auto"/>
        <w:bottom w:val="none" w:sz="0" w:space="0" w:color="auto"/>
        <w:right w:val="none" w:sz="0" w:space="0" w:color="auto"/>
      </w:divBdr>
    </w:div>
    <w:div w:id="1805925681">
      <w:bodyDiv w:val="1"/>
      <w:marLeft w:val="0"/>
      <w:marRight w:val="0"/>
      <w:marTop w:val="0"/>
      <w:marBottom w:val="0"/>
      <w:divBdr>
        <w:top w:val="none" w:sz="0" w:space="0" w:color="auto"/>
        <w:left w:val="none" w:sz="0" w:space="0" w:color="auto"/>
        <w:bottom w:val="none" w:sz="0" w:space="0" w:color="auto"/>
        <w:right w:val="none" w:sz="0" w:space="0" w:color="auto"/>
      </w:divBdr>
    </w:div>
    <w:div w:id="1818911257">
      <w:bodyDiv w:val="1"/>
      <w:marLeft w:val="0"/>
      <w:marRight w:val="0"/>
      <w:marTop w:val="0"/>
      <w:marBottom w:val="0"/>
      <w:divBdr>
        <w:top w:val="none" w:sz="0" w:space="0" w:color="auto"/>
        <w:left w:val="none" w:sz="0" w:space="0" w:color="auto"/>
        <w:bottom w:val="none" w:sz="0" w:space="0" w:color="auto"/>
        <w:right w:val="none" w:sz="0" w:space="0" w:color="auto"/>
      </w:divBdr>
    </w:div>
    <w:div w:id="1828401770">
      <w:bodyDiv w:val="1"/>
      <w:marLeft w:val="0"/>
      <w:marRight w:val="0"/>
      <w:marTop w:val="0"/>
      <w:marBottom w:val="0"/>
      <w:divBdr>
        <w:top w:val="none" w:sz="0" w:space="0" w:color="auto"/>
        <w:left w:val="none" w:sz="0" w:space="0" w:color="auto"/>
        <w:bottom w:val="none" w:sz="0" w:space="0" w:color="auto"/>
        <w:right w:val="none" w:sz="0" w:space="0" w:color="auto"/>
      </w:divBdr>
    </w:div>
    <w:div w:id="1844777355">
      <w:bodyDiv w:val="1"/>
      <w:marLeft w:val="0"/>
      <w:marRight w:val="0"/>
      <w:marTop w:val="0"/>
      <w:marBottom w:val="0"/>
      <w:divBdr>
        <w:top w:val="none" w:sz="0" w:space="0" w:color="auto"/>
        <w:left w:val="none" w:sz="0" w:space="0" w:color="auto"/>
        <w:bottom w:val="none" w:sz="0" w:space="0" w:color="auto"/>
        <w:right w:val="none" w:sz="0" w:space="0" w:color="auto"/>
      </w:divBdr>
    </w:div>
    <w:div w:id="1862040202">
      <w:bodyDiv w:val="1"/>
      <w:marLeft w:val="0"/>
      <w:marRight w:val="0"/>
      <w:marTop w:val="0"/>
      <w:marBottom w:val="0"/>
      <w:divBdr>
        <w:top w:val="none" w:sz="0" w:space="0" w:color="auto"/>
        <w:left w:val="none" w:sz="0" w:space="0" w:color="auto"/>
        <w:bottom w:val="none" w:sz="0" w:space="0" w:color="auto"/>
        <w:right w:val="none" w:sz="0" w:space="0" w:color="auto"/>
      </w:divBdr>
    </w:div>
    <w:div w:id="1872109337">
      <w:bodyDiv w:val="1"/>
      <w:marLeft w:val="0"/>
      <w:marRight w:val="0"/>
      <w:marTop w:val="0"/>
      <w:marBottom w:val="0"/>
      <w:divBdr>
        <w:top w:val="none" w:sz="0" w:space="0" w:color="auto"/>
        <w:left w:val="none" w:sz="0" w:space="0" w:color="auto"/>
        <w:bottom w:val="none" w:sz="0" w:space="0" w:color="auto"/>
        <w:right w:val="none" w:sz="0" w:space="0" w:color="auto"/>
      </w:divBdr>
    </w:div>
    <w:div w:id="1875730608">
      <w:bodyDiv w:val="1"/>
      <w:marLeft w:val="0"/>
      <w:marRight w:val="0"/>
      <w:marTop w:val="0"/>
      <w:marBottom w:val="0"/>
      <w:divBdr>
        <w:top w:val="none" w:sz="0" w:space="0" w:color="auto"/>
        <w:left w:val="none" w:sz="0" w:space="0" w:color="auto"/>
        <w:bottom w:val="none" w:sz="0" w:space="0" w:color="auto"/>
        <w:right w:val="none" w:sz="0" w:space="0" w:color="auto"/>
      </w:divBdr>
    </w:div>
    <w:div w:id="1889221287">
      <w:bodyDiv w:val="1"/>
      <w:marLeft w:val="0"/>
      <w:marRight w:val="0"/>
      <w:marTop w:val="0"/>
      <w:marBottom w:val="0"/>
      <w:divBdr>
        <w:top w:val="none" w:sz="0" w:space="0" w:color="auto"/>
        <w:left w:val="none" w:sz="0" w:space="0" w:color="auto"/>
        <w:bottom w:val="none" w:sz="0" w:space="0" w:color="auto"/>
        <w:right w:val="none" w:sz="0" w:space="0" w:color="auto"/>
      </w:divBdr>
    </w:div>
    <w:div w:id="1900554080">
      <w:bodyDiv w:val="1"/>
      <w:marLeft w:val="0"/>
      <w:marRight w:val="0"/>
      <w:marTop w:val="0"/>
      <w:marBottom w:val="0"/>
      <w:divBdr>
        <w:top w:val="none" w:sz="0" w:space="0" w:color="auto"/>
        <w:left w:val="none" w:sz="0" w:space="0" w:color="auto"/>
        <w:bottom w:val="none" w:sz="0" w:space="0" w:color="auto"/>
        <w:right w:val="none" w:sz="0" w:space="0" w:color="auto"/>
      </w:divBdr>
    </w:div>
    <w:div w:id="1901863690">
      <w:bodyDiv w:val="1"/>
      <w:marLeft w:val="0"/>
      <w:marRight w:val="0"/>
      <w:marTop w:val="0"/>
      <w:marBottom w:val="0"/>
      <w:divBdr>
        <w:top w:val="none" w:sz="0" w:space="0" w:color="auto"/>
        <w:left w:val="none" w:sz="0" w:space="0" w:color="auto"/>
        <w:bottom w:val="none" w:sz="0" w:space="0" w:color="auto"/>
        <w:right w:val="none" w:sz="0" w:space="0" w:color="auto"/>
      </w:divBdr>
    </w:div>
    <w:div w:id="1903714305">
      <w:bodyDiv w:val="1"/>
      <w:marLeft w:val="0"/>
      <w:marRight w:val="0"/>
      <w:marTop w:val="0"/>
      <w:marBottom w:val="0"/>
      <w:divBdr>
        <w:top w:val="none" w:sz="0" w:space="0" w:color="auto"/>
        <w:left w:val="none" w:sz="0" w:space="0" w:color="auto"/>
        <w:bottom w:val="none" w:sz="0" w:space="0" w:color="auto"/>
        <w:right w:val="none" w:sz="0" w:space="0" w:color="auto"/>
      </w:divBdr>
    </w:div>
    <w:div w:id="1909806811">
      <w:bodyDiv w:val="1"/>
      <w:marLeft w:val="0"/>
      <w:marRight w:val="0"/>
      <w:marTop w:val="0"/>
      <w:marBottom w:val="0"/>
      <w:divBdr>
        <w:top w:val="none" w:sz="0" w:space="0" w:color="auto"/>
        <w:left w:val="none" w:sz="0" w:space="0" w:color="auto"/>
        <w:bottom w:val="none" w:sz="0" w:space="0" w:color="auto"/>
        <w:right w:val="none" w:sz="0" w:space="0" w:color="auto"/>
      </w:divBdr>
    </w:div>
    <w:div w:id="1915772092">
      <w:bodyDiv w:val="1"/>
      <w:marLeft w:val="0"/>
      <w:marRight w:val="0"/>
      <w:marTop w:val="0"/>
      <w:marBottom w:val="0"/>
      <w:divBdr>
        <w:top w:val="none" w:sz="0" w:space="0" w:color="auto"/>
        <w:left w:val="none" w:sz="0" w:space="0" w:color="auto"/>
        <w:bottom w:val="none" w:sz="0" w:space="0" w:color="auto"/>
        <w:right w:val="none" w:sz="0" w:space="0" w:color="auto"/>
      </w:divBdr>
    </w:div>
    <w:div w:id="1917475825">
      <w:bodyDiv w:val="1"/>
      <w:marLeft w:val="0"/>
      <w:marRight w:val="0"/>
      <w:marTop w:val="0"/>
      <w:marBottom w:val="0"/>
      <w:divBdr>
        <w:top w:val="none" w:sz="0" w:space="0" w:color="auto"/>
        <w:left w:val="none" w:sz="0" w:space="0" w:color="auto"/>
        <w:bottom w:val="none" w:sz="0" w:space="0" w:color="auto"/>
        <w:right w:val="none" w:sz="0" w:space="0" w:color="auto"/>
      </w:divBdr>
    </w:div>
    <w:div w:id="1924336745">
      <w:bodyDiv w:val="1"/>
      <w:marLeft w:val="0"/>
      <w:marRight w:val="0"/>
      <w:marTop w:val="0"/>
      <w:marBottom w:val="0"/>
      <w:divBdr>
        <w:top w:val="none" w:sz="0" w:space="0" w:color="auto"/>
        <w:left w:val="none" w:sz="0" w:space="0" w:color="auto"/>
        <w:bottom w:val="none" w:sz="0" w:space="0" w:color="auto"/>
        <w:right w:val="none" w:sz="0" w:space="0" w:color="auto"/>
      </w:divBdr>
    </w:div>
    <w:div w:id="1946693957">
      <w:bodyDiv w:val="1"/>
      <w:marLeft w:val="0"/>
      <w:marRight w:val="0"/>
      <w:marTop w:val="0"/>
      <w:marBottom w:val="0"/>
      <w:divBdr>
        <w:top w:val="none" w:sz="0" w:space="0" w:color="auto"/>
        <w:left w:val="none" w:sz="0" w:space="0" w:color="auto"/>
        <w:bottom w:val="none" w:sz="0" w:space="0" w:color="auto"/>
        <w:right w:val="none" w:sz="0" w:space="0" w:color="auto"/>
      </w:divBdr>
    </w:div>
    <w:div w:id="1966958638">
      <w:bodyDiv w:val="1"/>
      <w:marLeft w:val="0"/>
      <w:marRight w:val="0"/>
      <w:marTop w:val="0"/>
      <w:marBottom w:val="0"/>
      <w:divBdr>
        <w:top w:val="none" w:sz="0" w:space="0" w:color="auto"/>
        <w:left w:val="none" w:sz="0" w:space="0" w:color="auto"/>
        <w:bottom w:val="none" w:sz="0" w:space="0" w:color="auto"/>
        <w:right w:val="none" w:sz="0" w:space="0" w:color="auto"/>
      </w:divBdr>
    </w:div>
    <w:div w:id="1969819017">
      <w:bodyDiv w:val="1"/>
      <w:marLeft w:val="0"/>
      <w:marRight w:val="0"/>
      <w:marTop w:val="0"/>
      <w:marBottom w:val="0"/>
      <w:divBdr>
        <w:top w:val="none" w:sz="0" w:space="0" w:color="auto"/>
        <w:left w:val="none" w:sz="0" w:space="0" w:color="auto"/>
        <w:bottom w:val="none" w:sz="0" w:space="0" w:color="auto"/>
        <w:right w:val="none" w:sz="0" w:space="0" w:color="auto"/>
      </w:divBdr>
    </w:div>
    <w:div w:id="1970284195">
      <w:bodyDiv w:val="1"/>
      <w:marLeft w:val="0"/>
      <w:marRight w:val="0"/>
      <w:marTop w:val="0"/>
      <w:marBottom w:val="0"/>
      <w:divBdr>
        <w:top w:val="none" w:sz="0" w:space="0" w:color="auto"/>
        <w:left w:val="none" w:sz="0" w:space="0" w:color="auto"/>
        <w:bottom w:val="none" w:sz="0" w:space="0" w:color="auto"/>
        <w:right w:val="none" w:sz="0" w:space="0" w:color="auto"/>
      </w:divBdr>
    </w:div>
    <w:div w:id="1979843368">
      <w:bodyDiv w:val="1"/>
      <w:marLeft w:val="0"/>
      <w:marRight w:val="0"/>
      <w:marTop w:val="0"/>
      <w:marBottom w:val="0"/>
      <w:divBdr>
        <w:top w:val="none" w:sz="0" w:space="0" w:color="auto"/>
        <w:left w:val="none" w:sz="0" w:space="0" w:color="auto"/>
        <w:bottom w:val="none" w:sz="0" w:space="0" w:color="auto"/>
        <w:right w:val="none" w:sz="0" w:space="0" w:color="auto"/>
      </w:divBdr>
    </w:div>
    <w:div w:id="1990598927">
      <w:bodyDiv w:val="1"/>
      <w:marLeft w:val="0"/>
      <w:marRight w:val="0"/>
      <w:marTop w:val="0"/>
      <w:marBottom w:val="0"/>
      <w:divBdr>
        <w:top w:val="none" w:sz="0" w:space="0" w:color="auto"/>
        <w:left w:val="none" w:sz="0" w:space="0" w:color="auto"/>
        <w:bottom w:val="none" w:sz="0" w:space="0" w:color="auto"/>
        <w:right w:val="none" w:sz="0" w:space="0" w:color="auto"/>
      </w:divBdr>
    </w:div>
    <w:div w:id="1992903404">
      <w:bodyDiv w:val="1"/>
      <w:marLeft w:val="0"/>
      <w:marRight w:val="0"/>
      <w:marTop w:val="0"/>
      <w:marBottom w:val="0"/>
      <w:divBdr>
        <w:top w:val="none" w:sz="0" w:space="0" w:color="auto"/>
        <w:left w:val="none" w:sz="0" w:space="0" w:color="auto"/>
        <w:bottom w:val="none" w:sz="0" w:space="0" w:color="auto"/>
        <w:right w:val="none" w:sz="0" w:space="0" w:color="auto"/>
      </w:divBdr>
    </w:div>
    <w:div w:id="2004434775">
      <w:bodyDiv w:val="1"/>
      <w:marLeft w:val="0"/>
      <w:marRight w:val="0"/>
      <w:marTop w:val="0"/>
      <w:marBottom w:val="0"/>
      <w:divBdr>
        <w:top w:val="none" w:sz="0" w:space="0" w:color="auto"/>
        <w:left w:val="none" w:sz="0" w:space="0" w:color="auto"/>
        <w:bottom w:val="none" w:sz="0" w:space="0" w:color="auto"/>
        <w:right w:val="none" w:sz="0" w:space="0" w:color="auto"/>
      </w:divBdr>
    </w:div>
    <w:div w:id="2015453492">
      <w:bodyDiv w:val="1"/>
      <w:marLeft w:val="0"/>
      <w:marRight w:val="0"/>
      <w:marTop w:val="0"/>
      <w:marBottom w:val="0"/>
      <w:divBdr>
        <w:top w:val="none" w:sz="0" w:space="0" w:color="auto"/>
        <w:left w:val="none" w:sz="0" w:space="0" w:color="auto"/>
        <w:bottom w:val="none" w:sz="0" w:space="0" w:color="auto"/>
        <w:right w:val="none" w:sz="0" w:space="0" w:color="auto"/>
      </w:divBdr>
    </w:div>
    <w:div w:id="2042707993">
      <w:bodyDiv w:val="1"/>
      <w:marLeft w:val="0"/>
      <w:marRight w:val="0"/>
      <w:marTop w:val="0"/>
      <w:marBottom w:val="0"/>
      <w:divBdr>
        <w:top w:val="none" w:sz="0" w:space="0" w:color="auto"/>
        <w:left w:val="none" w:sz="0" w:space="0" w:color="auto"/>
        <w:bottom w:val="none" w:sz="0" w:space="0" w:color="auto"/>
        <w:right w:val="none" w:sz="0" w:space="0" w:color="auto"/>
      </w:divBdr>
    </w:div>
    <w:div w:id="2046249852">
      <w:bodyDiv w:val="1"/>
      <w:marLeft w:val="0"/>
      <w:marRight w:val="0"/>
      <w:marTop w:val="0"/>
      <w:marBottom w:val="0"/>
      <w:divBdr>
        <w:top w:val="none" w:sz="0" w:space="0" w:color="auto"/>
        <w:left w:val="none" w:sz="0" w:space="0" w:color="auto"/>
        <w:bottom w:val="none" w:sz="0" w:space="0" w:color="auto"/>
        <w:right w:val="none" w:sz="0" w:space="0" w:color="auto"/>
      </w:divBdr>
    </w:div>
    <w:div w:id="2059282901">
      <w:bodyDiv w:val="1"/>
      <w:marLeft w:val="0"/>
      <w:marRight w:val="0"/>
      <w:marTop w:val="0"/>
      <w:marBottom w:val="0"/>
      <w:divBdr>
        <w:top w:val="none" w:sz="0" w:space="0" w:color="auto"/>
        <w:left w:val="none" w:sz="0" w:space="0" w:color="auto"/>
        <w:bottom w:val="none" w:sz="0" w:space="0" w:color="auto"/>
        <w:right w:val="none" w:sz="0" w:space="0" w:color="auto"/>
      </w:divBdr>
    </w:div>
    <w:div w:id="2066102227">
      <w:bodyDiv w:val="1"/>
      <w:marLeft w:val="0"/>
      <w:marRight w:val="0"/>
      <w:marTop w:val="0"/>
      <w:marBottom w:val="0"/>
      <w:divBdr>
        <w:top w:val="none" w:sz="0" w:space="0" w:color="auto"/>
        <w:left w:val="none" w:sz="0" w:space="0" w:color="auto"/>
        <w:bottom w:val="none" w:sz="0" w:space="0" w:color="auto"/>
        <w:right w:val="none" w:sz="0" w:space="0" w:color="auto"/>
      </w:divBdr>
    </w:div>
    <w:div w:id="2066949048">
      <w:bodyDiv w:val="1"/>
      <w:marLeft w:val="0"/>
      <w:marRight w:val="0"/>
      <w:marTop w:val="0"/>
      <w:marBottom w:val="0"/>
      <w:divBdr>
        <w:top w:val="none" w:sz="0" w:space="0" w:color="auto"/>
        <w:left w:val="none" w:sz="0" w:space="0" w:color="auto"/>
        <w:bottom w:val="none" w:sz="0" w:space="0" w:color="auto"/>
        <w:right w:val="none" w:sz="0" w:space="0" w:color="auto"/>
      </w:divBdr>
    </w:div>
    <w:div w:id="2101950560">
      <w:bodyDiv w:val="1"/>
      <w:marLeft w:val="0"/>
      <w:marRight w:val="0"/>
      <w:marTop w:val="0"/>
      <w:marBottom w:val="0"/>
      <w:divBdr>
        <w:top w:val="none" w:sz="0" w:space="0" w:color="auto"/>
        <w:left w:val="none" w:sz="0" w:space="0" w:color="auto"/>
        <w:bottom w:val="none" w:sz="0" w:space="0" w:color="auto"/>
        <w:right w:val="none" w:sz="0" w:space="0" w:color="auto"/>
      </w:divBdr>
    </w:div>
    <w:div w:id="2140217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C669E-4373-42D8-9CC8-668F8E754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2625</Words>
  <Characters>14440</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Michaël Dutheil</dc:creator>
  <cp:keywords/>
  <dc:description/>
  <cp:lastModifiedBy>Michaël Dutheil</cp:lastModifiedBy>
  <cp:revision>3</cp:revision>
  <dcterms:created xsi:type="dcterms:W3CDTF">2026-04-02T16:20:00Z</dcterms:created>
  <dcterms:modified xsi:type="dcterms:W3CDTF">2026-04-02T16:40:00Z</dcterms:modified>
</cp:coreProperties>
</file>