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E214" w14:textId="77777777" w:rsidR="00FC5D22" w:rsidRDefault="00FC5D22" w:rsidP="00FC5D22">
      <w:pPr>
        <w:rPr>
          <w:b/>
          <w:bCs/>
        </w:rPr>
      </w:pPr>
    </w:p>
    <w:p w14:paraId="0E547050" w14:textId="77777777" w:rsidR="00FC5D22" w:rsidRDefault="00FC5D22" w:rsidP="00FC5D22">
      <w:pPr>
        <w:rPr>
          <w:b/>
          <w:bCs/>
        </w:rPr>
      </w:pPr>
    </w:p>
    <w:p w14:paraId="42E50EF0" w14:textId="77777777" w:rsidR="00FC5D22" w:rsidRDefault="00FC5D22" w:rsidP="00FC5D22">
      <w:pPr>
        <w:rPr>
          <w:b/>
          <w:bCs/>
        </w:rPr>
      </w:pPr>
    </w:p>
    <w:p w14:paraId="4B714692" w14:textId="77777777" w:rsidR="00FC5D22" w:rsidRDefault="00FC5D22" w:rsidP="00FC5D22">
      <w:pPr>
        <w:rPr>
          <w:b/>
          <w:bCs/>
        </w:rPr>
      </w:pPr>
    </w:p>
    <w:p w14:paraId="372B18B6" w14:textId="77777777" w:rsidR="00FC5D22" w:rsidRDefault="00FC5D22" w:rsidP="00FC5D22">
      <w:pPr>
        <w:rPr>
          <w:b/>
          <w:bCs/>
        </w:rPr>
      </w:pPr>
    </w:p>
    <w:p w14:paraId="73E1A6B8" w14:textId="77777777" w:rsidR="00FC5D22" w:rsidRDefault="00FC5D22" w:rsidP="00FC5D22">
      <w:pPr>
        <w:rPr>
          <w:b/>
          <w:bCs/>
        </w:rPr>
      </w:pPr>
    </w:p>
    <w:p w14:paraId="6CE9F495" w14:textId="77777777" w:rsidR="00FC5D22" w:rsidRDefault="00FC5D22" w:rsidP="00FC5D22">
      <w:pPr>
        <w:rPr>
          <w:b/>
          <w:bCs/>
        </w:rPr>
      </w:pPr>
    </w:p>
    <w:p w14:paraId="7D80CF1A" w14:textId="77777777" w:rsidR="00FC5D22" w:rsidRDefault="00FC5D22" w:rsidP="00FC5D22">
      <w:pPr>
        <w:rPr>
          <w:b/>
          <w:bCs/>
        </w:rPr>
      </w:pPr>
    </w:p>
    <w:p w14:paraId="0827F404" w14:textId="77777777" w:rsidR="00FC5D22" w:rsidRDefault="00FC5D22" w:rsidP="00FC5D22">
      <w:pPr>
        <w:rPr>
          <w:b/>
          <w:bCs/>
        </w:rPr>
      </w:pPr>
    </w:p>
    <w:p w14:paraId="5AB5CD4C" w14:textId="77777777" w:rsidR="00FC5D22" w:rsidRDefault="00FC5D22" w:rsidP="00FC5D22">
      <w:pPr>
        <w:rPr>
          <w:b/>
          <w:bCs/>
        </w:rPr>
      </w:pPr>
    </w:p>
    <w:p w14:paraId="6FD1EE4B" w14:textId="77777777" w:rsidR="00FC5D22" w:rsidRDefault="00FC5D22" w:rsidP="00FC5D22">
      <w:pPr>
        <w:rPr>
          <w:b/>
          <w:bCs/>
        </w:rPr>
      </w:pPr>
    </w:p>
    <w:p w14:paraId="5BDCC50F" w14:textId="77777777" w:rsidR="00646D27" w:rsidRPr="009D1D9E" w:rsidRDefault="00646D27" w:rsidP="00646D27">
      <w:pPr>
        <w:ind w:firstLine="0"/>
        <w:jc w:val="center"/>
        <w:rPr>
          <w:rFonts w:cs="Times New Roman"/>
          <w:szCs w:val="24"/>
        </w:rPr>
      </w:pPr>
      <w:r w:rsidRPr="009D1D9E">
        <w:rPr>
          <w:rFonts w:cs="Times New Roman"/>
          <w:szCs w:val="24"/>
        </w:rPr>
        <w:t>Southern New Hampshire University</w:t>
      </w:r>
    </w:p>
    <w:p w14:paraId="3F80CAA8" w14:textId="53C60166" w:rsidR="00646D27" w:rsidRPr="009D1D9E" w:rsidRDefault="00646D27" w:rsidP="00646D27">
      <w:pPr>
        <w:ind w:firstLine="0"/>
        <w:jc w:val="center"/>
        <w:rPr>
          <w:rFonts w:cs="Times New Roman"/>
          <w:szCs w:val="24"/>
        </w:rPr>
      </w:pPr>
      <w:r w:rsidRPr="009D1D9E">
        <w:rPr>
          <w:rFonts w:cs="Times New Roman"/>
          <w:szCs w:val="24"/>
        </w:rPr>
        <w:t xml:space="preserve">CS – 330 </w:t>
      </w:r>
      <w:r>
        <w:rPr>
          <w:rFonts w:cs="Times New Roman"/>
          <w:szCs w:val="24"/>
        </w:rPr>
        <w:t>Module Eight Assignment</w:t>
      </w:r>
      <w:r>
        <w:rPr>
          <w:rFonts w:cs="Times New Roman"/>
          <w:szCs w:val="24"/>
        </w:rPr>
        <w:t xml:space="preserve"> </w:t>
      </w:r>
    </w:p>
    <w:p w14:paraId="4AEB72AF" w14:textId="77777777" w:rsidR="00646D27" w:rsidRPr="009D1D9E" w:rsidRDefault="00646D27" w:rsidP="00646D27">
      <w:pPr>
        <w:ind w:firstLine="0"/>
        <w:jc w:val="center"/>
        <w:rPr>
          <w:rFonts w:cs="Times New Roman"/>
          <w:szCs w:val="24"/>
        </w:rPr>
      </w:pPr>
      <w:r w:rsidRPr="009D1D9E">
        <w:rPr>
          <w:rFonts w:cs="Times New Roman"/>
          <w:szCs w:val="24"/>
        </w:rPr>
        <w:t>Michael Ford</w:t>
      </w:r>
    </w:p>
    <w:p w14:paraId="459B93BE" w14:textId="59405803" w:rsidR="00646D27" w:rsidRPr="009D1D9E" w:rsidRDefault="00646D27" w:rsidP="00646D27">
      <w:pPr>
        <w:ind w:firstLine="0"/>
        <w:jc w:val="center"/>
        <w:rPr>
          <w:rFonts w:cs="Times New Roman"/>
          <w:szCs w:val="24"/>
        </w:rPr>
      </w:pPr>
      <w:r>
        <w:rPr>
          <w:rFonts w:cs="Times New Roman"/>
          <w:szCs w:val="24"/>
        </w:rPr>
        <w:t>February</w:t>
      </w:r>
      <w:r w:rsidRPr="009D1D9E">
        <w:rPr>
          <w:rFonts w:cs="Times New Roman"/>
          <w:szCs w:val="24"/>
        </w:rPr>
        <w:t xml:space="preserve"> </w:t>
      </w:r>
      <w:r>
        <w:rPr>
          <w:rFonts w:cs="Times New Roman"/>
          <w:szCs w:val="24"/>
        </w:rPr>
        <w:t>25</w:t>
      </w:r>
      <w:r w:rsidRPr="009D1D9E">
        <w:rPr>
          <w:rFonts w:cs="Times New Roman"/>
          <w:szCs w:val="24"/>
          <w:vertAlign w:val="superscript"/>
        </w:rPr>
        <w:t>th</w:t>
      </w:r>
      <w:r w:rsidRPr="009D1D9E">
        <w:rPr>
          <w:rFonts w:cs="Times New Roman"/>
          <w:szCs w:val="24"/>
        </w:rPr>
        <w:t xml:space="preserve"> , 2026</w:t>
      </w:r>
    </w:p>
    <w:p w14:paraId="62C9BF75" w14:textId="77777777" w:rsidR="00FC5D22" w:rsidRDefault="00FC5D22" w:rsidP="00646D27">
      <w:pPr>
        <w:jc w:val="center"/>
        <w:rPr>
          <w:b/>
          <w:bCs/>
        </w:rPr>
      </w:pPr>
    </w:p>
    <w:p w14:paraId="7FE4FB6A" w14:textId="77777777" w:rsidR="00FC5D22" w:rsidRDefault="00FC5D22" w:rsidP="00FC5D22">
      <w:pPr>
        <w:rPr>
          <w:b/>
          <w:bCs/>
        </w:rPr>
      </w:pPr>
    </w:p>
    <w:p w14:paraId="7BFC7CD8" w14:textId="77777777" w:rsidR="00FC5D22" w:rsidRDefault="00FC5D22" w:rsidP="00FC5D22">
      <w:pPr>
        <w:rPr>
          <w:b/>
          <w:bCs/>
        </w:rPr>
      </w:pPr>
    </w:p>
    <w:p w14:paraId="788D9A9D" w14:textId="77777777" w:rsidR="00FC5D22" w:rsidRDefault="00FC5D22" w:rsidP="00FC5D22">
      <w:pPr>
        <w:rPr>
          <w:b/>
          <w:bCs/>
        </w:rPr>
      </w:pPr>
    </w:p>
    <w:p w14:paraId="7AFD0E36" w14:textId="77777777" w:rsidR="00FC5D22" w:rsidRDefault="00FC5D22" w:rsidP="00FC5D22">
      <w:pPr>
        <w:rPr>
          <w:b/>
          <w:bCs/>
        </w:rPr>
      </w:pPr>
    </w:p>
    <w:p w14:paraId="697F2072" w14:textId="77777777" w:rsidR="00FC5D22" w:rsidRDefault="00FC5D22" w:rsidP="00FC5D22">
      <w:pPr>
        <w:rPr>
          <w:b/>
          <w:bCs/>
        </w:rPr>
      </w:pPr>
    </w:p>
    <w:p w14:paraId="7BBFDEA5" w14:textId="77777777" w:rsidR="00FC5D22" w:rsidRDefault="00FC5D22" w:rsidP="00FC5D22">
      <w:pPr>
        <w:rPr>
          <w:b/>
          <w:bCs/>
        </w:rPr>
      </w:pPr>
    </w:p>
    <w:p w14:paraId="02D1A9EC" w14:textId="77777777" w:rsidR="00FC5D22" w:rsidRDefault="00FC5D22" w:rsidP="00FC5D22">
      <w:pPr>
        <w:rPr>
          <w:b/>
          <w:bCs/>
        </w:rPr>
      </w:pPr>
    </w:p>
    <w:p w14:paraId="33490041" w14:textId="77777777" w:rsidR="00FC5D22" w:rsidRDefault="00FC5D22" w:rsidP="00FC5D22">
      <w:pPr>
        <w:rPr>
          <w:b/>
          <w:bCs/>
        </w:rPr>
      </w:pPr>
    </w:p>
    <w:p w14:paraId="7225BBD1" w14:textId="77777777" w:rsidR="00FC5D22" w:rsidRDefault="00FC5D22" w:rsidP="00FC5D22">
      <w:pPr>
        <w:rPr>
          <w:b/>
          <w:bCs/>
        </w:rPr>
      </w:pPr>
    </w:p>
    <w:p w14:paraId="5297433B" w14:textId="77777777" w:rsidR="00FC5D22" w:rsidRDefault="00FC5D22" w:rsidP="00FC5D22">
      <w:pPr>
        <w:rPr>
          <w:b/>
          <w:bCs/>
        </w:rPr>
      </w:pPr>
    </w:p>
    <w:p w14:paraId="2A8C3D48" w14:textId="77777777" w:rsidR="00FC5D22" w:rsidRPr="00FC5D22" w:rsidRDefault="00FC5D22" w:rsidP="00FC5D22">
      <w:r w:rsidRPr="00FC5D22">
        <w:t>For this assignment, I focused on creating a more structured and interactive 2D animation instead of placing objects randomly on the screen. I arranged two reflective bricks near the bottom and placed destructible bricks above them to create layers and give the animation a clear visual progression. The destructible bricks require two hits before disappearing, and I used a state variable to change their color after the first hit to show visible damage. This helped make the collision results more meaningful and easier to track.</w:t>
      </w:r>
    </w:p>
    <w:p w14:paraId="6117C739" w14:textId="77777777" w:rsidR="00FC5D22" w:rsidRPr="00FC5D22" w:rsidRDefault="00FC5D22" w:rsidP="00FC5D22">
      <w:r w:rsidRPr="00FC5D22">
        <w:t>I also implemented circle-to-circle collision using distance checks and velocity reflection so multiple balls bounce off each other realistically. In addition, the balls reflect off walls and the paddle using direction and velocity adjustments. I added both win and lose conditions by checking brick states and ball position within the main loop. Overall, this project strengthened my understanding of collision detection, object states, and how to organize physics-based logic in a 2D environment.</w:t>
      </w:r>
    </w:p>
    <w:p w14:paraId="282A1502" w14:textId="77777777" w:rsidR="006540CD" w:rsidRDefault="006540CD"/>
    <w:sectPr w:rsidR="00654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D22"/>
    <w:rsid w:val="00646D27"/>
    <w:rsid w:val="006540CD"/>
    <w:rsid w:val="00C632D1"/>
    <w:rsid w:val="00FC5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C8D99"/>
  <w15:chartTrackingRefBased/>
  <w15:docId w15:val="{6428D078-6A53-41A0-89A8-B03018E4D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D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D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5D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5D2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5D2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5D2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5D2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D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D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C5D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5D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5D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5D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5D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5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D2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D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5D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5D22"/>
    <w:rPr>
      <w:i/>
      <w:iCs/>
      <w:color w:val="404040" w:themeColor="text1" w:themeTint="BF"/>
    </w:rPr>
  </w:style>
  <w:style w:type="paragraph" w:styleId="ListParagraph">
    <w:name w:val="List Paragraph"/>
    <w:basedOn w:val="Normal"/>
    <w:uiPriority w:val="34"/>
    <w:qFormat/>
    <w:rsid w:val="00FC5D22"/>
    <w:pPr>
      <w:ind w:left="720"/>
      <w:contextualSpacing/>
    </w:pPr>
  </w:style>
  <w:style w:type="character" w:styleId="IntenseEmphasis">
    <w:name w:val="Intense Emphasis"/>
    <w:basedOn w:val="DefaultParagraphFont"/>
    <w:uiPriority w:val="21"/>
    <w:qFormat/>
    <w:rsid w:val="00FC5D22"/>
    <w:rPr>
      <w:i/>
      <w:iCs/>
      <w:color w:val="0F4761" w:themeColor="accent1" w:themeShade="BF"/>
    </w:rPr>
  </w:style>
  <w:style w:type="paragraph" w:styleId="IntenseQuote">
    <w:name w:val="Intense Quote"/>
    <w:basedOn w:val="Normal"/>
    <w:next w:val="Normal"/>
    <w:link w:val="IntenseQuoteChar"/>
    <w:uiPriority w:val="30"/>
    <w:qFormat/>
    <w:rsid w:val="00FC5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D22"/>
    <w:rPr>
      <w:i/>
      <w:iCs/>
      <w:color w:val="0F4761" w:themeColor="accent1" w:themeShade="BF"/>
    </w:rPr>
  </w:style>
  <w:style w:type="character" w:styleId="IntenseReference">
    <w:name w:val="Intense Reference"/>
    <w:basedOn w:val="DefaultParagraphFont"/>
    <w:uiPriority w:val="32"/>
    <w:qFormat/>
    <w:rsid w:val="00FC5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ford</dc:creator>
  <cp:keywords/>
  <dc:description/>
  <cp:lastModifiedBy>kyle ford</cp:lastModifiedBy>
  <cp:revision>1</cp:revision>
  <dcterms:created xsi:type="dcterms:W3CDTF">2026-02-26T01:08:00Z</dcterms:created>
  <dcterms:modified xsi:type="dcterms:W3CDTF">2026-02-26T01:28:00Z</dcterms:modified>
</cp:coreProperties>
</file>