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9E14A" w14:textId="29DB8D1F" w:rsidR="001F655C" w:rsidRDefault="001F655C" w:rsidP="001F655C">
      <w:pPr>
        <w:jc w:val="center"/>
        <w:rPr>
          <w:sz w:val="48"/>
          <w:szCs w:val="48"/>
        </w:rPr>
      </w:pPr>
      <w:r>
        <w:rPr>
          <w:sz w:val="48"/>
          <w:szCs w:val="48"/>
        </w:rPr>
        <w:t>Comput</w:t>
      </w:r>
      <w:r w:rsidR="0009584A">
        <w:rPr>
          <w:sz w:val="48"/>
          <w:szCs w:val="48"/>
        </w:rPr>
        <w:t>ational Geometry</w:t>
      </w:r>
    </w:p>
    <w:p w14:paraId="43148603" w14:textId="2D87943C" w:rsidR="001F655C" w:rsidRDefault="0009584A" w:rsidP="001F655C">
      <w:pPr>
        <w:jc w:val="center"/>
        <w:rPr>
          <w:sz w:val="40"/>
          <w:szCs w:val="40"/>
        </w:rPr>
      </w:pPr>
      <w:r>
        <w:rPr>
          <w:sz w:val="40"/>
          <w:szCs w:val="40"/>
        </w:rPr>
        <w:t>1</w:t>
      </w:r>
      <w:r w:rsidR="001F655C">
        <w:rPr>
          <w:sz w:val="40"/>
          <w:szCs w:val="40"/>
        </w:rPr>
        <w:t>.Praktikumsaufgabe</w:t>
      </w:r>
    </w:p>
    <w:p w14:paraId="0565E86D" w14:textId="77777777" w:rsidR="001F655C" w:rsidRDefault="001F655C" w:rsidP="001F655C">
      <w:pPr>
        <w:jc w:val="center"/>
        <w:rPr>
          <w:sz w:val="40"/>
          <w:szCs w:val="40"/>
        </w:rPr>
      </w:pPr>
    </w:p>
    <w:p w14:paraId="31924E14" w14:textId="454E94AB" w:rsidR="001F655C" w:rsidRDefault="001F655C" w:rsidP="001F655C">
      <w:pPr>
        <w:jc w:val="center"/>
        <w:rPr>
          <w:sz w:val="40"/>
          <w:szCs w:val="40"/>
        </w:rPr>
      </w:pPr>
      <w:r>
        <w:rPr>
          <w:sz w:val="40"/>
          <w:szCs w:val="40"/>
        </w:rPr>
        <w:t>Michael Wimmer (IG)</w:t>
      </w:r>
    </w:p>
    <w:p w14:paraId="72AA39E9" w14:textId="693A2A9C" w:rsidR="0009584A" w:rsidRDefault="0009584A" w:rsidP="001F655C">
      <w:pPr>
        <w:jc w:val="center"/>
        <w:rPr>
          <w:sz w:val="40"/>
          <w:szCs w:val="40"/>
        </w:rPr>
      </w:pPr>
      <w:r>
        <w:rPr>
          <w:sz w:val="40"/>
          <w:szCs w:val="40"/>
        </w:rPr>
        <w:t>Patrick Burger (IG)</w:t>
      </w:r>
    </w:p>
    <w:p w14:paraId="54CA1CBF" w14:textId="77777777" w:rsidR="001F655C" w:rsidRDefault="001F655C" w:rsidP="001F655C">
      <w:pPr>
        <w:jc w:val="center"/>
        <w:rPr>
          <w:sz w:val="40"/>
          <w:szCs w:val="40"/>
        </w:rPr>
      </w:pPr>
      <w:r>
        <w:rPr>
          <w:sz w:val="40"/>
          <w:szCs w:val="40"/>
        </w:rPr>
        <w:t>Sommersemester 2018</w:t>
      </w:r>
    </w:p>
    <w:p w14:paraId="48BB3A7D" w14:textId="43917A34" w:rsidR="00727D76" w:rsidRDefault="001F655C" w:rsidP="0009584A">
      <w:pPr>
        <w:rPr>
          <w:sz w:val="40"/>
          <w:szCs w:val="40"/>
        </w:rPr>
      </w:pPr>
      <w:r w:rsidRPr="00327A0B">
        <w:rPr>
          <w:sz w:val="40"/>
          <w:szCs w:val="40"/>
        </w:rPr>
        <w:br w:type="page"/>
      </w:r>
    </w:p>
    <w:p w14:paraId="3F09E858" w14:textId="7C074DF8" w:rsidR="0009584A" w:rsidRPr="000547AA" w:rsidRDefault="0009584A" w:rsidP="0009584A">
      <w:pPr>
        <w:rPr>
          <w:sz w:val="24"/>
          <w:szCs w:val="24"/>
        </w:rPr>
      </w:pPr>
      <w:r w:rsidRPr="000547AA">
        <w:rPr>
          <w:sz w:val="24"/>
          <w:szCs w:val="24"/>
        </w:rPr>
        <w:lastRenderedPageBreak/>
        <w:t xml:space="preserve">In dieser Aufgabe sollten Dateien die Koordinaten der Anfangs- und Endpunkte von Strecken enthalten darauf gestestet werden, wie viele dieser Strecken sich schneiden. Hierfür wurde die einfachste Methode des Vergleichs verwendet, nämlich das testen jeder einzelnen Strecke gegen jede andere. </w:t>
      </w:r>
    </w:p>
    <w:p w14:paraId="3F471EF3" w14:textId="351C4907" w:rsidR="0009584A" w:rsidRPr="000547AA" w:rsidRDefault="0009584A" w:rsidP="0009584A">
      <w:pPr>
        <w:rPr>
          <w:sz w:val="24"/>
          <w:szCs w:val="24"/>
        </w:rPr>
      </w:pPr>
      <w:r w:rsidRPr="000547AA">
        <w:rPr>
          <w:sz w:val="24"/>
          <w:szCs w:val="24"/>
        </w:rPr>
        <w:t xml:space="preserve">Um zu testen ob sich zwei Strecken schneiden wurden jeweils 3 Punkte der beiden Linien darauf getestet ob sie im Uhrzeigersinn oder gegen den Uhrzeigersinn angeordnet sind. Bestimmte Anordnungen der Punkte lassen darauf schließen ob sie sich schneiden, oder kolinear überlappend sind. </w:t>
      </w:r>
    </w:p>
    <w:p w14:paraId="192A6FF5" w14:textId="5B146567" w:rsidR="0009584A" w:rsidRPr="000547AA" w:rsidRDefault="0009584A" w:rsidP="0009584A">
      <w:pPr>
        <w:rPr>
          <w:sz w:val="24"/>
          <w:szCs w:val="24"/>
        </w:rPr>
      </w:pPr>
      <w:r w:rsidRPr="000547AA">
        <w:rPr>
          <w:sz w:val="24"/>
          <w:szCs w:val="24"/>
        </w:rPr>
        <w:t xml:space="preserve">Diese Methode alle Strecken auf Schnittpunkte zu testen hat die komplexität O(n^2). Sie ist unabhängig von der Anzahl der gefundenen Schnittpunkte. </w:t>
      </w:r>
    </w:p>
    <w:p w14:paraId="38830499" w14:textId="519EE2C1" w:rsidR="0009584A" w:rsidRPr="000547AA" w:rsidRDefault="0009584A" w:rsidP="0009584A">
      <w:pPr>
        <w:rPr>
          <w:sz w:val="24"/>
          <w:szCs w:val="24"/>
        </w:rPr>
      </w:pPr>
      <w:r w:rsidRPr="000547AA">
        <w:rPr>
          <w:sz w:val="24"/>
          <w:szCs w:val="24"/>
        </w:rPr>
        <w:t xml:space="preserve">In dieser Implementierung </w:t>
      </w:r>
      <w:r w:rsidR="00BB1296" w:rsidRPr="000547AA">
        <w:rPr>
          <w:sz w:val="24"/>
          <w:szCs w:val="24"/>
        </w:rPr>
        <w:t>wird für folgende Dateiarten die Dauer der Verarbeitung gemessen. Die Dateien werden nacheinander abgearbeitet</w:t>
      </w:r>
      <w:r w:rsidR="000547AA">
        <w:rPr>
          <w:sz w:val="24"/>
          <w:szCs w:val="24"/>
        </w:rPr>
        <w:t>:</w:t>
      </w:r>
    </w:p>
    <w:p w14:paraId="2EF12397" w14:textId="7279B949" w:rsidR="0009584A" w:rsidRPr="000547AA" w:rsidRDefault="00BB1296" w:rsidP="0009584A">
      <w:pPr>
        <w:rPr>
          <w:sz w:val="24"/>
          <w:szCs w:val="24"/>
        </w:rPr>
      </w:pPr>
      <w:r w:rsidRPr="000547AA">
        <w:rPr>
          <w:sz w:val="24"/>
          <w:szCs w:val="24"/>
        </w:rPr>
        <w:t>2 Dateien mit 1000 Strecken, davon eine Datei mit vielen und eine mit wenigen Schnittpunkten.</w:t>
      </w:r>
    </w:p>
    <w:p w14:paraId="42C61503" w14:textId="2CBE74F3" w:rsidR="00BB1296" w:rsidRPr="000547AA" w:rsidRDefault="00BB1296" w:rsidP="0009584A">
      <w:pPr>
        <w:rPr>
          <w:sz w:val="24"/>
          <w:szCs w:val="24"/>
        </w:rPr>
      </w:pPr>
      <w:r w:rsidRPr="000547AA">
        <w:rPr>
          <w:sz w:val="24"/>
          <w:szCs w:val="24"/>
        </w:rPr>
        <w:t>1 Datei mit 10 000 Strecken</w:t>
      </w:r>
    </w:p>
    <w:p w14:paraId="5EB2975F" w14:textId="599394FC" w:rsidR="00BB1296" w:rsidRPr="000547AA" w:rsidRDefault="00BB1296" w:rsidP="0009584A">
      <w:pPr>
        <w:rPr>
          <w:sz w:val="24"/>
          <w:szCs w:val="24"/>
        </w:rPr>
      </w:pPr>
      <w:r w:rsidRPr="000547AA">
        <w:rPr>
          <w:sz w:val="24"/>
          <w:szCs w:val="24"/>
        </w:rPr>
        <w:t>1 Datei mit 100 000 Strecken</w:t>
      </w:r>
    </w:p>
    <w:p w14:paraId="0DC776E5" w14:textId="0EB4DEBE" w:rsidR="00BB1296" w:rsidRPr="000547AA" w:rsidRDefault="00BB1296" w:rsidP="0009584A">
      <w:pPr>
        <w:rPr>
          <w:sz w:val="24"/>
          <w:szCs w:val="24"/>
        </w:rPr>
      </w:pPr>
      <w:r w:rsidRPr="000547AA">
        <w:rPr>
          <w:sz w:val="24"/>
          <w:szCs w:val="24"/>
        </w:rPr>
        <w:t>Es ergeben sich folgende Berechnungszeiten:</w:t>
      </w:r>
    </w:p>
    <w:tbl>
      <w:tblPr>
        <w:tblStyle w:val="Tabellenraster"/>
        <w:tblW w:w="0" w:type="auto"/>
        <w:jc w:val="center"/>
        <w:tblLook w:val="04A0" w:firstRow="1" w:lastRow="0" w:firstColumn="1" w:lastColumn="0" w:noHBand="0" w:noVBand="1"/>
      </w:tblPr>
      <w:tblGrid>
        <w:gridCol w:w="3020"/>
        <w:gridCol w:w="3021"/>
        <w:gridCol w:w="3021"/>
      </w:tblGrid>
      <w:tr w:rsidR="00BB1296" w14:paraId="394AE2DF" w14:textId="77777777" w:rsidTr="000547AA">
        <w:trPr>
          <w:jc w:val="center"/>
        </w:trPr>
        <w:tc>
          <w:tcPr>
            <w:tcW w:w="3020" w:type="dxa"/>
          </w:tcPr>
          <w:p w14:paraId="5A285FCF" w14:textId="297ABCBA" w:rsidR="00BB1296" w:rsidRPr="00BB1296" w:rsidRDefault="00BB1296" w:rsidP="00BB1296">
            <w:pPr>
              <w:jc w:val="center"/>
              <w:rPr>
                <w:b/>
                <w:sz w:val="20"/>
                <w:szCs w:val="20"/>
              </w:rPr>
            </w:pPr>
            <w:r w:rsidRPr="00BB1296">
              <w:rPr>
                <w:b/>
                <w:sz w:val="20"/>
                <w:szCs w:val="20"/>
              </w:rPr>
              <w:t>Datei</w:t>
            </w:r>
          </w:p>
        </w:tc>
        <w:tc>
          <w:tcPr>
            <w:tcW w:w="3021" w:type="dxa"/>
          </w:tcPr>
          <w:p w14:paraId="59F06CE7" w14:textId="55B062AA" w:rsidR="00BB1296" w:rsidRPr="00BB1296" w:rsidRDefault="00BB1296" w:rsidP="00BB1296">
            <w:pPr>
              <w:jc w:val="center"/>
              <w:rPr>
                <w:b/>
                <w:sz w:val="20"/>
                <w:szCs w:val="20"/>
              </w:rPr>
            </w:pPr>
            <w:r w:rsidRPr="00BB1296">
              <w:rPr>
                <w:b/>
                <w:sz w:val="20"/>
                <w:szCs w:val="20"/>
              </w:rPr>
              <w:t>Schnittpunkte</w:t>
            </w:r>
          </w:p>
        </w:tc>
        <w:tc>
          <w:tcPr>
            <w:tcW w:w="3021" w:type="dxa"/>
          </w:tcPr>
          <w:p w14:paraId="778EB88D" w14:textId="21C65A8B" w:rsidR="00BB1296" w:rsidRPr="00BB1296" w:rsidRDefault="00BB1296" w:rsidP="00BB1296">
            <w:pPr>
              <w:jc w:val="center"/>
              <w:rPr>
                <w:b/>
                <w:sz w:val="20"/>
                <w:szCs w:val="20"/>
              </w:rPr>
            </w:pPr>
            <w:r w:rsidRPr="00BB1296">
              <w:rPr>
                <w:b/>
                <w:sz w:val="20"/>
                <w:szCs w:val="20"/>
              </w:rPr>
              <w:t>Berechnungszeit</w:t>
            </w:r>
          </w:p>
        </w:tc>
      </w:tr>
      <w:tr w:rsidR="00BB1296" w14:paraId="68803206" w14:textId="77777777" w:rsidTr="000547AA">
        <w:trPr>
          <w:jc w:val="center"/>
        </w:trPr>
        <w:tc>
          <w:tcPr>
            <w:tcW w:w="3020" w:type="dxa"/>
          </w:tcPr>
          <w:p w14:paraId="08EE635A" w14:textId="2F5FE40A" w:rsidR="00BB1296" w:rsidRDefault="000547AA" w:rsidP="000547AA">
            <w:pPr>
              <w:jc w:val="center"/>
              <w:rPr>
                <w:sz w:val="20"/>
                <w:szCs w:val="20"/>
              </w:rPr>
            </w:pPr>
            <w:r>
              <w:rPr>
                <w:sz w:val="20"/>
                <w:szCs w:val="20"/>
              </w:rPr>
              <w:t>s_1000_1.dat</w:t>
            </w:r>
          </w:p>
        </w:tc>
        <w:tc>
          <w:tcPr>
            <w:tcW w:w="3021" w:type="dxa"/>
          </w:tcPr>
          <w:p w14:paraId="3C661B1C" w14:textId="104344F4" w:rsidR="00BB1296" w:rsidRDefault="000547AA" w:rsidP="000547AA">
            <w:pPr>
              <w:jc w:val="center"/>
              <w:rPr>
                <w:sz w:val="20"/>
                <w:szCs w:val="20"/>
              </w:rPr>
            </w:pPr>
            <w:r>
              <w:rPr>
                <w:sz w:val="20"/>
                <w:szCs w:val="20"/>
              </w:rPr>
              <w:t>10</w:t>
            </w:r>
          </w:p>
        </w:tc>
        <w:tc>
          <w:tcPr>
            <w:tcW w:w="3021" w:type="dxa"/>
          </w:tcPr>
          <w:p w14:paraId="342AC97B" w14:textId="718F937C" w:rsidR="00BB1296" w:rsidRDefault="000547AA" w:rsidP="000547AA">
            <w:pPr>
              <w:jc w:val="center"/>
              <w:rPr>
                <w:sz w:val="20"/>
                <w:szCs w:val="20"/>
              </w:rPr>
            </w:pPr>
            <w:r w:rsidRPr="000547AA">
              <w:rPr>
                <w:sz w:val="20"/>
                <w:szCs w:val="20"/>
              </w:rPr>
              <w:t>109</w:t>
            </w:r>
            <w:r w:rsidRPr="000547AA">
              <w:rPr>
                <w:sz w:val="20"/>
                <w:szCs w:val="20"/>
              </w:rPr>
              <w:t xml:space="preserve"> </w:t>
            </w:r>
            <w:proofErr w:type="spellStart"/>
            <w:r w:rsidRPr="000547AA">
              <w:rPr>
                <w:sz w:val="20"/>
                <w:szCs w:val="20"/>
              </w:rPr>
              <w:t>ms</w:t>
            </w:r>
            <w:proofErr w:type="spellEnd"/>
          </w:p>
        </w:tc>
      </w:tr>
      <w:tr w:rsidR="00BB1296" w14:paraId="136FC2C1" w14:textId="77777777" w:rsidTr="000547AA">
        <w:trPr>
          <w:jc w:val="center"/>
        </w:trPr>
        <w:tc>
          <w:tcPr>
            <w:tcW w:w="3020" w:type="dxa"/>
          </w:tcPr>
          <w:p w14:paraId="190BEED1" w14:textId="1CEE3700" w:rsidR="00BB1296" w:rsidRDefault="000547AA" w:rsidP="000547AA">
            <w:pPr>
              <w:jc w:val="center"/>
              <w:rPr>
                <w:sz w:val="20"/>
                <w:szCs w:val="20"/>
              </w:rPr>
            </w:pPr>
            <w:r>
              <w:rPr>
                <w:sz w:val="20"/>
                <w:szCs w:val="20"/>
              </w:rPr>
              <w:t>s_1000_1</w:t>
            </w:r>
            <w:r>
              <w:rPr>
                <w:sz w:val="20"/>
                <w:szCs w:val="20"/>
              </w:rPr>
              <w:t>0</w:t>
            </w:r>
            <w:r>
              <w:rPr>
                <w:sz w:val="20"/>
                <w:szCs w:val="20"/>
              </w:rPr>
              <w:t>.dat</w:t>
            </w:r>
          </w:p>
        </w:tc>
        <w:tc>
          <w:tcPr>
            <w:tcW w:w="3021" w:type="dxa"/>
          </w:tcPr>
          <w:p w14:paraId="79D58B35" w14:textId="2292F476" w:rsidR="00BB1296" w:rsidRDefault="000547AA" w:rsidP="000547AA">
            <w:pPr>
              <w:jc w:val="center"/>
              <w:rPr>
                <w:sz w:val="20"/>
                <w:szCs w:val="20"/>
              </w:rPr>
            </w:pPr>
            <w:r>
              <w:rPr>
                <w:sz w:val="20"/>
                <w:szCs w:val="20"/>
              </w:rPr>
              <w:t>796</w:t>
            </w:r>
          </w:p>
        </w:tc>
        <w:tc>
          <w:tcPr>
            <w:tcW w:w="3021" w:type="dxa"/>
          </w:tcPr>
          <w:p w14:paraId="104A74CE" w14:textId="76CCD580" w:rsidR="00BB1296" w:rsidRDefault="000547AA" w:rsidP="000547AA">
            <w:pPr>
              <w:jc w:val="center"/>
              <w:rPr>
                <w:sz w:val="20"/>
                <w:szCs w:val="20"/>
              </w:rPr>
            </w:pPr>
            <w:r w:rsidRPr="000547AA">
              <w:rPr>
                <w:sz w:val="20"/>
                <w:szCs w:val="20"/>
              </w:rPr>
              <w:t>78</w:t>
            </w:r>
            <w:r w:rsidRPr="000547AA">
              <w:rPr>
                <w:sz w:val="20"/>
                <w:szCs w:val="20"/>
              </w:rPr>
              <w:t xml:space="preserve"> </w:t>
            </w:r>
            <w:proofErr w:type="spellStart"/>
            <w:r w:rsidRPr="000547AA">
              <w:rPr>
                <w:sz w:val="20"/>
                <w:szCs w:val="20"/>
              </w:rPr>
              <w:t>ms</w:t>
            </w:r>
            <w:proofErr w:type="spellEnd"/>
          </w:p>
        </w:tc>
      </w:tr>
      <w:tr w:rsidR="00BB1296" w14:paraId="2F2DFD44" w14:textId="77777777" w:rsidTr="000547AA">
        <w:trPr>
          <w:jc w:val="center"/>
        </w:trPr>
        <w:tc>
          <w:tcPr>
            <w:tcW w:w="3020" w:type="dxa"/>
          </w:tcPr>
          <w:p w14:paraId="418F1744" w14:textId="79C0B48B" w:rsidR="00BB1296" w:rsidRDefault="000547AA" w:rsidP="000547AA">
            <w:pPr>
              <w:jc w:val="center"/>
              <w:rPr>
                <w:sz w:val="20"/>
                <w:szCs w:val="20"/>
              </w:rPr>
            </w:pPr>
            <w:r>
              <w:rPr>
                <w:sz w:val="20"/>
                <w:szCs w:val="20"/>
              </w:rPr>
              <w:t>s_1000</w:t>
            </w:r>
            <w:r>
              <w:rPr>
                <w:sz w:val="20"/>
                <w:szCs w:val="20"/>
              </w:rPr>
              <w:t>0</w:t>
            </w:r>
            <w:r>
              <w:rPr>
                <w:sz w:val="20"/>
                <w:szCs w:val="20"/>
              </w:rPr>
              <w:t>_1.dat</w:t>
            </w:r>
          </w:p>
        </w:tc>
        <w:tc>
          <w:tcPr>
            <w:tcW w:w="3021" w:type="dxa"/>
          </w:tcPr>
          <w:p w14:paraId="297C6B8A" w14:textId="39AACF23" w:rsidR="00BB1296" w:rsidRDefault="000547AA" w:rsidP="000547AA">
            <w:pPr>
              <w:jc w:val="center"/>
              <w:rPr>
                <w:sz w:val="20"/>
                <w:szCs w:val="20"/>
              </w:rPr>
            </w:pPr>
            <w:r>
              <w:rPr>
                <w:sz w:val="20"/>
                <w:szCs w:val="20"/>
              </w:rPr>
              <w:t>731</w:t>
            </w:r>
          </w:p>
        </w:tc>
        <w:tc>
          <w:tcPr>
            <w:tcW w:w="3021" w:type="dxa"/>
          </w:tcPr>
          <w:p w14:paraId="25364CD3" w14:textId="45A86D4E" w:rsidR="00BB1296" w:rsidRDefault="000547AA" w:rsidP="000547AA">
            <w:pPr>
              <w:jc w:val="center"/>
              <w:rPr>
                <w:sz w:val="20"/>
                <w:szCs w:val="20"/>
              </w:rPr>
            </w:pPr>
            <w:r w:rsidRPr="000547AA">
              <w:rPr>
                <w:sz w:val="20"/>
                <w:szCs w:val="20"/>
              </w:rPr>
              <w:t>1488</w:t>
            </w:r>
            <w:r w:rsidRPr="000547AA">
              <w:rPr>
                <w:sz w:val="20"/>
                <w:szCs w:val="20"/>
              </w:rPr>
              <w:t xml:space="preserve"> </w:t>
            </w:r>
            <w:proofErr w:type="spellStart"/>
            <w:r w:rsidRPr="000547AA">
              <w:rPr>
                <w:sz w:val="20"/>
                <w:szCs w:val="20"/>
              </w:rPr>
              <w:t>ms</w:t>
            </w:r>
            <w:proofErr w:type="spellEnd"/>
          </w:p>
        </w:tc>
      </w:tr>
      <w:tr w:rsidR="00BB1296" w14:paraId="790F5794" w14:textId="77777777" w:rsidTr="000547AA">
        <w:trPr>
          <w:jc w:val="center"/>
        </w:trPr>
        <w:tc>
          <w:tcPr>
            <w:tcW w:w="3020" w:type="dxa"/>
          </w:tcPr>
          <w:p w14:paraId="472CEF2D" w14:textId="223B1DE2" w:rsidR="00BB1296" w:rsidRDefault="000547AA" w:rsidP="000547AA">
            <w:pPr>
              <w:jc w:val="center"/>
              <w:rPr>
                <w:sz w:val="20"/>
                <w:szCs w:val="20"/>
              </w:rPr>
            </w:pPr>
            <w:r>
              <w:rPr>
                <w:sz w:val="20"/>
                <w:szCs w:val="20"/>
              </w:rPr>
              <w:t>s_1000</w:t>
            </w:r>
            <w:r>
              <w:rPr>
                <w:sz w:val="20"/>
                <w:szCs w:val="20"/>
              </w:rPr>
              <w:t>00</w:t>
            </w:r>
            <w:r>
              <w:rPr>
                <w:sz w:val="20"/>
                <w:szCs w:val="20"/>
              </w:rPr>
              <w:t>_1.dat</w:t>
            </w:r>
          </w:p>
        </w:tc>
        <w:tc>
          <w:tcPr>
            <w:tcW w:w="3021" w:type="dxa"/>
          </w:tcPr>
          <w:p w14:paraId="21E070A9" w14:textId="344DFDFD" w:rsidR="00BB1296" w:rsidRDefault="000547AA" w:rsidP="000547AA">
            <w:pPr>
              <w:jc w:val="center"/>
              <w:rPr>
                <w:sz w:val="20"/>
                <w:szCs w:val="20"/>
              </w:rPr>
            </w:pPr>
            <w:r>
              <w:rPr>
                <w:sz w:val="20"/>
                <w:szCs w:val="20"/>
              </w:rPr>
              <w:t>77122</w:t>
            </w:r>
          </w:p>
        </w:tc>
        <w:tc>
          <w:tcPr>
            <w:tcW w:w="3021" w:type="dxa"/>
          </w:tcPr>
          <w:p w14:paraId="3A4EB8AB" w14:textId="5ECC1514" w:rsidR="00BB1296" w:rsidRDefault="000547AA" w:rsidP="000547AA">
            <w:pPr>
              <w:jc w:val="center"/>
              <w:rPr>
                <w:sz w:val="20"/>
                <w:szCs w:val="20"/>
              </w:rPr>
            </w:pPr>
            <w:r w:rsidRPr="000547AA">
              <w:rPr>
                <w:sz w:val="20"/>
                <w:szCs w:val="20"/>
              </w:rPr>
              <w:t>117953</w:t>
            </w:r>
            <w:r w:rsidRPr="000547AA">
              <w:rPr>
                <w:sz w:val="20"/>
                <w:szCs w:val="20"/>
              </w:rPr>
              <w:t xml:space="preserve"> </w:t>
            </w:r>
            <w:proofErr w:type="spellStart"/>
            <w:r w:rsidRPr="000547AA">
              <w:rPr>
                <w:sz w:val="20"/>
                <w:szCs w:val="20"/>
              </w:rPr>
              <w:t>ms</w:t>
            </w:r>
            <w:proofErr w:type="spellEnd"/>
          </w:p>
        </w:tc>
      </w:tr>
    </w:tbl>
    <w:p w14:paraId="4BD1D2A6" w14:textId="77777777" w:rsidR="00BB1296" w:rsidRPr="00727D76" w:rsidRDefault="00BB1296" w:rsidP="0009584A">
      <w:pPr>
        <w:rPr>
          <w:sz w:val="20"/>
          <w:szCs w:val="20"/>
        </w:rPr>
      </w:pPr>
    </w:p>
    <w:p w14:paraId="3E3E9268" w14:textId="7BDA4564" w:rsidR="00A6671A" w:rsidRDefault="000547AA" w:rsidP="00A6671A">
      <w:pPr>
        <w:rPr>
          <w:sz w:val="24"/>
          <w:szCs w:val="24"/>
        </w:rPr>
      </w:pPr>
      <w:r>
        <w:rPr>
          <w:sz w:val="24"/>
          <w:szCs w:val="24"/>
        </w:rPr>
        <w:t>Hier lässt sich gut ablesen dass eine Verhundertfachung der Anzahl der Strecken zu einer Vertausendfachung der Berechnungszeit führt, was zur Komplexität des Algorithmus passt.</w:t>
      </w:r>
    </w:p>
    <w:p w14:paraId="7FA50BBB" w14:textId="77B8B1A3" w:rsidR="000547AA" w:rsidRPr="00FA3F32" w:rsidRDefault="000547AA" w:rsidP="00A6671A">
      <w:pPr>
        <w:rPr>
          <w:sz w:val="24"/>
          <w:szCs w:val="24"/>
        </w:rPr>
      </w:pPr>
      <w:r>
        <w:rPr>
          <w:sz w:val="24"/>
          <w:szCs w:val="24"/>
        </w:rPr>
        <w:t>Die sich schneidenden Linien sowie die Ausgabe der Berechnungszeit wird zusätzlich in einer Datei abgelegt.</w:t>
      </w:r>
      <w:bookmarkStart w:id="0" w:name="_GoBack"/>
      <w:bookmarkEnd w:id="0"/>
    </w:p>
    <w:sectPr w:rsidR="000547AA" w:rsidRPr="00FA3F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3D9C"/>
    <w:multiLevelType w:val="hybridMultilevel"/>
    <w:tmpl w:val="AB7AF9DA"/>
    <w:lvl w:ilvl="0" w:tplc="2416D43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CE"/>
    <w:rsid w:val="000021F4"/>
    <w:rsid w:val="000059B3"/>
    <w:rsid w:val="00005ED2"/>
    <w:rsid w:val="0001106C"/>
    <w:rsid w:val="00027A63"/>
    <w:rsid w:val="00043B0E"/>
    <w:rsid w:val="000547AA"/>
    <w:rsid w:val="0009584A"/>
    <w:rsid w:val="000D74FD"/>
    <w:rsid w:val="00125BB0"/>
    <w:rsid w:val="001466AE"/>
    <w:rsid w:val="001549FA"/>
    <w:rsid w:val="00181370"/>
    <w:rsid w:val="001957D6"/>
    <w:rsid w:val="001B2E81"/>
    <w:rsid w:val="001D24C8"/>
    <w:rsid w:val="001D4835"/>
    <w:rsid w:val="001F5837"/>
    <w:rsid w:val="001F655C"/>
    <w:rsid w:val="001F7F6E"/>
    <w:rsid w:val="00243F5D"/>
    <w:rsid w:val="00244E1D"/>
    <w:rsid w:val="00261DB4"/>
    <w:rsid w:val="00294D77"/>
    <w:rsid w:val="002B0A79"/>
    <w:rsid w:val="002B6309"/>
    <w:rsid w:val="002C4D5E"/>
    <w:rsid w:val="002F349C"/>
    <w:rsid w:val="00301025"/>
    <w:rsid w:val="0031216F"/>
    <w:rsid w:val="00317FD6"/>
    <w:rsid w:val="00326C19"/>
    <w:rsid w:val="003372C3"/>
    <w:rsid w:val="00342C2B"/>
    <w:rsid w:val="003842D0"/>
    <w:rsid w:val="0039655A"/>
    <w:rsid w:val="003D24A4"/>
    <w:rsid w:val="003D37C5"/>
    <w:rsid w:val="00412D2A"/>
    <w:rsid w:val="00423C68"/>
    <w:rsid w:val="004271B3"/>
    <w:rsid w:val="00454EA2"/>
    <w:rsid w:val="00461786"/>
    <w:rsid w:val="004677B5"/>
    <w:rsid w:val="00483C29"/>
    <w:rsid w:val="004B0B6B"/>
    <w:rsid w:val="004D040F"/>
    <w:rsid w:val="004D56E9"/>
    <w:rsid w:val="00531182"/>
    <w:rsid w:val="00575890"/>
    <w:rsid w:val="00584C06"/>
    <w:rsid w:val="00590F83"/>
    <w:rsid w:val="005977CD"/>
    <w:rsid w:val="005A5D2C"/>
    <w:rsid w:val="005A6F6E"/>
    <w:rsid w:val="005D238F"/>
    <w:rsid w:val="005F4741"/>
    <w:rsid w:val="00615930"/>
    <w:rsid w:val="006264F3"/>
    <w:rsid w:val="00674AE5"/>
    <w:rsid w:val="006A20B4"/>
    <w:rsid w:val="00707F59"/>
    <w:rsid w:val="007156A6"/>
    <w:rsid w:val="007227D4"/>
    <w:rsid w:val="007243C5"/>
    <w:rsid w:val="00727D76"/>
    <w:rsid w:val="00784687"/>
    <w:rsid w:val="0079094B"/>
    <w:rsid w:val="007A1ABB"/>
    <w:rsid w:val="007A61EF"/>
    <w:rsid w:val="007B76DD"/>
    <w:rsid w:val="007C036C"/>
    <w:rsid w:val="007C7816"/>
    <w:rsid w:val="007F34A4"/>
    <w:rsid w:val="00847205"/>
    <w:rsid w:val="008D3748"/>
    <w:rsid w:val="008D4019"/>
    <w:rsid w:val="008F58DF"/>
    <w:rsid w:val="009020FF"/>
    <w:rsid w:val="00912589"/>
    <w:rsid w:val="00941210"/>
    <w:rsid w:val="00980324"/>
    <w:rsid w:val="00980C3A"/>
    <w:rsid w:val="0099018B"/>
    <w:rsid w:val="0099048F"/>
    <w:rsid w:val="009A26EC"/>
    <w:rsid w:val="009D4D93"/>
    <w:rsid w:val="00A03BBB"/>
    <w:rsid w:val="00A20D9F"/>
    <w:rsid w:val="00A25132"/>
    <w:rsid w:val="00A30052"/>
    <w:rsid w:val="00A36AB7"/>
    <w:rsid w:val="00A6671A"/>
    <w:rsid w:val="00A7656E"/>
    <w:rsid w:val="00A92C14"/>
    <w:rsid w:val="00AC54CE"/>
    <w:rsid w:val="00AF1D3E"/>
    <w:rsid w:val="00AF595E"/>
    <w:rsid w:val="00B729F6"/>
    <w:rsid w:val="00B746E6"/>
    <w:rsid w:val="00B76782"/>
    <w:rsid w:val="00B95F24"/>
    <w:rsid w:val="00BB1296"/>
    <w:rsid w:val="00BD3DA4"/>
    <w:rsid w:val="00C80F94"/>
    <w:rsid w:val="00C90089"/>
    <w:rsid w:val="00D215CA"/>
    <w:rsid w:val="00D60671"/>
    <w:rsid w:val="00D82B16"/>
    <w:rsid w:val="00D83650"/>
    <w:rsid w:val="00D9766B"/>
    <w:rsid w:val="00DE4DBF"/>
    <w:rsid w:val="00E34F3A"/>
    <w:rsid w:val="00EA0E6B"/>
    <w:rsid w:val="00EA17F8"/>
    <w:rsid w:val="00ED4356"/>
    <w:rsid w:val="00EF00E0"/>
    <w:rsid w:val="00EF698D"/>
    <w:rsid w:val="00F22717"/>
    <w:rsid w:val="00F22F4E"/>
    <w:rsid w:val="00F8629D"/>
    <w:rsid w:val="00FA3F32"/>
    <w:rsid w:val="00FA6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20DC"/>
  <w15:chartTrackingRefBased/>
  <w15:docId w15:val="{D28DA2B6-6A15-469B-87F1-DC600147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F34A4"/>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D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D24C8"/>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423C68"/>
    <w:rPr>
      <w:color w:val="0563C1" w:themeColor="hyperlink"/>
      <w:u w:val="single"/>
    </w:rPr>
  </w:style>
  <w:style w:type="character" w:styleId="NichtaufgelsteErwhnung">
    <w:name w:val="Unresolved Mention"/>
    <w:basedOn w:val="Absatz-Standardschriftart"/>
    <w:uiPriority w:val="99"/>
    <w:semiHidden/>
    <w:unhideWhenUsed/>
    <w:rsid w:val="00423C68"/>
    <w:rPr>
      <w:color w:val="808080"/>
      <w:shd w:val="clear" w:color="auto" w:fill="E6E6E6"/>
    </w:rPr>
  </w:style>
  <w:style w:type="character" w:styleId="Fett">
    <w:name w:val="Strong"/>
    <w:basedOn w:val="Absatz-Standardschriftart"/>
    <w:uiPriority w:val="22"/>
    <w:qFormat/>
    <w:rsid w:val="002F349C"/>
    <w:rPr>
      <w:b/>
      <w:bCs/>
    </w:rPr>
  </w:style>
  <w:style w:type="character" w:styleId="Platzhaltertext">
    <w:name w:val="Placeholder Text"/>
    <w:basedOn w:val="Absatz-Standardschriftart"/>
    <w:uiPriority w:val="99"/>
    <w:semiHidden/>
    <w:rsid w:val="00674AE5"/>
    <w:rPr>
      <w:color w:val="808080"/>
    </w:rPr>
  </w:style>
  <w:style w:type="paragraph" w:styleId="Listenabsatz">
    <w:name w:val="List Paragraph"/>
    <w:basedOn w:val="Standard"/>
    <w:uiPriority w:val="34"/>
    <w:qFormat/>
    <w:rsid w:val="0072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1380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58</cp:revision>
  <dcterms:created xsi:type="dcterms:W3CDTF">2018-04-27T06:24:00Z</dcterms:created>
  <dcterms:modified xsi:type="dcterms:W3CDTF">2018-07-01T10:58:00Z</dcterms:modified>
</cp:coreProperties>
</file>