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9E14A" w14:textId="4B14136B" w:rsidR="001F655C" w:rsidRDefault="00062243" w:rsidP="001F655C">
      <w:pPr>
        <w:jc w:val="center"/>
        <w:rPr>
          <w:sz w:val="48"/>
          <w:szCs w:val="48"/>
        </w:rPr>
      </w:pPr>
      <w:r>
        <w:rPr>
          <w:sz w:val="48"/>
          <w:szCs w:val="48"/>
        </w:rPr>
        <w:t>Computational Geometry</w:t>
      </w:r>
    </w:p>
    <w:p w14:paraId="43148603" w14:textId="2A372C37" w:rsidR="001F655C" w:rsidRDefault="00062243" w:rsidP="001F655C">
      <w:pPr>
        <w:jc w:val="center"/>
        <w:rPr>
          <w:sz w:val="40"/>
          <w:szCs w:val="40"/>
        </w:rPr>
      </w:pPr>
      <w:r>
        <w:rPr>
          <w:sz w:val="40"/>
          <w:szCs w:val="40"/>
        </w:rPr>
        <w:t>3</w:t>
      </w:r>
      <w:r w:rsidR="001F655C">
        <w:rPr>
          <w:sz w:val="40"/>
          <w:szCs w:val="40"/>
        </w:rPr>
        <w:t>.Praktikumsaufgabe</w:t>
      </w:r>
    </w:p>
    <w:p w14:paraId="0565E86D" w14:textId="77777777" w:rsidR="001F655C" w:rsidRDefault="001F655C" w:rsidP="001F655C">
      <w:pPr>
        <w:jc w:val="center"/>
        <w:rPr>
          <w:sz w:val="40"/>
          <w:szCs w:val="40"/>
        </w:rPr>
      </w:pPr>
    </w:p>
    <w:p w14:paraId="31924E14" w14:textId="5C39CCEE" w:rsidR="001F655C" w:rsidRDefault="001F655C" w:rsidP="001F655C">
      <w:pPr>
        <w:jc w:val="center"/>
        <w:rPr>
          <w:sz w:val="40"/>
          <w:szCs w:val="40"/>
        </w:rPr>
      </w:pPr>
      <w:r>
        <w:rPr>
          <w:sz w:val="40"/>
          <w:szCs w:val="40"/>
        </w:rPr>
        <w:t>Michael Wimmer (IG)</w:t>
      </w:r>
    </w:p>
    <w:p w14:paraId="3077B73B" w14:textId="52832155" w:rsidR="00062243" w:rsidRDefault="00062243" w:rsidP="001F655C">
      <w:pPr>
        <w:jc w:val="center"/>
        <w:rPr>
          <w:sz w:val="40"/>
          <w:szCs w:val="40"/>
        </w:rPr>
      </w:pPr>
      <w:r>
        <w:rPr>
          <w:sz w:val="40"/>
          <w:szCs w:val="40"/>
        </w:rPr>
        <w:t>Patrick Burger (IG)</w:t>
      </w:r>
    </w:p>
    <w:p w14:paraId="54CA1CBF" w14:textId="77777777" w:rsidR="001F655C" w:rsidRDefault="001F655C" w:rsidP="001F655C">
      <w:pPr>
        <w:jc w:val="center"/>
        <w:rPr>
          <w:sz w:val="40"/>
          <w:szCs w:val="40"/>
        </w:rPr>
      </w:pPr>
      <w:r>
        <w:rPr>
          <w:sz w:val="40"/>
          <w:szCs w:val="40"/>
        </w:rPr>
        <w:t>Sommersemester 2018</w:t>
      </w:r>
    </w:p>
    <w:p w14:paraId="48BB3A7D" w14:textId="0BA29FA3" w:rsidR="00727D76" w:rsidRPr="00727D76" w:rsidRDefault="001F655C" w:rsidP="00062243">
      <w:pPr>
        <w:rPr>
          <w:sz w:val="20"/>
          <w:szCs w:val="20"/>
        </w:rPr>
      </w:pPr>
      <w:r w:rsidRPr="00327A0B">
        <w:rPr>
          <w:sz w:val="40"/>
          <w:szCs w:val="40"/>
        </w:rPr>
        <w:br w:type="page"/>
      </w:r>
    </w:p>
    <w:p w14:paraId="3E3E9268" w14:textId="42C61B66" w:rsidR="00A6671A" w:rsidRPr="007A6A61" w:rsidRDefault="00062243" w:rsidP="00A6671A">
      <w:pPr>
        <w:rPr>
          <w:sz w:val="24"/>
          <w:szCs w:val="24"/>
        </w:rPr>
      </w:pPr>
      <w:r w:rsidRPr="007A6A61">
        <w:rPr>
          <w:sz w:val="24"/>
          <w:szCs w:val="24"/>
        </w:rPr>
        <w:lastRenderedPageBreak/>
        <w:t xml:space="preserve">In dieser Aufgabe sollten wie in Aufgabe 1 die Schnittpunkte der Strecken in den Streckendateien ermittelt werden. Hierzu sollte nun allerdings der Sweep Line Algorithmus verwendet werden, der anstatt der Komplexität O(n^2) die Komplexität O((n + k) log(n)) hat (n Anzahl Segmente, k Anzahl Schnittpunkte). </w:t>
      </w:r>
    </w:p>
    <w:p w14:paraId="4515DEC9" w14:textId="456EC757" w:rsidR="00062243" w:rsidRPr="007A6A61" w:rsidRDefault="00062243" w:rsidP="00A6671A">
      <w:pPr>
        <w:rPr>
          <w:sz w:val="24"/>
          <w:szCs w:val="24"/>
        </w:rPr>
      </w:pPr>
      <w:r w:rsidRPr="007A6A61">
        <w:rPr>
          <w:sz w:val="24"/>
          <w:szCs w:val="24"/>
        </w:rPr>
        <w:t>Der Algorithmus arbeitet mit 3 Arten von Events, dem Startpunkt einer Strecke, dem Endpunkt einer Strecke sowie dem Schnittpunkt von 2 Strecken. Diese Events werden aufsteigend nach ihrer X- Koordinate abgearbeitet. In der Sweep Line, einer vertikalen Geraden, sind absteigend nach ihrer Y- Koordinate die Strecken gespeichert, die auf der Höhe(auf X bezogen) des</w:t>
      </w:r>
      <w:bookmarkStart w:id="0" w:name="_GoBack"/>
      <w:bookmarkEnd w:id="0"/>
      <w:r w:rsidRPr="007A6A61">
        <w:rPr>
          <w:sz w:val="24"/>
          <w:szCs w:val="24"/>
        </w:rPr>
        <w:t xml:space="preserve"> gerade bearbeiteten Events von Interesse sind. Es werden also nur Strecken betrachtet die sich überhaupt in der Umgebung des Events befinden. </w:t>
      </w:r>
    </w:p>
    <w:p w14:paraId="45E22FF1" w14:textId="0193AF44" w:rsidR="00062243" w:rsidRPr="007A6A61" w:rsidRDefault="00062243" w:rsidP="00A6671A">
      <w:pPr>
        <w:rPr>
          <w:sz w:val="24"/>
          <w:szCs w:val="24"/>
        </w:rPr>
      </w:pPr>
      <w:r w:rsidRPr="007A6A61">
        <w:rPr>
          <w:sz w:val="24"/>
          <w:szCs w:val="24"/>
        </w:rPr>
        <w:t xml:space="preserve">Der Sweep Line Algorithmus ist Output Sensitiv, das bedeutet seine Komplexität hängt von seiner Ausgabe ab. Das liegt daran dass ein gefundener Schnittpunkt in die Liste der Events eingefügt wird </w:t>
      </w:r>
      <w:r w:rsidR="007A6A61" w:rsidRPr="007A6A61">
        <w:rPr>
          <w:sz w:val="24"/>
          <w:szCs w:val="24"/>
        </w:rPr>
        <w:t xml:space="preserve">und somit eine weitere Iteration dazukommt. </w:t>
      </w:r>
    </w:p>
    <w:p w14:paraId="19B78305" w14:textId="22885375" w:rsidR="007A6A61" w:rsidRPr="007A6A61" w:rsidRDefault="007A6A61" w:rsidP="00A6671A">
      <w:pPr>
        <w:rPr>
          <w:sz w:val="24"/>
          <w:szCs w:val="24"/>
        </w:rPr>
      </w:pPr>
      <w:r w:rsidRPr="007A6A61">
        <w:rPr>
          <w:sz w:val="24"/>
          <w:szCs w:val="24"/>
        </w:rPr>
        <w:t>In dieser Implementierung wurden wieder die 4 Dateien wie in Aufgabe 1 auf Basis der Berechnungsdauer verglichen.</w:t>
      </w:r>
    </w:p>
    <w:tbl>
      <w:tblPr>
        <w:tblStyle w:val="Tabellenraster"/>
        <w:tblW w:w="0" w:type="auto"/>
        <w:jc w:val="center"/>
        <w:tblLook w:val="04A0" w:firstRow="1" w:lastRow="0" w:firstColumn="1" w:lastColumn="0" w:noHBand="0" w:noVBand="1"/>
      </w:tblPr>
      <w:tblGrid>
        <w:gridCol w:w="2406"/>
        <w:gridCol w:w="2350"/>
        <w:gridCol w:w="2433"/>
        <w:gridCol w:w="1873"/>
      </w:tblGrid>
      <w:tr w:rsidR="007A6A61" w14:paraId="3243CB02" w14:textId="175FAE09" w:rsidTr="007A6A61">
        <w:trPr>
          <w:jc w:val="center"/>
        </w:trPr>
        <w:tc>
          <w:tcPr>
            <w:tcW w:w="2406" w:type="dxa"/>
          </w:tcPr>
          <w:p w14:paraId="2548D4C0" w14:textId="77777777" w:rsidR="007A6A61" w:rsidRPr="00BB1296" w:rsidRDefault="007A6A61" w:rsidP="00174999">
            <w:pPr>
              <w:jc w:val="center"/>
              <w:rPr>
                <w:b/>
                <w:sz w:val="20"/>
                <w:szCs w:val="20"/>
              </w:rPr>
            </w:pPr>
            <w:r w:rsidRPr="00BB1296">
              <w:rPr>
                <w:b/>
                <w:sz w:val="20"/>
                <w:szCs w:val="20"/>
              </w:rPr>
              <w:t>Datei</w:t>
            </w:r>
          </w:p>
        </w:tc>
        <w:tc>
          <w:tcPr>
            <w:tcW w:w="2350" w:type="dxa"/>
          </w:tcPr>
          <w:p w14:paraId="76167EDF" w14:textId="77777777" w:rsidR="007A6A61" w:rsidRPr="00BB1296" w:rsidRDefault="007A6A61" w:rsidP="00174999">
            <w:pPr>
              <w:jc w:val="center"/>
              <w:rPr>
                <w:b/>
                <w:sz w:val="20"/>
                <w:szCs w:val="20"/>
              </w:rPr>
            </w:pPr>
            <w:r w:rsidRPr="00BB1296">
              <w:rPr>
                <w:b/>
                <w:sz w:val="20"/>
                <w:szCs w:val="20"/>
              </w:rPr>
              <w:t>Schnittpunkte</w:t>
            </w:r>
          </w:p>
        </w:tc>
        <w:tc>
          <w:tcPr>
            <w:tcW w:w="2433" w:type="dxa"/>
          </w:tcPr>
          <w:p w14:paraId="580E28E5" w14:textId="2C854AD3" w:rsidR="007A6A61" w:rsidRPr="00BB1296" w:rsidRDefault="007A6A61" w:rsidP="00174999">
            <w:pPr>
              <w:jc w:val="center"/>
              <w:rPr>
                <w:b/>
                <w:sz w:val="20"/>
                <w:szCs w:val="20"/>
              </w:rPr>
            </w:pPr>
            <w:r w:rsidRPr="00BB1296">
              <w:rPr>
                <w:b/>
                <w:sz w:val="20"/>
                <w:szCs w:val="20"/>
              </w:rPr>
              <w:t>Berechnungszeit</w:t>
            </w:r>
            <w:r>
              <w:rPr>
                <w:b/>
                <w:sz w:val="20"/>
                <w:szCs w:val="20"/>
              </w:rPr>
              <w:t xml:space="preserve"> (Aufgabe 1)</w:t>
            </w:r>
          </w:p>
        </w:tc>
        <w:tc>
          <w:tcPr>
            <w:tcW w:w="1873" w:type="dxa"/>
          </w:tcPr>
          <w:p w14:paraId="4CA44751" w14:textId="02A5484E" w:rsidR="007A6A61" w:rsidRPr="00BB1296" w:rsidRDefault="007A6A61" w:rsidP="00174999">
            <w:pPr>
              <w:jc w:val="center"/>
              <w:rPr>
                <w:b/>
                <w:sz w:val="20"/>
                <w:szCs w:val="20"/>
              </w:rPr>
            </w:pPr>
            <w:r w:rsidRPr="00BB1296">
              <w:rPr>
                <w:b/>
                <w:sz w:val="20"/>
                <w:szCs w:val="20"/>
              </w:rPr>
              <w:t>Berechnungszeit</w:t>
            </w:r>
            <w:r>
              <w:rPr>
                <w:b/>
                <w:sz w:val="20"/>
                <w:szCs w:val="20"/>
              </w:rPr>
              <w:t xml:space="preserve"> (Aufgabe </w:t>
            </w:r>
            <w:r>
              <w:rPr>
                <w:b/>
                <w:sz w:val="20"/>
                <w:szCs w:val="20"/>
              </w:rPr>
              <w:t>3</w:t>
            </w:r>
            <w:r>
              <w:rPr>
                <w:b/>
                <w:sz w:val="20"/>
                <w:szCs w:val="20"/>
              </w:rPr>
              <w:t>)</w:t>
            </w:r>
          </w:p>
        </w:tc>
      </w:tr>
      <w:tr w:rsidR="007A6A61" w14:paraId="54B1C62D" w14:textId="5550C32B" w:rsidTr="007A6A61">
        <w:trPr>
          <w:jc w:val="center"/>
        </w:trPr>
        <w:tc>
          <w:tcPr>
            <w:tcW w:w="2406" w:type="dxa"/>
          </w:tcPr>
          <w:p w14:paraId="6DCFE231" w14:textId="77777777" w:rsidR="007A6A61" w:rsidRDefault="007A6A61" w:rsidP="00174999">
            <w:pPr>
              <w:jc w:val="center"/>
              <w:rPr>
                <w:sz w:val="20"/>
                <w:szCs w:val="20"/>
              </w:rPr>
            </w:pPr>
            <w:r>
              <w:rPr>
                <w:sz w:val="20"/>
                <w:szCs w:val="20"/>
              </w:rPr>
              <w:t>s_1000_1.dat</w:t>
            </w:r>
          </w:p>
        </w:tc>
        <w:tc>
          <w:tcPr>
            <w:tcW w:w="2350" w:type="dxa"/>
          </w:tcPr>
          <w:p w14:paraId="5B25632A" w14:textId="77777777" w:rsidR="007A6A61" w:rsidRDefault="007A6A61" w:rsidP="00174999">
            <w:pPr>
              <w:jc w:val="center"/>
              <w:rPr>
                <w:sz w:val="20"/>
                <w:szCs w:val="20"/>
              </w:rPr>
            </w:pPr>
            <w:r>
              <w:rPr>
                <w:sz w:val="20"/>
                <w:szCs w:val="20"/>
              </w:rPr>
              <w:t>10</w:t>
            </w:r>
          </w:p>
        </w:tc>
        <w:tc>
          <w:tcPr>
            <w:tcW w:w="2433" w:type="dxa"/>
          </w:tcPr>
          <w:p w14:paraId="445A3BB7" w14:textId="77777777" w:rsidR="007A6A61" w:rsidRDefault="007A6A61" w:rsidP="00174999">
            <w:pPr>
              <w:jc w:val="center"/>
              <w:rPr>
                <w:sz w:val="20"/>
                <w:szCs w:val="20"/>
              </w:rPr>
            </w:pPr>
            <w:r w:rsidRPr="000547AA">
              <w:rPr>
                <w:sz w:val="20"/>
                <w:szCs w:val="20"/>
              </w:rPr>
              <w:t>109 ms</w:t>
            </w:r>
          </w:p>
        </w:tc>
        <w:tc>
          <w:tcPr>
            <w:tcW w:w="1873" w:type="dxa"/>
          </w:tcPr>
          <w:p w14:paraId="165C332C" w14:textId="0801EB15" w:rsidR="007A6A61" w:rsidRPr="000547AA" w:rsidRDefault="007A6A61" w:rsidP="00174999">
            <w:pPr>
              <w:jc w:val="center"/>
              <w:rPr>
                <w:sz w:val="20"/>
                <w:szCs w:val="20"/>
              </w:rPr>
            </w:pPr>
            <w:r w:rsidRPr="007A6A61">
              <w:rPr>
                <w:sz w:val="20"/>
                <w:szCs w:val="20"/>
              </w:rPr>
              <w:t>16 ms</w:t>
            </w:r>
          </w:p>
        </w:tc>
      </w:tr>
      <w:tr w:rsidR="007A6A61" w14:paraId="1BFA9EAB" w14:textId="6A23DDB2" w:rsidTr="007A6A61">
        <w:trPr>
          <w:jc w:val="center"/>
        </w:trPr>
        <w:tc>
          <w:tcPr>
            <w:tcW w:w="2406" w:type="dxa"/>
          </w:tcPr>
          <w:p w14:paraId="430C9F5D" w14:textId="77777777" w:rsidR="007A6A61" w:rsidRDefault="007A6A61" w:rsidP="00174999">
            <w:pPr>
              <w:jc w:val="center"/>
              <w:rPr>
                <w:sz w:val="20"/>
                <w:szCs w:val="20"/>
              </w:rPr>
            </w:pPr>
            <w:r>
              <w:rPr>
                <w:sz w:val="20"/>
                <w:szCs w:val="20"/>
              </w:rPr>
              <w:t>s_1000_10.dat</w:t>
            </w:r>
          </w:p>
        </w:tc>
        <w:tc>
          <w:tcPr>
            <w:tcW w:w="2350" w:type="dxa"/>
          </w:tcPr>
          <w:p w14:paraId="564A85A8" w14:textId="77777777" w:rsidR="007A6A61" w:rsidRDefault="007A6A61" w:rsidP="00174999">
            <w:pPr>
              <w:jc w:val="center"/>
              <w:rPr>
                <w:sz w:val="20"/>
                <w:szCs w:val="20"/>
              </w:rPr>
            </w:pPr>
            <w:r>
              <w:rPr>
                <w:sz w:val="20"/>
                <w:szCs w:val="20"/>
              </w:rPr>
              <w:t>796</w:t>
            </w:r>
          </w:p>
        </w:tc>
        <w:tc>
          <w:tcPr>
            <w:tcW w:w="2433" w:type="dxa"/>
          </w:tcPr>
          <w:p w14:paraId="03F653D4" w14:textId="77777777" w:rsidR="007A6A61" w:rsidRDefault="007A6A61" w:rsidP="00174999">
            <w:pPr>
              <w:jc w:val="center"/>
              <w:rPr>
                <w:sz w:val="20"/>
                <w:szCs w:val="20"/>
              </w:rPr>
            </w:pPr>
            <w:r w:rsidRPr="000547AA">
              <w:rPr>
                <w:sz w:val="20"/>
                <w:szCs w:val="20"/>
              </w:rPr>
              <w:t>78 ms</w:t>
            </w:r>
          </w:p>
        </w:tc>
        <w:tc>
          <w:tcPr>
            <w:tcW w:w="1873" w:type="dxa"/>
          </w:tcPr>
          <w:p w14:paraId="7CFCF723" w14:textId="1B9ADBB7" w:rsidR="007A6A61" w:rsidRPr="000547AA" w:rsidRDefault="007A6A61" w:rsidP="00174999">
            <w:pPr>
              <w:jc w:val="center"/>
              <w:rPr>
                <w:sz w:val="20"/>
                <w:szCs w:val="20"/>
              </w:rPr>
            </w:pPr>
            <w:r w:rsidRPr="007A6A61">
              <w:rPr>
                <w:sz w:val="20"/>
                <w:szCs w:val="20"/>
              </w:rPr>
              <w:t>32 ms</w:t>
            </w:r>
          </w:p>
        </w:tc>
      </w:tr>
      <w:tr w:rsidR="007A6A61" w14:paraId="03F8B540" w14:textId="0FA1F520" w:rsidTr="007A6A61">
        <w:trPr>
          <w:jc w:val="center"/>
        </w:trPr>
        <w:tc>
          <w:tcPr>
            <w:tcW w:w="2406" w:type="dxa"/>
          </w:tcPr>
          <w:p w14:paraId="78A5D7DD" w14:textId="77777777" w:rsidR="007A6A61" w:rsidRDefault="007A6A61" w:rsidP="00174999">
            <w:pPr>
              <w:jc w:val="center"/>
              <w:rPr>
                <w:sz w:val="20"/>
                <w:szCs w:val="20"/>
              </w:rPr>
            </w:pPr>
            <w:r>
              <w:rPr>
                <w:sz w:val="20"/>
                <w:szCs w:val="20"/>
              </w:rPr>
              <w:t>s_10000_1.dat</w:t>
            </w:r>
          </w:p>
        </w:tc>
        <w:tc>
          <w:tcPr>
            <w:tcW w:w="2350" w:type="dxa"/>
          </w:tcPr>
          <w:p w14:paraId="0D574002" w14:textId="77777777" w:rsidR="007A6A61" w:rsidRDefault="007A6A61" w:rsidP="00174999">
            <w:pPr>
              <w:jc w:val="center"/>
              <w:rPr>
                <w:sz w:val="20"/>
                <w:szCs w:val="20"/>
              </w:rPr>
            </w:pPr>
            <w:r>
              <w:rPr>
                <w:sz w:val="20"/>
                <w:szCs w:val="20"/>
              </w:rPr>
              <w:t>731</w:t>
            </w:r>
          </w:p>
        </w:tc>
        <w:tc>
          <w:tcPr>
            <w:tcW w:w="2433" w:type="dxa"/>
          </w:tcPr>
          <w:p w14:paraId="673F56FA" w14:textId="77777777" w:rsidR="007A6A61" w:rsidRDefault="007A6A61" w:rsidP="00174999">
            <w:pPr>
              <w:jc w:val="center"/>
              <w:rPr>
                <w:sz w:val="20"/>
                <w:szCs w:val="20"/>
              </w:rPr>
            </w:pPr>
            <w:r w:rsidRPr="000547AA">
              <w:rPr>
                <w:sz w:val="20"/>
                <w:szCs w:val="20"/>
              </w:rPr>
              <w:t>1488 ms</w:t>
            </w:r>
          </w:p>
        </w:tc>
        <w:tc>
          <w:tcPr>
            <w:tcW w:w="1873" w:type="dxa"/>
          </w:tcPr>
          <w:p w14:paraId="53458665" w14:textId="10631465" w:rsidR="007A6A61" w:rsidRPr="000547AA" w:rsidRDefault="007A6A61" w:rsidP="00174999">
            <w:pPr>
              <w:jc w:val="center"/>
              <w:rPr>
                <w:sz w:val="20"/>
                <w:szCs w:val="20"/>
              </w:rPr>
            </w:pPr>
            <w:r w:rsidRPr="007A6A61">
              <w:rPr>
                <w:sz w:val="20"/>
                <w:szCs w:val="20"/>
              </w:rPr>
              <w:t>94 ms</w:t>
            </w:r>
          </w:p>
        </w:tc>
      </w:tr>
      <w:tr w:rsidR="007A6A61" w14:paraId="36D808B4" w14:textId="2D41AC41" w:rsidTr="007A6A61">
        <w:trPr>
          <w:jc w:val="center"/>
        </w:trPr>
        <w:tc>
          <w:tcPr>
            <w:tcW w:w="2406" w:type="dxa"/>
          </w:tcPr>
          <w:p w14:paraId="774E1876" w14:textId="77777777" w:rsidR="007A6A61" w:rsidRDefault="007A6A61" w:rsidP="00174999">
            <w:pPr>
              <w:jc w:val="center"/>
              <w:rPr>
                <w:sz w:val="20"/>
                <w:szCs w:val="20"/>
              </w:rPr>
            </w:pPr>
            <w:r>
              <w:rPr>
                <w:sz w:val="20"/>
                <w:szCs w:val="20"/>
              </w:rPr>
              <w:t>s_100000_1.dat</w:t>
            </w:r>
          </w:p>
        </w:tc>
        <w:tc>
          <w:tcPr>
            <w:tcW w:w="2350" w:type="dxa"/>
          </w:tcPr>
          <w:p w14:paraId="0A0D5A43" w14:textId="77777777" w:rsidR="007A6A61" w:rsidRDefault="007A6A61" w:rsidP="00174999">
            <w:pPr>
              <w:jc w:val="center"/>
              <w:rPr>
                <w:sz w:val="20"/>
                <w:szCs w:val="20"/>
              </w:rPr>
            </w:pPr>
            <w:r>
              <w:rPr>
                <w:sz w:val="20"/>
                <w:szCs w:val="20"/>
              </w:rPr>
              <w:t>77122</w:t>
            </w:r>
          </w:p>
        </w:tc>
        <w:tc>
          <w:tcPr>
            <w:tcW w:w="2433" w:type="dxa"/>
          </w:tcPr>
          <w:p w14:paraId="3D4C6553" w14:textId="77777777" w:rsidR="007A6A61" w:rsidRDefault="007A6A61" w:rsidP="00174999">
            <w:pPr>
              <w:jc w:val="center"/>
              <w:rPr>
                <w:sz w:val="20"/>
                <w:szCs w:val="20"/>
              </w:rPr>
            </w:pPr>
            <w:r w:rsidRPr="000547AA">
              <w:rPr>
                <w:sz w:val="20"/>
                <w:szCs w:val="20"/>
              </w:rPr>
              <w:t>117953 ms</w:t>
            </w:r>
          </w:p>
        </w:tc>
        <w:tc>
          <w:tcPr>
            <w:tcW w:w="1873" w:type="dxa"/>
          </w:tcPr>
          <w:p w14:paraId="4B7A121A" w14:textId="7260EB60" w:rsidR="007A6A61" w:rsidRPr="000547AA" w:rsidRDefault="007A6A61" w:rsidP="00174999">
            <w:pPr>
              <w:jc w:val="center"/>
              <w:rPr>
                <w:sz w:val="20"/>
                <w:szCs w:val="20"/>
              </w:rPr>
            </w:pPr>
            <w:r w:rsidRPr="007A6A61">
              <w:rPr>
                <w:sz w:val="20"/>
                <w:szCs w:val="20"/>
              </w:rPr>
              <w:t>44145 ms</w:t>
            </w:r>
          </w:p>
        </w:tc>
      </w:tr>
    </w:tbl>
    <w:p w14:paraId="62F6775C" w14:textId="0B32A84E" w:rsidR="007A6A61" w:rsidRDefault="007A6A61" w:rsidP="00A6671A">
      <w:pPr>
        <w:rPr>
          <w:sz w:val="24"/>
          <w:szCs w:val="24"/>
        </w:rPr>
      </w:pPr>
    </w:p>
    <w:p w14:paraId="316F7780" w14:textId="0A27CB6A" w:rsidR="007A6A61" w:rsidRDefault="007A6A61" w:rsidP="00A6671A">
      <w:pPr>
        <w:rPr>
          <w:sz w:val="24"/>
          <w:szCs w:val="24"/>
        </w:rPr>
      </w:pPr>
      <w:r>
        <w:rPr>
          <w:sz w:val="24"/>
          <w:szCs w:val="24"/>
        </w:rPr>
        <w:t>Man sieht deutlich dass wesentlich weniger Zeit für die Berechnung nötig ist. Auch die Output Sensitivität lässt sich beim Vergleich zwischen den zwei Dateien mit 1000 Strecken gut erkennen, da die Berechnung bei vielen Schnittpunkten doppelt solange dauert wie bei wenigen.</w:t>
      </w:r>
    </w:p>
    <w:p w14:paraId="33B349BF" w14:textId="6FBDCC02" w:rsidR="007A6A61" w:rsidRPr="00FA3F32" w:rsidRDefault="007A6A61" w:rsidP="00A6671A">
      <w:pPr>
        <w:rPr>
          <w:sz w:val="24"/>
          <w:szCs w:val="24"/>
        </w:rPr>
      </w:pPr>
      <w:r>
        <w:rPr>
          <w:sz w:val="24"/>
          <w:szCs w:val="24"/>
        </w:rPr>
        <w:t>Da beide Algorithmen die gleiche Anzahl an Schnittpunkten für jede Datei liefert kann davon ausgegangen werden dass sich kein Fehler mehr im Programm befindet.</w:t>
      </w:r>
    </w:p>
    <w:sectPr w:rsidR="007A6A61" w:rsidRPr="00FA3F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3D9C"/>
    <w:multiLevelType w:val="hybridMultilevel"/>
    <w:tmpl w:val="AB7AF9DA"/>
    <w:lvl w:ilvl="0" w:tplc="2416D43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CE"/>
    <w:rsid w:val="000021F4"/>
    <w:rsid w:val="000059B3"/>
    <w:rsid w:val="00005ED2"/>
    <w:rsid w:val="0001106C"/>
    <w:rsid w:val="00027A63"/>
    <w:rsid w:val="00043B0E"/>
    <w:rsid w:val="00062243"/>
    <w:rsid w:val="000D74FD"/>
    <w:rsid w:val="00125BB0"/>
    <w:rsid w:val="001466AE"/>
    <w:rsid w:val="001549FA"/>
    <w:rsid w:val="00181370"/>
    <w:rsid w:val="001957D6"/>
    <w:rsid w:val="001B2E81"/>
    <w:rsid w:val="001D24C8"/>
    <w:rsid w:val="001D4835"/>
    <w:rsid w:val="001F5837"/>
    <w:rsid w:val="001F655C"/>
    <w:rsid w:val="001F7F6E"/>
    <w:rsid w:val="00243F5D"/>
    <w:rsid w:val="00244E1D"/>
    <w:rsid w:val="00261DB4"/>
    <w:rsid w:val="00294D77"/>
    <w:rsid w:val="002B0A79"/>
    <w:rsid w:val="002B6309"/>
    <w:rsid w:val="002C4D5E"/>
    <w:rsid w:val="002F349C"/>
    <w:rsid w:val="00301025"/>
    <w:rsid w:val="0031216F"/>
    <w:rsid w:val="00317FD6"/>
    <w:rsid w:val="00326C19"/>
    <w:rsid w:val="003372C3"/>
    <w:rsid w:val="00342C2B"/>
    <w:rsid w:val="003842D0"/>
    <w:rsid w:val="0039655A"/>
    <w:rsid w:val="003D24A4"/>
    <w:rsid w:val="003D37C5"/>
    <w:rsid w:val="00412D2A"/>
    <w:rsid w:val="00423C68"/>
    <w:rsid w:val="004271B3"/>
    <w:rsid w:val="00454EA2"/>
    <w:rsid w:val="00461786"/>
    <w:rsid w:val="004677B5"/>
    <w:rsid w:val="00483C29"/>
    <w:rsid w:val="004B0B6B"/>
    <w:rsid w:val="004D040F"/>
    <w:rsid w:val="004D56E9"/>
    <w:rsid w:val="00531182"/>
    <w:rsid w:val="00575890"/>
    <w:rsid w:val="00584C06"/>
    <w:rsid w:val="00590F83"/>
    <w:rsid w:val="005977CD"/>
    <w:rsid w:val="005A5D2C"/>
    <w:rsid w:val="005A6F6E"/>
    <w:rsid w:val="005D238F"/>
    <w:rsid w:val="005F4741"/>
    <w:rsid w:val="00615930"/>
    <w:rsid w:val="006264F3"/>
    <w:rsid w:val="00674AE5"/>
    <w:rsid w:val="006A20B4"/>
    <w:rsid w:val="00707F59"/>
    <w:rsid w:val="007156A6"/>
    <w:rsid w:val="007227D4"/>
    <w:rsid w:val="007243C5"/>
    <w:rsid w:val="00727D76"/>
    <w:rsid w:val="00784687"/>
    <w:rsid w:val="0079094B"/>
    <w:rsid w:val="007A1ABB"/>
    <w:rsid w:val="007A61EF"/>
    <w:rsid w:val="007A6A61"/>
    <w:rsid w:val="007B76DD"/>
    <w:rsid w:val="007C036C"/>
    <w:rsid w:val="007C7816"/>
    <w:rsid w:val="007F34A4"/>
    <w:rsid w:val="00847205"/>
    <w:rsid w:val="008D3748"/>
    <w:rsid w:val="008D4019"/>
    <w:rsid w:val="008F58DF"/>
    <w:rsid w:val="009020FF"/>
    <w:rsid w:val="00912589"/>
    <w:rsid w:val="00941210"/>
    <w:rsid w:val="00980324"/>
    <w:rsid w:val="00980C3A"/>
    <w:rsid w:val="0099018B"/>
    <w:rsid w:val="0099048F"/>
    <w:rsid w:val="009A26EC"/>
    <w:rsid w:val="009D4D93"/>
    <w:rsid w:val="00A03BBB"/>
    <w:rsid w:val="00A20D9F"/>
    <w:rsid w:val="00A25132"/>
    <w:rsid w:val="00A30052"/>
    <w:rsid w:val="00A36AB7"/>
    <w:rsid w:val="00A6671A"/>
    <w:rsid w:val="00A7656E"/>
    <w:rsid w:val="00A92C14"/>
    <w:rsid w:val="00AC54CE"/>
    <w:rsid w:val="00AF1D3E"/>
    <w:rsid w:val="00AF595E"/>
    <w:rsid w:val="00B729F6"/>
    <w:rsid w:val="00B746E6"/>
    <w:rsid w:val="00B76782"/>
    <w:rsid w:val="00B95F24"/>
    <w:rsid w:val="00BD3DA4"/>
    <w:rsid w:val="00C80F94"/>
    <w:rsid w:val="00C90089"/>
    <w:rsid w:val="00D215CA"/>
    <w:rsid w:val="00D60671"/>
    <w:rsid w:val="00D82B16"/>
    <w:rsid w:val="00D83650"/>
    <w:rsid w:val="00D9766B"/>
    <w:rsid w:val="00DE4DBF"/>
    <w:rsid w:val="00E34F3A"/>
    <w:rsid w:val="00EA0E6B"/>
    <w:rsid w:val="00EA17F8"/>
    <w:rsid w:val="00ED4356"/>
    <w:rsid w:val="00EF00E0"/>
    <w:rsid w:val="00EF698D"/>
    <w:rsid w:val="00F22717"/>
    <w:rsid w:val="00F22F4E"/>
    <w:rsid w:val="00F8629D"/>
    <w:rsid w:val="00FA3F32"/>
    <w:rsid w:val="00FA6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20DC"/>
  <w15:chartTrackingRefBased/>
  <w15:docId w15:val="{D28DA2B6-6A15-469B-87F1-DC600147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34A4"/>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D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D24C8"/>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423C68"/>
    <w:rPr>
      <w:color w:val="0563C1" w:themeColor="hyperlink"/>
      <w:u w:val="single"/>
    </w:rPr>
  </w:style>
  <w:style w:type="character" w:styleId="NichtaufgelsteErwhnung">
    <w:name w:val="Unresolved Mention"/>
    <w:basedOn w:val="Absatz-Standardschriftart"/>
    <w:uiPriority w:val="99"/>
    <w:semiHidden/>
    <w:unhideWhenUsed/>
    <w:rsid w:val="00423C68"/>
    <w:rPr>
      <w:color w:val="808080"/>
      <w:shd w:val="clear" w:color="auto" w:fill="E6E6E6"/>
    </w:rPr>
  </w:style>
  <w:style w:type="character" w:styleId="Fett">
    <w:name w:val="Strong"/>
    <w:basedOn w:val="Absatz-Standardschriftart"/>
    <w:uiPriority w:val="22"/>
    <w:qFormat/>
    <w:rsid w:val="002F349C"/>
    <w:rPr>
      <w:b/>
      <w:bCs/>
    </w:rPr>
  </w:style>
  <w:style w:type="character" w:styleId="Platzhaltertext">
    <w:name w:val="Placeholder Text"/>
    <w:basedOn w:val="Absatz-Standardschriftart"/>
    <w:uiPriority w:val="99"/>
    <w:semiHidden/>
    <w:rsid w:val="00674AE5"/>
    <w:rPr>
      <w:color w:val="808080"/>
    </w:rPr>
  </w:style>
  <w:style w:type="paragraph" w:styleId="Listenabsatz">
    <w:name w:val="List Paragraph"/>
    <w:basedOn w:val="Standard"/>
    <w:uiPriority w:val="34"/>
    <w:qFormat/>
    <w:rsid w:val="0072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58</cp:revision>
  <dcterms:created xsi:type="dcterms:W3CDTF">2018-04-27T06:24:00Z</dcterms:created>
  <dcterms:modified xsi:type="dcterms:W3CDTF">2018-07-01T11:18:00Z</dcterms:modified>
</cp:coreProperties>
</file>