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9E07" w14:textId="40C2D651" w:rsidR="00391860" w:rsidRPr="00802744" w:rsidRDefault="00DB5CB7" w:rsidP="005A22AA">
      <w:pPr>
        <w:rPr>
          <w:rFonts w:ascii="Source Sans Pro" w:eastAsia="Times New Roman" w:hAnsi="Source Sans Pro" w:cs="Times New Roman"/>
          <w:b/>
          <w:bCs/>
          <w:kern w:val="36"/>
          <w:sz w:val="32"/>
          <w:szCs w:val="32"/>
          <w:lang w:eastAsia="es-ES_tradnl"/>
        </w:rPr>
      </w:pPr>
      <w:r w:rsidRPr="00E812E3">
        <w:rPr>
          <w:rFonts w:ascii="Source Sans Pro" w:eastAsia="Times New Roman" w:hAnsi="Source Sans Pro" w:cs="Times New Roman"/>
          <w:b/>
          <w:bCs/>
          <w:kern w:val="36"/>
          <w:sz w:val="32"/>
          <w:szCs w:val="32"/>
          <w:lang w:eastAsia="es-ES_tradnl"/>
        </w:rPr>
        <w:t xml:space="preserve">Alquiler yate </w:t>
      </w:r>
      <w:r w:rsidR="00802744">
        <w:rPr>
          <w:rFonts w:ascii="Source Sans Pro" w:eastAsia="Times New Roman" w:hAnsi="Source Sans Pro" w:cs="Times New Roman"/>
          <w:b/>
          <w:bCs/>
          <w:kern w:val="36"/>
          <w:sz w:val="32"/>
          <w:szCs w:val="32"/>
          <w:lang w:eastAsia="es-ES_tradnl"/>
        </w:rPr>
        <w:t>Riva 65</w:t>
      </w:r>
      <w:r w:rsidR="00716362" w:rsidRPr="00E812E3">
        <w:rPr>
          <w:rFonts w:ascii="Source Sans Pro" w:eastAsia="Times New Roman" w:hAnsi="Source Sans Pro" w:cs="Times New Roman"/>
          <w:b/>
          <w:bCs/>
          <w:kern w:val="36"/>
          <w:sz w:val="32"/>
          <w:szCs w:val="32"/>
          <w:lang w:eastAsia="es-ES_tradnl"/>
        </w:rPr>
        <w:t xml:space="preserve"> </w:t>
      </w:r>
      <w:r w:rsidRPr="00E812E3">
        <w:rPr>
          <w:rFonts w:ascii="Source Sans Pro" w:eastAsia="Times New Roman" w:hAnsi="Source Sans Pro" w:cs="Times New Roman"/>
          <w:b/>
          <w:bCs/>
          <w:kern w:val="36"/>
          <w:sz w:val="32"/>
          <w:szCs w:val="32"/>
          <w:lang w:eastAsia="es-ES_tradnl"/>
        </w:rPr>
        <w:t xml:space="preserve">Punta Cana – </w:t>
      </w:r>
      <w:r w:rsidR="00790DDA">
        <w:rPr>
          <w:rFonts w:ascii="Source Sans Pro" w:eastAsia="Times New Roman" w:hAnsi="Source Sans Pro" w:cs="Times New Roman"/>
          <w:b/>
          <w:bCs/>
          <w:kern w:val="36"/>
          <w:sz w:val="32"/>
          <w:szCs w:val="32"/>
          <w:lang w:eastAsia="es-ES_tradnl"/>
        </w:rPr>
        <w:t>Cygnus Yachts</w:t>
      </w:r>
    </w:p>
    <w:p w14:paraId="72871714" w14:textId="745625E7" w:rsidR="00391860" w:rsidRPr="00802744" w:rsidRDefault="00391860" w:rsidP="005A22AA">
      <w:pPr>
        <w:rPr>
          <w:b/>
          <w:bCs/>
          <w:sz w:val="36"/>
          <w:szCs w:val="36"/>
          <w:u w:val="single"/>
        </w:rPr>
      </w:pPr>
      <w:r w:rsidRPr="00391860">
        <w:rPr>
          <w:b/>
          <w:bCs/>
          <w:sz w:val="36"/>
          <w:szCs w:val="36"/>
          <w:u w:val="single"/>
        </w:rPr>
        <w:t>(FOTOS)</w:t>
      </w:r>
    </w:p>
    <w:p w14:paraId="713D968B" w14:textId="2D627B78" w:rsidR="00391860" w:rsidRDefault="00391860" w:rsidP="005A22AA">
      <w:pPr>
        <w:rPr>
          <w:b/>
          <w:bCs/>
          <w:sz w:val="24"/>
          <w:szCs w:val="24"/>
          <w:u w:val="single"/>
        </w:rPr>
      </w:pPr>
      <w:r w:rsidRPr="00391860">
        <w:rPr>
          <w:b/>
          <w:bCs/>
          <w:noProof/>
          <w:sz w:val="24"/>
          <w:szCs w:val="24"/>
        </w:rPr>
        <w:drawing>
          <wp:inline distT="0" distB="0" distL="0" distR="0" wp14:anchorId="638D7842" wp14:editId="4E4100C4">
            <wp:extent cx="5391150" cy="847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847725"/>
                    </a:xfrm>
                    <a:prstGeom prst="rect">
                      <a:avLst/>
                    </a:prstGeom>
                    <a:noFill/>
                    <a:ln>
                      <a:noFill/>
                    </a:ln>
                  </pic:spPr>
                </pic:pic>
              </a:graphicData>
            </a:graphic>
          </wp:inline>
        </w:drawing>
      </w:r>
    </w:p>
    <w:p w14:paraId="6121444D" w14:textId="2AA8B5D9" w:rsidR="00D21A71" w:rsidRPr="009B5B2C" w:rsidRDefault="005A22AA" w:rsidP="009B5B2C">
      <w:pPr>
        <w:rPr>
          <w:b/>
          <w:bCs/>
          <w:sz w:val="24"/>
          <w:szCs w:val="24"/>
          <w:u w:val="single"/>
        </w:rPr>
      </w:pPr>
      <w:r w:rsidRPr="00E812E3">
        <w:rPr>
          <w:b/>
          <w:bCs/>
          <w:sz w:val="24"/>
          <w:szCs w:val="24"/>
          <w:u w:val="single"/>
        </w:rPr>
        <w:t>Descripción:</w:t>
      </w:r>
    </w:p>
    <w:p w14:paraId="48D89347" w14:textId="204CB2EA" w:rsidR="005E7576" w:rsidRPr="009D0439" w:rsidRDefault="00D21A71" w:rsidP="005E7576">
      <w:pPr>
        <w:pStyle w:val="NormalWeb"/>
        <w:shd w:val="clear" w:color="auto" w:fill="FFFFFF"/>
        <w:spacing w:before="240" w:beforeAutospacing="0" w:after="240" w:afterAutospacing="0"/>
        <w:rPr>
          <w:rFonts w:ascii="Source Sans Pro" w:hAnsi="Source Sans Pro"/>
          <w:color w:val="1A202C"/>
          <w:spacing w:val="2"/>
          <w:sz w:val="27"/>
          <w:szCs w:val="27"/>
        </w:rPr>
      </w:pPr>
      <w:r>
        <w:rPr>
          <w:rFonts w:ascii="Arial" w:hAnsi="Arial" w:cs="Arial"/>
          <w:color w:val="444444"/>
          <w:sz w:val="27"/>
          <w:szCs w:val="27"/>
        </w:rPr>
        <w:t>​</w:t>
      </w:r>
      <w:r w:rsidR="005E7576" w:rsidRPr="009D0439">
        <w:rPr>
          <w:rFonts w:ascii="Source Sans Pro" w:hAnsi="Source Sans Pro"/>
          <w:color w:val="1A202C"/>
          <w:spacing w:val="2"/>
          <w:sz w:val="27"/>
          <w:szCs w:val="27"/>
        </w:rPr>
        <w:t xml:space="preserve">Este hermoso </w:t>
      </w:r>
      <w:r w:rsidR="005E7576" w:rsidRPr="009D0439">
        <w:rPr>
          <w:rFonts w:ascii="Source Sans Pro" w:hAnsi="Source Sans Pro"/>
          <w:b/>
          <w:bCs/>
          <w:color w:val="1A202C"/>
          <w:spacing w:val="2"/>
          <w:sz w:val="27"/>
          <w:szCs w:val="27"/>
        </w:rPr>
        <w:t>yate de alquiler</w:t>
      </w:r>
      <w:r w:rsidR="005E7576" w:rsidRPr="009D0439">
        <w:rPr>
          <w:rFonts w:ascii="Source Sans Pro" w:hAnsi="Source Sans Pro"/>
          <w:color w:val="1A202C"/>
          <w:spacing w:val="2"/>
          <w:sz w:val="27"/>
          <w:szCs w:val="27"/>
        </w:rPr>
        <w:t xml:space="preserve"> Riva 65 tiene todas las características de una gran embarcación. Estilo llamativo, potencia y espacio. Este modelo puede adaptarse a todos los estilos de vida, tardes de ocio tomando el sol en sus amplias terrazas exteriores o navegando a una velocidad de hasta 35 nudos.  Para la vida "al aire libre", las cubiertas exteriores proporcionan niveles sin precedentes de espacio y flexibilidad y se adaptan a todas las necesidades. Este modelo ofrece un interior increíble con su amplio salón y asientos. </w:t>
      </w:r>
    </w:p>
    <w:p w14:paraId="33CDC104" w14:textId="77186769" w:rsidR="005E7576" w:rsidRDefault="005E7576" w:rsidP="005E7576">
      <w:pPr>
        <w:pStyle w:val="NormalWeb"/>
        <w:shd w:val="clear" w:color="auto" w:fill="FFFFFF"/>
        <w:spacing w:before="240" w:beforeAutospacing="0" w:after="240" w:afterAutospacing="0"/>
        <w:rPr>
          <w:rFonts w:ascii="Source Sans Pro" w:hAnsi="Source Sans Pro"/>
          <w:color w:val="192730"/>
          <w:sz w:val="27"/>
          <w:szCs w:val="27"/>
          <w:shd w:val="clear" w:color="auto" w:fill="FFFFFF"/>
        </w:rPr>
      </w:pPr>
      <w:r w:rsidRPr="009D0439">
        <w:rPr>
          <w:rFonts w:ascii="Source Sans Pro" w:hAnsi="Source Sans Pro"/>
          <w:color w:val="192730"/>
          <w:sz w:val="27"/>
          <w:szCs w:val="27"/>
          <w:shd w:val="clear" w:color="auto" w:fill="FFFFFF"/>
        </w:rPr>
        <w:t xml:space="preserve">Este yate es perfecto para visitar Isla Saona o navegar por las increíbles costas de República Dominicana. Tiene una capacidad de hasta 18 personas durante un chárter de un día. Este yate de alquiler en Punta Cana tiene un impresionante tamaño de 20 metros de eslora. Tu grupo de amigos o familia disfrutará plenamente de este hermoso yate. </w:t>
      </w:r>
    </w:p>
    <w:p w14:paraId="69755703" w14:textId="463BF75D" w:rsidR="00EF42F7" w:rsidRPr="000D1B27" w:rsidRDefault="005E7576" w:rsidP="005D273D">
      <w:pPr>
        <w:pStyle w:val="NormalWeb"/>
        <w:shd w:val="clear" w:color="auto" w:fill="FFFFFF"/>
        <w:spacing w:before="240" w:beforeAutospacing="0" w:after="240" w:afterAutospacing="0"/>
        <w:rPr>
          <w:rFonts w:ascii="Source Sans Pro" w:hAnsi="Source Sans Pro"/>
          <w:color w:val="192730"/>
          <w:sz w:val="27"/>
          <w:szCs w:val="27"/>
          <w:shd w:val="clear" w:color="auto" w:fill="FFFFFF"/>
        </w:rPr>
      </w:pPr>
      <w:r w:rsidRPr="005E7576">
        <w:rPr>
          <w:rFonts w:ascii="Source Sans Pro" w:hAnsi="Source Sans Pro"/>
          <w:color w:val="192730"/>
          <w:sz w:val="27"/>
          <w:szCs w:val="27"/>
          <w:shd w:val="clear" w:color="auto" w:fill="FFFFFF"/>
        </w:rPr>
        <w:t>Sobre la cabina de navegación, este lujoso yate de alquiler tiene un</w:t>
      </w:r>
      <w:r>
        <w:rPr>
          <w:rFonts w:ascii="Source Sans Pro" w:hAnsi="Source Sans Pro"/>
          <w:color w:val="192730"/>
          <w:sz w:val="27"/>
          <w:szCs w:val="27"/>
          <w:shd w:val="clear" w:color="auto" w:fill="FFFFFF"/>
        </w:rPr>
        <w:t xml:space="preserve"> techo</w:t>
      </w:r>
      <w:r w:rsidRPr="005E7576">
        <w:rPr>
          <w:rFonts w:ascii="Source Sans Pro" w:hAnsi="Source Sans Pro"/>
          <w:color w:val="192730"/>
          <w:sz w:val="27"/>
          <w:szCs w:val="27"/>
          <w:shd w:val="clear" w:color="auto" w:fill="FFFFFF"/>
        </w:rPr>
        <w:t xml:space="preserve"> retráctil para disfrutar del sol durante el día o para una cena romántica bajo las estrellas. Este fabuloso yate </w:t>
      </w:r>
      <w:r w:rsidRPr="005E7576">
        <w:rPr>
          <w:rStyle w:val="Textoennegrita"/>
          <w:rFonts w:ascii="Source Sans Pro" w:hAnsi="Source Sans Pro"/>
          <w:color w:val="192730"/>
          <w:sz w:val="27"/>
          <w:szCs w:val="27"/>
          <w:bdr w:val="none" w:sz="0" w:space="0" w:color="auto" w:frame="1"/>
          <w:shd w:val="clear" w:color="auto" w:fill="FFFFFF"/>
        </w:rPr>
        <w:t>Riva</w:t>
      </w:r>
      <w:r w:rsidRPr="005E7576">
        <w:rPr>
          <w:rStyle w:val="Textoennegrita"/>
          <w:rFonts w:ascii="Source Sans Pro" w:hAnsi="Source Sans Pro"/>
          <w:color w:val="192730"/>
          <w:sz w:val="27"/>
          <w:szCs w:val="27"/>
          <w:bdr w:val="none" w:sz="0" w:space="0" w:color="auto" w:frame="1"/>
          <w:shd w:val="clear" w:color="auto" w:fill="FFFFFF"/>
        </w:rPr>
        <w:t xml:space="preserve"> 65</w:t>
      </w:r>
      <w:r w:rsidRPr="005E7576">
        <w:rPr>
          <w:rFonts w:ascii="Source Sans Pro" w:hAnsi="Source Sans Pro"/>
          <w:color w:val="192730"/>
          <w:sz w:val="27"/>
          <w:szCs w:val="27"/>
          <w:shd w:val="clear" w:color="auto" w:fill="FFFFFF"/>
        </w:rPr>
        <w:t> puede acoger cómodamente hasta 6 personas durante la noche mientras el barco está en el puerto deportivo y hasta 4 personas cuando el barco está fondeado</w:t>
      </w:r>
      <w:r w:rsidR="00714ABA">
        <w:rPr>
          <w:rFonts w:ascii="Source Sans Pro" w:hAnsi="Source Sans Pro"/>
          <w:color w:val="192730"/>
          <w:sz w:val="27"/>
          <w:szCs w:val="27"/>
          <w:shd w:val="clear" w:color="auto" w:fill="FFFFFF"/>
        </w:rPr>
        <w:t xml:space="preserve"> en el mar</w:t>
      </w:r>
      <w:r w:rsidRPr="005E7576">
        <w:rPr>
          <w:rFonts w:ascii="Source Sans Pro" w:hAnsi="Source Sans Pro"/>
          <w:color w:val="192730"/>
          <w:sz w:val="27"/>
          <w:szCs w:val="27"/>
          <w:shd w:val="clear" w:color="auto" w:fill="FFFFFF"/>
        </w:rPr>
        <w:t>. Tiene un baño por cabina</w:t>
      </w:r>
      <w:r w:rsidR="00714ABA">
        <w:rPr>
          <w:rFonts w:ascii="Source Sans Pro" w:hAnsi="Source Sans Pro"/>
          <w:color w:val="192730"/>
          <w:sz w:val="27"/>
          <w:szCs w:val="27"/>
          <w:shd w:val="clear" w:color="auto" w:fill="FFFFFF"/>
        </w:rPr>
        <w:t>, l</w:t>
      </w:r>
      <w:r w:rsidRPr="005E7576">
        <w:rPr>
          <w:rFonts w:ascii="Source Sans Pro" w:hAnsi="Source Sans Pro"/>
          <w:color w:val="192730"/>
          <w:sz w:val="27"/>
          <w:szCs w:val="27"/>
          <w:shd w:val="clear" w:color="auto" w:fill="FFFFFF"/>
        </w:rPr>
        <w:t>as habitaciones se distribuyen en una cabina principal, una cabina VIP y una cabina con dos camas individuales.</w:t>
      </w:r>
    </w:p>
    <w:p w14:paraId="461126C9" w14:textId="1C13AA65" w:rsidR="005A22AA" w:rsidRPr="00E812E3" w:rsidRDefault="005A22AA" w:rsidP="005A22AA">
      <w:pPr>
        <w:rPr>
          <w:b/>
          <w:bCs/>
          <w:sz w:val="24"/>
          <w:szCs w:val="24"/>
          <w:u w:val="single"/>
        </w:rPr>
      </w:pPr>
      <w:r w:rsidRPr="00E812E3">
        <w:rPr>
          <w:b/>
          <w:bCs/>
          <w:sz w:val="24"/>
          <w:szCs w:val="24"/>
          <w:u w:val="single"/>
        </w:rPr>
        <w:t>Características:</w:t>
      </w:r>
    </w:p>
    <w:p w14:paraId="559E5261" w14:textId="5735D5F8" w:rsidR="005A22AA" w:rsidRPr="00E812E3" w:rsidRDefault="005A22AA" w:rsidP="005A22AA">
      <w:pPr>
        <w:rPr>
          <w:sz w:val="24"/>
          <w:szCs w:val="24"/>
        </w:rPr>
      </w:pPr>
      <w:r w:rsidRPr="00E812E3">
        <w:rPr>
          <w:sz w:val="24"/>
          <w:szCs w:val="24"/>
        </w:rPr>
        <w:t xml:space="preserve">Eslora: </w:t>
      </w:r>
      <w:r w:rsidR="00716362" w:rsidRPr="00E812E3">
        <w:rPr>
          <w:rStyle w:val="Textoennegrita"/>
          <w:rFonts w:ascii="Source Sans Pro" w:hAnsi="Source Sans Pro"/>
          <w:sz w:val="24"/>
          <w:szCs w:val="24"/>
          <w:shd w:val="clear" w:color="auto" w:fill="FFFFFF"/>
        </w:rPr>
        <w:t>1</w:t>
      </w:r>
      <w:r w:rsidR="00854C0C">
        <w:rPr>
          <w:rStyle w:val="Textoennegrita"/>
          <w:rFonts w:ascii="Source Sans Pro" w:hAnsi="Source Sans Pro"/>
          <w:sz w:val="24"/>
          <w:szCs w:val="24"/>
          <w:shd w:val="clear" w:color="auto" w:fill="FFFFFF"/>
        </w:rPr>
        <w:t>9</w:t>
      </w:r>
      <w:r w:rsidR="00716362" w:rsidRPr="00E812E3">
        <w:rPr>
          <w:rStyle w:val="Textoennegrita"/>
          <w:rFonts w:ascii="Source Sans Pro" w:hAnsi="Source Sans Pro"/>
          <w:sz w:val="24"/>
          <w:szCs w:val="24"/>
          <w:shd w:val="clear" w:color="auto" w:fill="FFFFFF"/>
        </w:rPr>
        <w:t>,</w:t>
      </w:r>
      <w:r w:rsidR="00854C0C">
        <w:rPr>
          <w:rStyle w:val="Textoennegrita"/>
          <w:rFonts w:ascii="Source Sans Pro" w:hAnsi="Source Sans Pro"/>
          <w:sz w:val="24"/>
          <w:szCs w:val="24"/>
          <w:shd w:val="clear" w:color="auto" w:fill="FFFFFF"/>
        </w:rPr>
        <w:t>80</w:t>
      </w:r>
      <w:r w:rsidR="00716362" w:rsidRPr="00E812E3">
        <w:rPr>
          <w:rStyle w:val="Textoennegrita"/>
          <w:rFonts w:ascii="Source Sans Pro" w:hAnsi="Source Sans Pro"/>
          <w:sz w:val="24"/>
          <w:szCs w:val="24"/>
          <w:shd w:val="clear" w:color="auto" w:fill="FFFFFF"/>
        </w:rPr>
        <w:t> m</w:t>
      </w:r>
      <w:r w:rsidRPr="00E812E3">
        <w:rPr>
          <w:sz w:val="24"/>
          <w:szCs w:val="24"/>
        </w:rPr>
        <w:t xml:space="preserve">                                                      Año:</w:t>
      </w:r>
      <w:r w:rsidR="00716362" w:rsidRPr="00E812E3">
        <w:rPr>
          <w:sz w:val="24"/>
          <w:szCs w:val="24"/>
        </w:rPr>
        <w:t xml:space="preserve"> </w:t>
      </w:r>
      <w:r w:rsidR="00716362" w:rsidRPr="00E812E3">
        <w:rPr>
          <w:rStyle w:val="Textoennegrita"/>
          <w:rFonts w:ascii="Source Sans Pro" w:hAnsi="Source Sans Pro"/>
          <w:sz w:val="24"/>
          <w:szCs w:val="24"/>
          <w:shd w:val="clear" w:color="auto" w:fill="FFFFFF"/>
        </w:rPr>
        <w:t>20</w:t>
      </w:r>
      <w:r w:rsidR="00EF42F7">
        <w:rPr>
          <w:rStyle w:val="Textoennegrita"/>
          <w:rFonts w:ascii="Source Sans Pro" w:hAnsi="Source Sans Pro"/>
          <w:sz w:val="24"/>
          <w:szCs w:val="24"/>
          <w:shd w:val="clear" w:color="auto" w:fill="FFFFFF"/>
        </w:rPr>
        <w:t>08</w:t>
      </w:r>
      <w:r w:rsidR="00716362" w:rsidRPr="00E812E3">
        <w:rPr>
          <w:rStyle w:val="Textoennegrita"/>
          <w:rFonts w:ascii="Source Sans Pro" w:hAnsi="Source Sans Pro"/>
          <w:sz w:val="24"/>
          <w:szCs w:val="24"/>
          <w:shd w:val="clear" w:color="auto" w:fill="FFFFFF"/>
        </w:rPr>
        <w:t>/ Renovada 2019</w:t>
      </w:r>
    </w:p>
    <w:p w14:paraId="07B8532D" w14:textId="4009D2D3" w:rsidR="005A22AA" w:rsidRPr="00E812E3" w:rsidRDefault="005A22AA" w:rsidP="005A22AA">
      <w:pPr>
        <w:rPr>
          <w:sz w:val="24"/>
          <w:szCs w:val="24"/>
        </w:rPr>
      </w:pPr>
      <w:r w:rsidRPr="00E812E3">
        <w:rPr>
          <w:sz w:val="24"/>
          <w:szCs w:val="24"/>
        </w:rPr>
        <w:t>Manga:</w:t>
      </w:r>
      <w:r w:rsidR="00716362" w:rsidRPr="00E812E3">
        <w:rPr>
          <w:sz w:val="24"/>
          <w:szCs w:val="24"/>
        </w:rPr>
        <w:t xml:space="preserve"> </w:t>
      </w:r>
      <w:r w:rsidR="009D0439">
        <w:rPr>
          <w:rStyle w:val="Textoennegrita"/>
          <w:rFonts w:ascii="Source Sans Pro" w:hAnsi="Source Sans Pro"/>
          <w:sz w:val="24"/>
          <w:szCs w:val="24"/>
          <w:shd w:val="clear" w:color="auto" w:fill="FFFFFF"/>
        </w:rPr>
        <w:t>5</w:t>
      </w:r>
      <w:r w:rsidR="00716362" w:rsidRPr="00E812E3">
        <w:rPr>
          <w:rStyle w:val="Textoennegrita"/>
          <w:rFonts w:ascii="Source Sans Pro" w:hAnsi="Source Sans Pro"/>
          <w:sz w:val="24"/>
          <w:szCs w:val="24"/>
          <w:shd w:val="clear" w:color="auto" w:fill="FFFFFF"/>
        </w:rPr>
        <w:t>,</w:t>
      </w:r>
      <w:r w:rsidR="009D0439">
        <w:rPr>
          <w:rStyle w:val="Textoennegrita"/>
          <w:rFonts w:ascii="Source Sans Pro" w:hAnsi="Source Sans Pro"/>
          <w:sz w:val="24"/>
          <w:szCs w:val="24"/>
          <w:shd w:val="clear" w:color="auto" w:fill="FFFFFF"/>
        </w:rPr>
        <w:t>10</w:t>
      </w:r>
      <w:r w:rsidR="00716362" w:rsidRPr="00E812E3">
        <w:rPr>
          <w:rStyle w:val="Textoennegrita"/>
          <w:rFonts w:ascii="Source Sans Pro" w:hAnsi="Source Sans Pro"/>
          <w:sz w:val="24"/>
          <w:szCs w:val="24"/>
          <w:shd w:val="clear" w:color="auto" w:fill="FFFFFF"/>
        </w:rPr>
        <w:t> m</w:t>
      </w:r>
      <w:r w:rsidRPr="00E812E3">
        <w:rPr>
          <w:sz w:val="24"/>
          <w:szCs w:val="24"/>
        </w:rPr>
        <w:t xml:space="preserve">                                                   </w:t>
      </w:r>
      <w:r w:rsidR="00716362" w:rsidRPr="00E812E3">
        <w:rPr>
          <w:sz w:val="24"/>
          <w:szCs w:val="24"/>
        </w:rPr>
        <w:t xml:space="preserve">    </w:t>
      </w:r>
      <w:r w:rsidRPr="00E812E3">
        <w:rPr>
          <w:sz w:val="24"/>
          <w:szCs w:val="24"/>
        </w:rPr>
        <w:t xml:space="preserve">Modelo: </w:t>
      </w:r>
      <w:r w:rsidR="00802744">
        <w:rPr>
          <w:b/>
          <w:bCs/>
          <w:sz w:val="24"/>
          <w:szCs w:val="24"/>
        </w:rPr>
        <w:t>Riva 65</w:t>
      </w:r>
    </w:p>
    <w:p w14:paraId="7A36CD43" w14:textId="5B1674FD" w:rsidR="005A22AA" w:rsidRPr="00E812E3" w:rsidRDefault="005A22AA" w:rsidP="005A22AA">
      <w:pPr>
        <w:rPr>
          <w:sz w:val="24"/>
          <w:szCs w:val="24"/>
        </w:rPr>
      </w:pPr>
      <w:r w:rsidRPr="00E812E3">
        <w:rPr>
          <w:sz w:val="24"/>
          <w:szCs w:val="24"/>
        </w:rPr>
        <w:t>Capacidad:</w:t>
      </w:r>
      <w:r w:rsidR="00716362" w:rsidRPr="00E812E3">
        <w:rPr>
          <w:sz w:val="24"/>
          <w:szCs w:val="24"/>
        </w:rPr>
        <w:t xml:space="preserve"> </w:t>
      </w:r>
      <w:r w:rsidR="00716362" w:rsidRPr="00E812E3">
        <w:rPr>
          <w:b/>
          <w:bCs/>
          <w:sz w:val="24"/>
          <w:szCs w:val="24"/>
        </w:rPr>
        <w:t>1</w:t>
      </w:r>
      <w:r w:rsidR="00EF42F7">
        <w:rPr>
          <w:b/>
          <w:bCs/>
          <w:sz w:val="24"/>
          <w:szCs w:val="24"/>
        </w:rPr>
        <w:t>8</w:t>
      </w:r>
      <w:r w:rsidR="00716362" w:rsidRPr="00E812E3">
        <w:rPr>
          <w:b/>
          <w:bCs/>
          <w:sz w:val="24"/>
          <w:szCs w:val="24"/>
        </w:rPr>
        <w:t xml:space="preserve"> Paxs</w:t>
      </w:r>
      <w:r w:rsidRPr="00E812E3">
        <w:rPr>
          <w:sz w:val="24"/>
          <w:szCs w:val="24"/>
        </w:rPr>
        <w:t xml:space="preserve">                                            </w:t>
      </w:r>
      <w:r w:rsidR="00716362" w:rsidRPr="00E812E3">
        <w:rPr>
          <w:sz w:val="24"/>
          <w:szCs w:val="24"/>
        </w:rPr>
        <w:t xml:space="preserve">    </w:t>
      </w:r>
      <w:r w:rsidRPr="00E812E3">
        <w:rPr>
          <w:sz w:val="24"/>
          <w:szCs w:val="24"/>
        </w:rPr>
        <w:t>Camarotes:</w:t>
      </w:r>
      <w:r w:rsidR="00716362" w:rsidRPr="00E812E3">
        <w:rPr>
          <w:sz w:val="24"/>
          <w:szCs w:val="24"/>
        </w:rPr>
        <w:t xml:space="preserve"> </w:t>
      </w:r>
      <w:r w:rsidR="00743533">
        <w:rPr>
          <w:b/>
          <w:bCs/>
          <w:sz w:val="24"/>
          <w:szCs w:val="24"/>
        </w:rPr>
        <w:t>3</w:t>
      </w:r>
    </w:p>
    <w:p w14:paraId="23525976" w14:textId="6F05A29B" w:rsidR="00E812E3" w:rsidRPr="000D1B27" w:rsidRDefault="005A22AA" w:rsidP="000D1B27">
      <w:pPr>
        <w:rPr>
          <w:sz w:val="24"/>
          <w:szCs w:val="24"/>
        </w:rPr>
      </w:pPr>
      <w:r w:rsidRPr="00E812E3">
        <w:rPr>
          <w:sz w:val="24"/>
          <w:szCs w:val="24"/>
        </w:rPr>
        <w:t xml:space="preserve">Motor: </w:t>
      </w:r>
      <w:r w:rsidR="00716362" w:rsidRPr="00E812E3">
        <w:rPr>
          <w:rStyle w:val="Textoennegrita"/>
          <w:rFonts w:ascii="Source Sans Pro" w:hAnsi="Source Sans Pro"/>
          <w:sz w:val="24"/>
          <w:szCs w:val="24"/>
          <w:shd w:val="clear" w:color="auto" w:fill="FFFFFF"/>
        </w:rPr>
        <w:t>2x</w:t>
      </w:r>
      <w:r w:rsidR="00EF42F7">
        <w:rPr>
          <w:rStyle w:val="Textoennegrita"/>
          <w:rFonts w:ascii="Source Sans Pro" w:hAnsi="Source Sans Pro"/>
          <w:sz w:val="24"/>
          <w:szCs w:val="24"/>
          <w:shd w:val="clear" w:color="auto" w:fill="FFFFFF"/>
        </w:rPr>
        <w:t>800</w:t>
      </w:r>
      <w:r w:rsidR="005655C3">
        <w:rPr>
          <w:rStyle w:val="Textoennegrita"/>
          <w:rFonts w:ascii="Source Sans Pro" w:hAnsi="Source Sans Pro"/>
          <w:sz w:val="24"/>
          <w:szCs w:val="24"/>
          <w:shd w:val="clear" w:color="auto" w:fill="FFFFFF"/>
        </w:rPr>
        <w:t xml:space="preserve"> hp</w:t>
      </w:r>
      <w:r w:rsidRPr="00E812E3">
        <w:rPr>
          <w:sz w:val="24"/>
          <w:szCs w:val="24"/>
        </w:rPr>
        <w:t xml:space="preserve">                                                    Baños:</w:t>
      </w:r>
      <w:r w:rsidR="00716362" w:rsidRPr="00E812E3">
        <w:rPr>
          <w:sz w:val="24"/>
          <w:szCs w:val="24"/>
        </w:rPr>
        <w:t xml:space="preserve"> </w:t>
      </w:r>
      <w:r w:rsidR="00EF42F7">
        <w:rPr>
          <w:b/>
          <w:bCs/>
          <w:sz w:val="24"/>
          <w:szCs w:val="24"/>
        </w:rPr>
        <w:t>3</w:t>
      </w:r>
    </w:p>
    <w:p w14:paraId="162136AD" w14:textId="691DD240" w:rsidR="00DB5CB7" w:rsidRPr="00B40133" w:rsidRDefault="00DB5CB7" w:rsidP="00716362">
      <w:pPr>
        <w:pStyle w:val="NormalWeb"/>
        <w:shd w:val="clear" w:color="auto" w:fill="FFFFFF"/>
        <w:spacing w:before="240" w:beforeAutospacing="0" w:after="240" w:afterAutospacing="0"/>
        <w:rPr>
          <w:rFonts w:ascii="Montserrat" w:hAnsi="Montserrat"/>
          <w:color w:val="1A202C"/>
          <w:spacing w:val="2"/>
        </w:rPr>
      </w:pPr>
    </w:p>
    <w:sectPr w:rsidR="00DB5CB7" w:rsidRPr="00B401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2ED1"/>
    <w:multiLevelType w:val="multilevel"/>
    <w:tmpl w:val="70DC4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E0B70"/>
    <w:multiLevelType w:val="hybridMultilevel"/>
    <w:tmpl w:val="ECAAED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2D06E50"/>
    <w:multiLevelType w:val="multilevel"/>
    <w:tmpl w:val="A2B2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F2704"/>
    <w:multiLevelType w:val="hybridMultilevel"/>
    <w:tmpl w:val="0E808FA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AA"/>
    <w:rsid w:val="00023B8C"/>
    <w:rsid w:val="000D1B27"/>
    <w:rsid w:val="000F6754"/>
    <w:rsid w:val="00153653"/>
    <w:rsid w:val="00185979"/>
    <w:rsid w:val="002379DD"/>
    <w:rsid w:val="00391860"/>
    <w:rsid w:val="003E5A06"/>
    <w:rsid w:val="0044629B"/>
    <w:rsid w:val="004B519D"/>
    <w:rsid w:val="00500307"/>
    <w:rsid w:val="005655C3"/>
    <w:rsid w:val="005A22AA"/>
    <w:rsid w:val="005D273D"/>
    <w:rsid w:val="005E7576"/>
    <w:rsid w:val="006F1B8B"/>
    <w:rsid w:val="00714ABA"/>
    <w:rsid w:val="00716362"/>
    <w:rsid w:val="00743533"/>
    <w:rsid w:val="00790DDA"/>
    <w:rsid w:val="007B16BD"/>
    <w:rsid w:val="00801120"/>
    <w:rsid w:val="00802744"/>
    <w:rsid w:val="00854C0C"/>
    <w:rsid w:val="0091411F"/>
    <w:rsid w:val="009256BB"/>
    <w:rsid w:val="009411CC"/>
    <w:rsid w:val="009B5B2C"/>
    <w:rsid w:val="009D0439"/>
    <w:rsid w:val="00A85244"/>
    <w:rsid w:val="00AA409F"/>
    <w:rsid w:val="00B15D22"/>
    <w:rsid w:val="00B40133"/>
    <w:rsid w:val="00B76742"/>
    <w:rsid w:val="00B852E5"/>
    <w:rsid w:val="00BD5DCF"/>
    <w:rsid w:val="00C56309"/>
    <w:rsid w:val="00C8247F"/>
    <w:rsid w:val="00C83C19"/>
    <w:rsid w:val="00D21A71"/>
    <w:rsid w:val="00D75A8E"/>
    <w:rsid w:val="00DB5CB7"/>
    <w:rsid w:val="00E57E6F"/>
    <w:rsid w:val="00E605AA"/>
    <w:rsid w:val="00E812E3"/>
    <w:rsid w:val="00EF42F7"/>
    <w:rsid w:val="00F57F3B"/>
    <w:rsid w:val="00FE054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D018"/>
  <w15:docId w15:val="{6AFC9F21-3C86-4326-ADE1-CDD1D086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A22A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5A22AA"/>
    <w:rPr>
      <w:b/>
      <w:bCs/>
    </w:rPr>
  </w:style>
  <w:style w:type="paragraph" w:styleId="Prrafodelista">
    <w:name w:val="List Paragraph"/>
    <w:basedOn w:val="Normal"/>
    <w:uiPriority w:val="34"/>
    <w:qFormat/>
    <w:rsid w:val="00B852E5"/>
    <w:pPr>
      <w:ind w:left="720"/>
      <w:contextualSpacing/>
    </w:pPr>
  </w:style>
  <w:style w:type="character" w:styleId="nfasis">
    <w:name w:val="Emphasis"/>
    <w:basedOn w:val="Fuentedeprrafopredeter"/>
    <w:uiPriority w:val="20"/>
    <w:qFormat/>
    <w:rsid w:val="00D21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2500">
      <w:bodyDiv w:val="1"/>
      <w:marLeft w:val="0"/>
      <w:marRight w:val="0"/>
      <w:marTop w:val="0"/>
      <w:marBottom w:val="0"/>
      <w:divBdr>
        <w:top w:val="none" w:sz="0" w:space="0" w:color="auto"/>
        <w:left w:val="none" w:sz="0" w:space="0" w:color="auto"/>
        <w:bottom w:val="none" w:sz="0" w:space="0" w:color="auto"/>
        <w:right w:val="none" w:sz="0" w:space="0" w:color="auto"/>
      </w:divBdr>
    </w:div>
    <w:div w:id="346098088">
      <w:bodyDiv w:val="1"/>
      <w:marLeft w:val="0"/>
      <w:marRight w:val="0"/>
      <w:marTop w:val="0"/>
      <w:marBottom w:val="0"/>
      <w:divBdr>
        <w:top w:val="none" w:sz="0" w:space="0" w:color="auto"/>
        <w:left w:val="none" w:sz="0" w:space="0" w:color="auto"/>
        <w:bottom w:val="none" w:sz="0" w:space="0" w:color="auto"/>
        <w:right w:val="none" w:sz="0" w:space="0" w:color="auto"/>
      </w:divBdr>
    </w:div>
    <w:div w:id="654529819">
      <w:bodyDiv w:val="1"/>
      <w:marLeft w:val="0"/>
      <w:marRight w:val="0"/>
      <w:marTop w:val="0"/>
      <w:marBottom w:val="0"/>
      <w:divBdr>
        <w:top w:val="none" w:sz="0" w:space="0" w:color="auto"/>
        <w:left w:val="none" w:sz="0" w:space="0" w:color="auto"/>
        <w:bottom w:val="none" w:sz="0" w:space="0" w:color="auto"/>
        <w:right w:val="none" w:sz="0" w:space="0" w:color="auto"/>
      </w:divBdr>
    </w:div>
    <w:div w:id="799688722">
      <w:bodyDiv w:val="1"/>
      <w:marLeft w:val="0"/>
      <w:marRight w:val="0"/>
      <w:marTop w:val="0"/>
      <w:marBottom w:val="0"/>
      <w:divBdr>
        <w:top w:val="none" w:sz="0" w:space="0" w:color="auto"/>
        <w:left w:val="none" w:sz="0" w:space="0" w:color="auto"/>
        <w:bottom w:val="none" w:sz="0" w:space="0" w:color="auto"/>
        <w:right w:val="none" w:sz="0" w:space="0" w:color="auto"/>
      </w:divBdr>
    </w:div>
    <w:div w:id="1320694279">
      <w:bodyDiv w:val="1"/>
      <w:marLeft w:val="0"/>
      <w:marRight w:val="0"/>
      <w:marTop w:val="0"/>
      <w:marBottom w:val="0"/>
      <w:divBdr>
        <w:top w:val="none" w:sz="0" w:space="0" w:color="auto"/>
        <w:left w:val="none" w:sz="0" w:space="0" w:color="auto"/>
        <w:bottom w:val="none" w:sz="0" w:space="0" w:color="auto"/>
        <w:right w:val="none" w:sz="0" w:space="0" w:color="auto"/>
      </w:divBdr>
    </w:div>
    <w:div w:id="1361860231">
      <w:bodyDiv w:val="1"/>
      <w:marLeft w:val="0"/>
      <w:marRight w:val="0"/>
      <w:marTop w:val="0"/>
      <w:marBottom w:val="0"/>
      <w:divBdr>
        <w:top w:val="none" w:sz="0" w:space="0" w:color="auto"/>
        <w:left w:val="none" w:sz="0" w:space="0" w:color="auto"/>
        <w:bottom w:val="none" w:sz="0" w:space="0" w:color="auto"/>
        <w:right w:val="none" w:sz="0" w:space="0" w:color="auto"/>
      </w:divBdr>
    </w:div>
    <w:div w:id="1368532136">
      <w:bodyDiv w:val="1"/>
      <w:marLeft w:val="0"/>
      <w:marRight w:val="0"/>
      <w:marTop w:val="0"/>
      <w:marBottom w:val="0"/>
      <w:divBdr>
        <w:top w:val="none" w:sz="0" w:space="0" w:color="auto"/>
        <w:left w:val="none" w:sz="0" w:space="0" w:color="auto"/>
        <w:bottom w:val="none" w:sz="0" w:space="0" w:color="auto"/>
        <w:right w:val="none" w:sz="0" w:space="0" w:color="auto"/>
      </w:divBdr>
    </w:div>
    <w:div w:id="1386490550">
      <w:bodyDiv w:val="1"/>
      <w:marLeft w:val="0"/>
      <w:marRight w:val="0"/>
      <w:marTop w:val="0"/>
      <w:marBottom w:val="0"/>
      <w:divBdr>
        <w:top w:val="none" w:sz="0" w:space="0" w:color="auto"/>
        <w:left w:val="none" w:sz="0" w:space="0" w:color="auto"/>
        <w:bottom w:val="none" w:sz="0" w:space="0" w:color="auto"/>
        <w:right w:val="none" w:sz="0" w:space="0" w:color="auto"/>
      </w:divBdr>
    </w:div>
    <w:div w:id="1451634018">
      <w:bodyDiv w:val="1"/>
      <w:marLeft w:val="0"/>
      <w:marRight w:val="0"/>
      <w:marTop w:val="0"/>
      <w:marBottom w:val="0"/>
      <w:divBdr>
        <w:top w:val="none" w:sz="0" w:space="0" w:color="auto"/>
        <w:left w:val="none" w:sz="0" w:space="0" w:color="auto"/>
        <w:bottom w:val="none" w:sz="0" w:space="0" w:color="auto"/>
        <w:right w:val="none" w:sz="0" w:space="0" w:color="auto"/>
      </w:divBdr>
      <w:divsChild>
        <w:div w:id="1261915901">
          <w:marLeft w:val="0"/>
          <w:marRight w:val="0"/>
          <w:marTop w:val="0"/>
          <w:marBottom w:val="0"/>
          <w:divBdr>
            <w:top w:val="none" w:sz="0" w:space="0" w:color="auto"/>
            <w:left w:val="none" w:sz="0" w:space="0" w:color="auto"/>
            <w:bottom w:val="none" w:sz="0" w:space="0" w:color="auto"/>
            <w:right w:val="none" w:sz="0" w:space="0" w:color="auto"/>
          </w:divBdr>
        </w:div>
      </w:divsChild>
    </w:div>
    <w:div w:id="1574776907">
      <w:bodyDiv w:val="1"/>
      <w:marLeft w:val="0"/>
      <w:marRight w:val="0"/>
      <w:marTop w:val="0"/>
      <w:marBottom w:val="0"/>
      <w:divBdr>
        <w:top w:val="none" w:sz="0" w:space="0" w:color="auto"/>
        <w:left w:val="none" w:sz="0" w:space="0" w:color="auto"/>
        <w:bottom w:val="none" w:sz="0" w:space="0" w:color="auto"/>
        <w:right w:val="none" w:sz="0" w:space="0" w:color="auto"/>
      </w:divBdr>
    </w:div>
    <w:div w:id="1884247474">
      <w:bodyDiv w:val="1"/>
      <w:marLeft w:val="0"/>
      <w:marRight w:val="0"/>
      <w:marTop w:val="0"/>
      <w:marBottom w:val="0"/>
      <w:divBdr>
        <w:top w:val="none" w:sz="0" w:space="0" w:color="auto"/>
        <w:left w:val="none" w:sz="0" w:space="0" w:color="auto"/>
        <w:bottom w:val="none" w:sz="0" w:space="0" w:color="auto"/>
        <w:right w:val="none" w:sz="0" w:space="0" w:color="auto"/>
      </w:divBdr>
    </w:div>
    <w:div w:id="204120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acedo barcelo</dc:creator>
  <cp:keywords/>
  <dc:description/>
  <cp:lastModifiedBy>carlos acedo barcelo</cp:lastModifiedBy>
  <cp:revision>12</cp:revision>
  <dcterms:created xsi:type="dcterms:W3CDTF">2021-11-13T01:07:00Z</dcterms:created>
  <dcterms:modified xsi:type="dcterms:W3CDTF">2021-12-07T03:35:00Z</dcterms:modified>
</cp:coreProperties>
</file>