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3AEC672" w14:textId="528CF271" w:rsidR="00D7461B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D7461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Tiara 3</w:t>
      </w:r>
      <w:r w:rsidR="00A13E3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100</w:t>
      </w:r>
      <w:r w:rsidR="00334892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Open</w:t>
      </w:r>
    </w:p>
    <w:p w14:paraId="2C3F665F" w14:textId="15FF0A01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A13E3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Cygnus </w:t>
      </w:r>
      <w:proofErr w:type="spellStart"/>
      <w:r w:rsidR="00A13E3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1D94BA83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1177D70D" w14:textId="77777777" w:rsidR="00875C23" w:rsidRPr="00970AC9" w:rsidRDefault="00875C23" w:rsidP="00875C23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000000" w:themeColor="text1"/>
          <w:sz w:val="27"/>
          <w:szCs w:val="27"/>
        </w:rPr>
      </w:pPr>
      <w:r w:rsidRPr="00970AC9">
        <w:rPr>
          <w:rFonts w:ascii="Source Sans Pro" w:hAnsi="Source Sans Pro" w:cs="Arial"/>
          <w:color w:val="000000" w:themeColor="text1"/>
          <w:sz w:val="27"/>
          <w:szCs w:val="27"/>
        </w:rPr>
        <w:t>El yate Tiara 3100 Open es uno de esos barcos excepcionales cuya perdurable popularidad lo convierte en un diseño clásico. Aparte de su construcción de calidad y su perfil deportivo, el atractivo tiene mucho que ver con su gran cabina de pesca y su cómodo interior recortado en madera de teca. Las características notables incluyen cubiertas laterales anchas, techo rígido, excelentes cubiertas antideslizantes y motores diésel.</w:t>
      </w:r>
    </w:p>
    <w:p w14:paraId="3D81D548" w14:textId="77777777" w:rsidR="00875C23" w:rsidRPr="00970AC9" w:rsidRDefault="00875C23" w:rsidP="00875C23">
      <w:pPr>
        <w:rPr>
          <w:rFonts w:ascii="Source Sans Pro" w:eastAsia="Times New Roman" w:hAnsi="Source Sans Pro" w:cs="Times New Roman"/>
          <w:color w:val="000000" w:themeColor="text1"/>
          <w:sz w:val="27"/>
          <w:szCs w:val="27"/>
          <w:lang w:eastAsia="es-ES_tradnl"/>
        </w:rPr>
      </w:pPr>
    </w:p>
    <w:p w14:paraId="38DFF08A" w14:textId="77777777" w:rsidR="00875C23" w:rsidRPr="00970AC9" w:rsidRDefault="00875C23" w:rsidP="00875C23">
      <w:pPr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</w:pPr>
      <w:r w:rsidRPr="00970AC9">
        <w:rPr>
          <w:rFonts w:ascii="Source Sans Pro" w:hAnsi="Source Sans Pro" w:cs="Open Sans"/>
          <w:b/>
          <w:bCs/>
          <w:color w:val="000000" w:themeColor="text1"/>
          <w:sz w:val="27"/>
          <w:szCs w:val="27"/>
          <w:shd w:val="clear" w:color="auto" w:fill="FFFFFF"/>
        </w:rPr>
        <w:t>Este yate de alquiler en Punta Cana</w:t>
      </w:r>
      <w:r w:rsidRPr="00970AC9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 xml:space="preserve"> es el barco perfecto para pasar tiempo de calidad en el agua con familiares y amigos, navegar por un día, pasar un fin de semana pescando o navegar de puerto en puerto.</w:t>
      </w:r>
    </w:p>
    <w:p w14:paraId="3CBA8B66" w14:textId="247BF27F" w:rsidR="00970AC9" w:rsidRPr="00970AC9" w:rsidRDefault="00875C23" w:rsidP="00970AC9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000000" w:themeColor="text1"/>
          <w:sz w:val="27"/>
          <w:szCs w:val="27"/>
        </w:rPr>
      </w:pPr>
      <w:r w:rsidRPr="00970AC9">
        <w:rPr>
          <w:rFonts w:ascii="Source Sans Pro" w:hAnsi="Source Sans Pro"/>
          <w:color w:val="000000" w:themeColor="text1"/>
          <w:sz w:val="27"/>
          <w:szCs w:val="27"/>
        </w:rPr>
        <w:t xml:space="preserve">Si estas buscando una embarcación privada a buen precio en Punta Cana, </w:t>
      </w:r>
      <w:r w:rsidR="00970AC9" w:rsidRPr="00970AC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e</w:t>
      </w:r>
      <w:r w:rsidR="00970AC9" w:rsidRPr="00970AC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sta Tiara 3100 Open es una fantástica opción de </w:t>
      </w:r>
      <w:r w:rsidR="00970AC9" w:rsidRPr="00970AC9">
        <w:rPr>
          <w:rStyle w:val="Textoennegrita"/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alquiler de yate en Punta Cana.</w:t>
      </w:r>
    </w:p>
    <w:p w14:paraId="38874224" w14:textId="5B82ACFB" w:rsidR="00AD7BCC" w:rsidRPr="005D273D" w:rsidRDefault="00AD7BCC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54DD8B24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A13E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9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A13E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AD7BC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A13E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5DF32AC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AD7BC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AD7BC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</w:t>
      </w:r>
      <w:r w:rsidRPr="00E812E3">
        <w:rPr>
          <w:sz w:val="24"/>
          <w:szCs w:val="24"/>
        </w:rPr>
        <w:t xml:space="preserve">Modelo: </w:t>
      </w:r>
      <w:r w:rsidR="002621E9">
        <w:rPr>
          <w:b/>
          <w:bCs/>
          <w:sz w:val="24"/>
          <w:szCs w:val="24"/>
        </w:rPr>
        <w:t>Tiara 3</w:t>
      </w:r>
      <w:r w:rsidR="00A13E33">
        <w:rPr>
          <w:b/>
          <w:bCs/>
          <w:sz w:val="24"/>
          <w:szCs w:val="24"/>
        </w:rPr>
        <w:t>1</w:t>
      </w:r>
      <w:r w:rsidR="00AD7BCC">
        <w:rPr>
          <w:b/>
          <w:bCs/>
          <w:sz w:val="24"/>
          <w:szCs w:val="24"/>
        </w:rPr>
        <w:t>00</w:t>
      </w:r>
      <w:r w:rsidR="002621E9">
        <w:rPr>
          <w:b/>
          <w:bCs/>
          <w:sz w:val="24"/>
          <w:szCs w:val="24"/>
        </w:rPr>
        <w:t xml:space="preserve"> Open</w:t>
      </w:r>
    </w:p>
    <w:p w14:paraId="7A36CD43" w14:textId="209D8ADB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A13E33">
        <w:rPr>
          <w:b/>
          <w:bCs/>
          <w:sz w:val="24"/>
          <w:szCs w:val="24"/>
        </w:rPr>
        <w:t>7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2621E9">
        <w:rPr>
          <w:b/>
          <w:bCs/>
          <w:sz w:val="24"/>
          <w:szCs w:val="24"/>
        </w:rPr>
        <w:t>1</w:t>
      </w:r>
    </w:p>
    <w:p w14:paraId="5EABEC68" w14:textId="4212AB15" w:rsidR="00A13E33" w:rsidRPr="00970AC9" w:rsidRDefault="005A22AA" w:rsidP="00A13E33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AD7BC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375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2621E9">
        <w:rPr>
          <w:b/>
          <w:bCs/>
          <w:sz w:val="24"/>
          <w:szCs w:val="24"/>
        </w:rPr>
        <w:t>1</w:t>
      </w:r>
    </w:p>
    <w:sectPr w:rsidR="00A13E33" w:rsidRPr="00970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7C0"/>
    <w:multiLevelType w:val="multilevel"/>
    <w:tmpl w:val="4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25D17"/>
    <w:rsid w:val="00153653"/>
    <w:rsid w:val="00185979"/>
    <w:rsid w:val="002621E9"/>
    <w:rsid w:val="00334892"/>
    <w:rsid w:val="00391860"/>
    <w:rsid w:val="003E5A06"/>
    <w:rsid w:val="00500307"/>
    <w:rsid w:val="005655C3"/>
    <w:rsid w:val="005A22AA"/>
    <w:rsid w:val="005D273D"/>
    <w:rsid w:val="00663710"/>
    <w:rsid w:val="006F1B8B"/>
    <w:rsid w:val="00716362"/>
    <w:rsid w:val="00743533"/>
    <w:rsid w:val="00761FAF"/>
    <w:rsid w:val="007B16BD"/>
    <w:rsid w:val="00822EDD"/>
    <w:rsid w:val="00875C23"/>
    <w:rsid w:val="008D13C6"/>
    <w:rsid w:val="008E502B"/>
    <w:rsid w:val="0091411F"/>
    <w:rsid w:val="009256BB"/>
    <w:rsid w:val="00970AC9"/>
    <w:rsid w:val="009B5B2C"/>
    <w:rsid w:val="00A13E33"/>
    <w:rsid w:val="00A22577"/>
    <w:rsid w:val="00A85244"/>
    <w:rsid w:val="00AA409F"/>
    <w:rsid w:val="00AD2733"/>
    <w:rsid w:val="00AD7BCC"/>
    <w:rsid w:val="00B15D22"/>
    <w:rsid w:val="00B327B4"/>
    <w:rsid w:val="00B47451"/>
    <w:rsid w:val="00B852E5"/>
    <w:rsid w:val="00BD5DCF"/>
    <w:rsid w:val="00C56309"/>
    <w:rsid w:val="00D21A71"/>
    <w:rsid w:val="00D7461B"/>
    <w:rsid w:val="00DB5CB7"/>
    <w:rsid w:val="00DD2A6B"/>
    <w:rsid w:val="00E0436F"/>
    <w:rsid w:val="00E57E6F"/>
    <w:rsid w:val="00E605AA"/>
    <w:rsid w:val="00E812E3"/>
    <w:rsid w:val="00EF42F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3</cp:revision>
  <dcterms:created xsi:type="dcterms:W3CDTF">2021-11-06T18:25:00Z</dcterms:created>
  <dcterms:modified xsi:type="dcterms:W3CDTF">2021-11-06T19:19:00Z</dcterms:modified>
</cp:coreProperties>
</file>