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申报要素</w:t>
      </w:r>
    </w:p>
    <w:p>
      <w:r>
        <w:t>发票号: None</w:t>
      </w:r>
    </w:p>
    <w:p>
      <w:r>
        <w:t>供应商: WIPELLI INTERNATIONAL SRL</w:t>
      </w:r>
    </w:p>
    <w:p/>
    <w:p>
      <w:pPr>
        <w:pStyle w:val="Heading2"/>
      </w:pPr>
      <w:r>
        <w:t>商品 1: 牛皮</w:t>
      </w:r>
    </w:p>
    <w:p>
      <w:r>
        <w:t>HS Code: 4107121090</w:t>
      </w:r>
    </w:p>
    <w:p/>
    <w:p>
      <w:r>
        <w:rPr>
          <w:b/>
        </w:rPr>
        <w:t>申报要素:</w:t>
      </w:r>
    </w:p>
    <w:p>
      <w:r>
        <w:t xml:space="preserve">  1: 涂覆: 涂覆颜色涂层</w:t>
      </w:r>
    </w:p>
    <w:p>
      <w:r>
        <w:t xml:space="preserve">  2: 粒面层: 无毛粒面剖层</w:t>
      </w:r>
    </w:p>
    <w:p>
      <w:r>
        <w:t xml:space="preserve">  3: 动物种类: 牛，不是源于濒危野生牛</w:t>
      </w:r>
    </w:p>
    <w:p>
      <w:r>
        <w:t xml:space="preserve">  4: 规格: 整张，头层皮，厚度0.8-1.3mm，平均面积 平方米</w:t>
      </w:r>
    </w:p>
    <w:p>
      <w:r>
        <w:t xml:space="preserve">  5: 颜色: 等</w:t>
      </w:r>
    </w:p>
    <w:p>
      <w:r>
        <w:t xml:space="preserve">  6: 用途: 用于家具包覆</w:t>
      </w:r>
    </w:p>
    <w:p>
      <w:r>
        <w:t xml:space="preserve">  7: 鞣制: 非油鞣</w:t>
      </w:r>
    </w:p>
    <w:p>
      <w:r>
        <w:t xml:space="preserve">  8: 计量单位: 张</w:t>
      </w:r>
    </w:p>
    <w:p/>
    <w:p>
      <w:r>
        <w:rPr>
          <w:b/>
        </w:rPr>
        <w:t>商品明细:</w:t>
      </w:r>
    </w:p>
    <w:p>
      <w:r>
        <w:t xml:space="preserve">    LEATHER ART. NAPPA SOFT COL. 2588 LENEN (69 HIDES)  数量: 69 张</w:t>
      </w:r>
    </w:p>
    <w:p>
      <w:r>
        <w:t xml:space="preserve">    LEATHER ART. NAPPA SOFT COL. 3105 CHARLES BLUE (56 HIDES)  数量: 56 张</w:t>
      </w:r>
    </w:p>
    <w:p>
      <w:r>
        <w:t xml:space="preserve">    LEATHER ART. NAPPA SOFT COL. 4609 CUOIO (67 HIDES)  数量: 67 张</w:t>
      </w:r>
    </w:p>
    <w:p>
      <w:r>
        <w:t xml:space="preserve">    LEATHER ART. NAPPA SOFT COL. 1242 GRANATROT (59 HIDES)  数量: 59 张</w:t>
      </w:r>
    </w:p>
    <w:p>
      <w:r>
        <w:t xml:space="preserve">    LEATHER ART. NAPPA SOFT COL. 1262 MOJAVE (23 HIDES)  数量: 23 张</w:t>
      </w:r>
    </w:p>
    <w:p>
      <w:r>
        <w:t xml:space="preserve">    LEATHER ART. NAPPA SOFT COL. 1253 KIESELGRAU (23 HIDES)  数量: 23 张</w:t>
      </w:r>
    </w:p>
    <w:p>
      <w:r>
        <w:t xml:space="preserve">    LEATHER ART. NAPPA SOFT COL. 9591 SUNSET (21 HIDES)  数量: 21 张</w:t>
      </w:r>
    </w:p>
    <w:p>
      <w:r>
        <w:t xml:space="preserve">    LEATHER ART. ADRIA COL. D80711 FLAG (6 HALF HIDES)  数量: 6 张</w:t>
      </w:r>
    </w:p>
    <w:p>
      <w:r>
        <w:t xml:space="preserve">    LEATHER ART. ADRIA COL. I591098 EXUBERANCE (2 HALF HIDES)  数量: 2 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