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D2" w:rsidRDefault="00C127D2" w:rsidP="00C127D2">
      <w:pPr>
        <w:jc w:val="right"/>
      </w:pPr>
    </w:p>
    <w:p w:rsidR="00C127D2" w:rsidRDefault="00C127D2" w:rsidP="00C127D2">
      <w:pPr>
        <w:jc w:val="right"/>
      </w:pPr>
    </w:p>
    <w:p w:rsidR="00C127D2" w:rsidRDefault="00C127D2" w:rsidP="00C127D2">
      <w:pPr>
        <w:jc w:val="right"/>
      </w:pPr>
    </w:p>
    <w:p w:rsidR="00C127D2" w:rsidRDefault="00C127D2" w:rsidP="00C127D2">
      <w:pPr>
        <w:jc w:val="right"/>
      </w:pPr>
    </w:p>
    <w:p w:rsidR="00C127D2" w:rsidRDefault="001D7DC9" w:rsidP="00C127D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Lab 1: </w:t>
      </w:r>
      <w:r w:rsidR="00C127D2" w:rsidRPr="00C127D2">
        <w:rPr>
          <w:sz w:val="32"/>
          <w:szCs w:val="32"/>
          <w:u w:val="single"/>
        </w:rPr>
        <w:t>Getting Started with MPLAB and the Cerebot MX3cK</w:t>
      </w:r>
    </w:p>
    <w:p w:rsidR="00C127D2" w:rsidRDefault="00C127D2" w:rsidP="00C127D2">
      <w:pPr>
        <w:jc w:val="center"/>
      </w:pPr>
    </w:p>
    <w:p w:rsidR="00C127D2" w:rsidRDefault="00C127D2" w:rsidP="00C127D2">
      <w:pPr>
        <w:jc w:val="center"/>
      </w:pPr>
    </w:p>
    <w:p w:rsidR="00C127D2" w:rsidRPr="003025F9" w:rsidRDefault="00C127D2" w:rsidP="00C127D2">
      <w:pPr>
        <w:jc w:val="center"/>
        <w:rPr>
          <w:sz w:val="28"/>
          <w:szCs w:val="28"/>
        </w:rPr>
      </w:pPr>
      <w:r w:rsidRPr="003025F9">
        <w:rPr>
          <w:sz w:val="28"/>
          <w:szCs w:val="28"/>
        </w:rPr>
        <w:t xml:space="preserve">Michael </w:t>
      </w:r>
      <w:proofErr w:type="spellStart"/>
      <w:r w:rsidRPr="003025F9">
        <w:rPr>
          <w:sz w:val="28"/>
          <w:szCs w:val="28"/>
        </w:rPr>
        <w:t>Mentele</w:t>
      </w:r>
      <w:proofErr w:type="spellEnd"/>
    </w:p>
    <w:p w:rsidR="003025F9" w:rsidRPr="003025F9" w:rsidRDefault="003025F9" w:rsidP="00C127D2">
      <w:pPr>
        <w:jc w:val="center"/>
        <w:rPr>
          <w:sz w:val="16"/>
          <w:szCs w:val="16"/>
        </w:rPr>
      </w:pPr>
      <w:r w:rsidRPr="003025F9">
        <w:rPr>
          <w:sz w:val="16"/>
          <w:szCs w:val="16"/>
        </w:rPr>
        <w:t xml:space="preserve">Partner: Jonathan </w:t>
      </w:r>
      <w:proofErr w:type="spellStart"/>
      <w:r w:rsidRPr="003025F9">
        <w:rPr>
          <w:sz w:val="16"/>
          <w:szCs w:val="16"/>
        </w:rPr>
        <w:t>Quisenberry</w:t>
      </w:r>
      <w:proofErr w:type="spellEnd"/>
    </w:p>
    <w:p w:rsidR="00C127D2" w:rsidRDefault="001D7DC9" w:rsidP="00C127D2">
      <w:pPr>
        <w:jc w:val="center"/>
      </w:pPr>
      <w:r>
        <w:t xml:space="preserve">EE 234_2 </w:t>
      </w:r>
    </w:p>
    <w:p w:rsidR="003025F9" w:rsidRDefault="003025F9" w:rsidP="003025F9">
      <w:pPr>
        <w:jc w:val="center"/>
      </w:pPr>
      <w:r>
        <w:t>9/4/12</w:t>
      </w:r>
    </w:p>
    <w:p w:rsidR="003025F9" w:rsidRDefault="003025F9" w:rsidP="00C127D2">
      <w:pPr>
        <w:jc w:val="center"/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C127D2">
      <w:pPr>
        <w:jc w:val="center"/>
        <w:rPr>
          <w:sz w:val="32"/>
          <w:szCs w:val="32"/>
          <w:u w:val="single"/>
        </w:rPr>
      </w:pPr>
    </w:p>
    <w:p w:rsidR="00C127D2" w:rsidRDefault="00C127D2" w:rsidP="000C1977">
      <w:pPr>
        <w:rPr>
          <w:sz w:val="32"/>
          <w:szCs w:val="32"/>
          <w:u w:val="single"/>
        </w:rPr>
      </w:pPr>
    </w:p>
    <w:p w:rsidR="000C1977" w:rsidRPr="00C127D2" w:rsidRDefault="000C1977" w:rsidP="000C1977">
      <w:pPr>
        <w:rPr>
          <w:sz w:val="32"/>
          <w:szCs w:val="32"/>
          <w:u w:val="single"/>
        </w:rPr>
      </w:pPr>
    </w:p>
    <w:p w:rsidR="005E7C7B" w:rsidRPr="00C127D2" w:rsidRDefault="005E7C7B">
      <w:pPr>
        <w:rPr>
          <w:b/>
        </w:rPr>
      </w:pPr>
      <w:r w:rsidRPr="00C127D2">
        <w:rPr>
          <w:b/>
        </w:rPr>
        <w:lastRenderedPageBreak/>
        <w:t>Introduction:</w:t>
      </w:r>
    </w:p>
    <w:p w:rsidR="005E7C7B" w:rsidRDefault="005E7C7B">
      <w:r>
        <w:t>In this lab we explored the basics of the Cerebot MX4ck board and the accompanying MPLAB software. We downloaded the software and created a project where we loaded some p</w:t>
      </w:r>
      <w:r w:rsidR="00C127D2">
        <w:t>re-written code that tied pushbu</w:t>
      </w:r>
      <w:r>
        <w:t>ttons 1 and 2 to LEDs on the board. W</w:t>
      </w:r>
      <w:r w:rsidR="00C127D2">
        <w:t>e then analyzed the code and became</w:t>
      </w:r>
      <w:r>
        <w:t xml:space="preserve"> </w:t>
      </w:r>
      <w:r w:rsidR="00C127D2">
        <w:t xml:space="preserve">familiar with the interface for </w:t>
      </w:r>
      <w:r>
        <w:t>MPLAB.</w:t>
      </w:r>
    </w:p>
    <w:p w:rsidR="00C127D2" w:rsidRPr="00C127D2" w:rsidRDefault="00C127D2">
      <w:pPr>
        <w:rPr>
          <w:b/>
        </w:rPr>
      </w:pPr>
      <w:r w:rsidRPr="00C127D2">
        <w:rPr>
          <w:b/>
        </w:rPr>
        <w:t>Flowchart</w:t>
      </w:r>
      <w:r>
        <w:rPr>
          <w:b/>
        </w:rPr>
        <w:t xml:space="preserve"> and Process Description</w:t>
      </w:r>
      <w:r w:rsidRPr="00C127D2">
        <w:rPr>
          <w:b/>
        </w:rPr>
        <w:t>:</w:t>
      </w:r>
    </w:p>
    <w:p w:rsidR="00C127D2" w:rsidRDefault="00C127D2">
      <w:r>
        <w:t>The flowchart below illustrates the algorithm that is being applied for our initial application and familiarization with the PIC32 microcontroller and the Digilent Cerebot MX4cK board.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127D2" w:rsidTr="00C127D2">
        <w:tc>
          <w:tcPr>
            <w:tcW w:w="4788" w:type="dxa"/>
          </w:tcPr>
          <w:p w:rsidR="00C127D2" w:rsidRPr="00C127D2" w:rsidRDefault="00C127D2" w:rsidP="00C127D2">
            <w:pPr>
              <w:rPr>
                <w:color w:val="FFFFFF" w:themeColor="background1"/>
              </w:rPr>
            </w:pPr>
            <w:r w:rsidRPr="00C127D2">
              <w:rPr>
                <w:noProof/>
                <w:color w:val="FFFFFF" w:themeColor="background1"/>
              </w:rPr>
              <w:drawing>
                <wp:inline distT="0" distB="0" distL="0" distR="0" wp14:anchorId="00185781" wp14:editId="40E1A42A">
                  <wp:extent cx="1708030" cy="3039681"/>
                  <wp:effectExtent l="0" t="0" r="6985" b="8890"/>
                  <wp:docPr id="1" name="Picture 1" descr="C:\Users\cmentele\Desktop\EE234\Labs\Lab1\Lab1_FlowCh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entele\Desktop\EE234\Labs\Lab1\Lab1_FlowCh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066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27D2" w:rsidRDefault="00C127D2">
            <w:r>
              <w:t xml:space="preserve">As you can see after you begin running the code and setting up ports A and B you enter an ‘infinite’ loop where the program gets the pushbutton states and then writes those states to the LED’s. </w:t>
            </w:r>
          </w:p>
          <w:p w:rsidR="00C127D2" w:rsidRDefault="00C127D2"/>
          <w:p w:rsidR="00C127D2" w:rsidRDefault="00C127D2" w:rsidP="00C127D2">
            <w:r>
              <w:t xml:space="preserve">We could use breakpoints somewhere in that loop, perhaps before it gets the pushbutton states to specify time or an exit parameter so that the program is more versatile. </w:t>
            </w:r>
          </w:p>
        </w:tc>
      </w:tr>
    </w:tbl>
    <w:p w:rsidR="00C127D2" w:rsidRDefault="00C127D2"/>
    <w:p w:rsidR="00B41348" w:rsidRPr="00C127D2" w:rsidRDefault="00B41348" w:rsidP="00E16DD4">
      <w:pPr>
        <w:rPr>
          <w:b/>
        </w:rPr>
      </w:pPr>
      <w:r w:rsidRPr="00C127D2">
        <w:rPr>
          <w:b/>
        </w:rPr>
        <w:t>Questions:</w:t>
      </w:r>
    </w:p>
    <w:p w:rsidR="00D8709A" w:rsidRDefault="00D8709A" w:rsidP="00D8709A">
      <w:pPr>
        <w:pStyle w:val="HTMLPreformatted"/>
        <w:numPr>
          <w:ilvl w:val="0"/>
          <w:numId w:val="2"/>
        </w:numPr>
      </w:pPr>
      <w:r>
        <w:t>void setup_LEDs (void)</w:t>
      </w:r>
    </w:p>
    <w:p w:rsidR="00D8709A" w:rsidRDefault="00D8709A" w:rsidP="00D8709A">
      <w:pPr>
        <w:pStyle w:val="HTMLPreformatted"/>
        <w:ind w:left="720"/>
      </w:pPr>
      <w:r>
        <w:t>{</w:t>
      </w:r>
    </w:p>
    <w:p w:rsidR="00D8709A" w:rsidRDefault="00D8709A" w:rsidP="00D8709A">
      <w:pPr>
        <w:pStyle w:val="HTMLPreformatted"/>
        <w:ind w:left="720"/>
      </w:pPr>
    </w:p>
    <w:p w:rsidR="00D8709A" w:rsidRDefault="00D8709A" w:rsidP="00D8709A">
      <w:pPr>
        <w:pStyle w:val="HTMLPreformatted"/>
        <w:ind w:left="720"/>
      </w:pPr>
      <w:r>
        <w:tab/>
        <w:t>PORTSetPinsDigitalOut (IOPORT_B, BIT_10 | BIT_11 | BIT_12 | BIT_13);</w:t>
      </w:r>
    </w:p>
    <w:p w:rsidR="00D8709A" w:rsidRDefault="00D8709A" w:rsidP="00D8709A">
      <w:pPr>
        <w:pStyle w:val="HTMLPreformatted"/>
        <w:ind w:left="720"/>
      </w:pPr>
      <w:r>
        <w:t>}</w:t>
      </w:r>
    </w:p>
    <w:p w:rsidR="00D8709A" w:rsidRDefault="00D8709A" w:rsidP="00D8709A">
      <w:pPr>
        <w:pStyle w:val="ListParagraph"/>
      </w:pPr>
    </w:p>
    <w:p w:rsidR="00D8709A" w:rsidRDefault="00D8709A" w:rsidP="00D8709A">
      <w:pPr>
        <w:pStyle w:val="ListParagraph"/>
      </w:pPr>
      <w:r>
        <w:t xml:space="preserve">For this function it </w:t>
      </w:r>
      <w:r w:rsidR="00057F26">
        <w:t>enables</w:t>
      </w:r>
      <w:r>
        <w:t xml:space="preserve"> the b</w:t>
      </w:r>
      <w:r w:rsidR="00057F26">
        <w:t xml:space="preserve">its 10-13 in Port B and explicitly states that they are outputs. </w:t>
      </w:r>
    </w:p>
    <w:p w:rsidR="00D8709A" w:rsidRDefault="001D7DC9" w:rsidP="00315D4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MIPS assembly instructions </w:t>
      </w:r>
      <w:r w:rsidR="00B43B99">
        <w:rPr>
          <w:rFonts w:asciiTheme="minorHAnsi" w:hAnsiTheme="minorHAnsi" w:cstheme="minorHAnsi"/>
        </w:rPr>
        <w:t xml:space="preserve">ADDU is an </w:t>
      </w:r>
      <w:r w:rsidR="00DB786A">
        <w:rPr>
          <w:rFonts w:asciiTheme="minorHAnsi" w:hAnsiTheme="minorHAnsi" w:cstheme="minorHAnsi"/>
        </w:rPr>
        <w:t>arithmetic</w:t>
      </w:r>
      <w:r w:rsidR="00B43B99">
        <w:rPr>
          <w:rFonts w:asciiTheme="minorHAnsi" w:hAnsiTheme="minorHAnsi" w:cstheme="minorHAnsi"/>
        </w:rPr>
        <w:t xml:space="preserve"> operation that adds two registers and stores it i</w:t>
      </w:r>
      <w:r w:rsidR="00DB786A">
        <w:rPr>
          <w:rFonts w:asciiTheme="minorHAnsi" w:hAnsiTheme="minorHAnsi" w:cstheme="minorHAnsi"/>
        </w:rPr>
        <w:t>n a third destination register. The purpose is to add 32-bit integers together with the format ADDU rd, rs, rt. For G</w:t>
      </w:r>
      <w:r w:rsidR="009C2F19">
        <w:rPr>
          <w:rFonts w:asciiTheme="minorHAnsi" w:hAnsiTheme="minorHAnsi" w:cstheme="minorHAnsi"/>
        </w:rPr>
        <w:t>PR[rd] &lt;- GPR[rs] + GPR[rt] the two 32-bit word value in GPR rt is added to the 32-bit value in GPR rs and the 32-bit arithmetic result is stored in GPR rd and there is no exception for overflow for this instruction.</w:t>
      </w:r>
    </w:p>
    <w:p w:rsidR="008B6163" w:rsidRDefault="008B6163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0C1977" w:rsidRPr="008B6163" w:rsidRDefault="000C1977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D8709A" w:rsidRPr="008B6163" w:rsidRDefault="00D8709A" w:rsidP="00315D4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B6163">
        <w:rPr>
          <w:rFonts w:asciiTheme="minorHAnsi" w:hAnsiTheme="minorHAnsi" w:cstheme="minorHAnsi"/>
          <w:sz w:val="22"/>
          <w:szCs w:val="22"/>
        </w:rPr>
        <w:lastRenderedPageBreak/>
        <w:t xml:space="preserve">The </w:t>
      </w:r>
      <w:r w:rsidR="000B0FEB" w:rsidRPr="008B6163">
        <w:rPr>
          <w:rFonts w:asciiTheme="minorHAnsi" w:hAnsiTheme="minorHAnsi" w:cstheme="minorHAnsi"/>
          <w:sz w:val="22"/>
          <w:szCs w:val="22"/>
        </w:rPr>
        <w:t>Cerebot MX4cK reference manual</w:t>
      </w:r>
      <w:r w:rsidRPr="008B6163">
        <w:rPr>
          <w:rFonts w:asciiTheme="minorHAnsi" w:hAnsiTheme="minorHAnsi" w:cstheme="minorHAnsi"/>
          <w:sz w:val="22"/>
          <w:szCs w:val="22"/>
        </w:rPr>
        <w:t xml:space="preserve"> indicates that PORTB is connected to the LEDs.</w:t>
      </w:r>
      <w:r w:rsidR="000B0FEB" w:rsidRPr="008B6163">
        <w:rPr>
          <w:rFonts w:asciiTheme="minorHAnsi" w:hAnsiTheme="minorHAnsi" w:cstheme="minorHAnsi"/>
          <w:sz w:val="22"/>
          <w:szCs w:val="22"/>
        </w:rPr>
        <w:t xml:space="preserve"> This makes sense because it ties different parts of the board together. Whereas the data sheet for the PIC32 concerns itself only with the local I/O of that microcontroller.</w:t>
      </w:r>
    </w:p>
    <w:p w:rsidR="008B6163" w:rsidRPr="008B6163" w:rsidRDefault="008B6163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B6163" w:rsidRPr="008B6163" w:rsidRDefault="000B0FEB" w:rsidP="008B616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B6163">
        <w:rPr>
          <w:rFonts w:asciiTheme="minorHAnsi" w:hAnsiTheme="minorHAnsi" w:cstheme="minorHAnsi"/>
          <w:sz w:val="22"/>
          <w:szCs w:val="22"/>
        </w:rPr>
        <w:t>The general process followed when an instruction is executed is fetch, decode, and execute.  Firs</w:t>
      </w:r>
      <w:r w:rsidR="00B340AF">
        <w:rPr>
          <w:rFonts w:asciiTheme="minorHAnsi" w:hAnsiTheme="minorHAnsi" w:cstheme="minorHAnsi"/>
          <w:sz w:val="22"/>
          <w:szCs w:val="22"/>
        </w:rPr>
        <w:t>t it takes an instruction from P</w:t>
      </w:r>
      <w:r w:rsidRPr="008B6163">
        <w:rPr>
          <w:rFonts w:asciiTheme="minorHAnsi" w:hAnsiTheme="minorHAnsi" w:cstheme="minorHAnsi"/>
          <w:sz w:val="22"/>
          <w:szCs w:val="22"/>
        </w:rPr>
        <w:t xml:space="preserve">rogram </w:t>
      </w:r>
      <w:r w:rsidR="00B340AF">
        <w:rPr>
          <w:rFonts w:asciiTheme="minorHAnsi" w:hAnsiTheme="minorHAnsi" w:cstheme="minorHAnsi"/>
          <w:sz w:val="22"/>
          <w:szCs w:val="22"/>
        </w:rPr>
        <w:t>Flash M</w:t>
      </w:r>
      <w:r w:rsidRPr="008B6163">
        <w:rPr>
          <w:rFonts w:asciiTheme="minorHAnsi" w:hAnsiTheme="minorHAnsi" w:cstheme="minorHAnsi"/>
          <w:sz w:val="22"/>
          <w:szCs w:val="22"/>
        </w:rPr>
        <w:t>emory</w:t>
      </w:r>
      <w:r w:rsidR="00B340AF">
        <w:rPr>
          <w:rFonts w:asciiTheme="minorHAnsi" w:hAnsiTheme="minorHAnsi" w:cstheme="minorHAnsi"/>
          <w:sz w:val="22"/>
          <w:szCs w:val="22"/>
        </w:rPr>
        <w:t xml:space="preserve"> based on your flash controller</w:t>
      </w:r>
      <w:r w:rsidRPr="008B6163">
        <w:rPr>
          <w:rFonts w:asciiTheme="minorHAnsi" w:hAnsiTheme="minorHAnsi" w:cstheme="minorHAnsi"/>
          <w:sz w:val="22"/>
          <w:szCs w:val="22"/>
        </w:rPr>
        <w:t xml:space="preserve"> and communicates on a 128-bit bus to the prefetch module which communicates on a 32-bit bus to the bus matrix. </w:t>
      </w:r>
    </w:p>
    <w:p w:rsidR="008B6163" w:rsidRPr="008B6163" w:rsidRDefault="008B6163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B6163" w:rsidRPr="008B6163" w:rsidRDefault="000B0FEB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8B6163">
        <w:rPr>
          <w:rFonts w:asciiTheme="minorHAnsi" w:hAnsiTheme="minorHAnsi" w:cstheme="minorHAnsi"/>
          <w:sz w:val="22"/>
          <w:szCs w:val="22"/>
        </w:rPr>
        <w:t xml:space="preserve">Then it splits the instruction(s) into opcode (operation(s) and operand(s)). </w:t>
      </w:r>
      <w:r w:rsidR="008B6163" w:rsidRPr="008B6163">
        <w:rPr>
          <w:rFonts w:asciiTheme="minorHAnsi" w:hAnsiTheme="minorHAnsi" w:cstheme="minorHAnsi"/>
          <w:sz w:val="22"/>
          <w:szCs w:val="22"/>
        </w:rPr>
        <w:t xml:space="preserve">It might then wait for an input or continue based on the states of your inputs from PORTS A-G or peripherals.  It will then </w:t>
      </w:r>
      <w:r w:rsidR="00B340AF">
        <w:rPr>
          <w:rFonts w:asciiTheme="minorHAnsi" w:hAnsiTheme="minorHAnsi" w:cstheme="minorHAnsi"/>
          <w:sz w:val="22"/>
          <w:szCs w:val="22"/>
        </w:rPr>
        <w:t xml:space="preserve">execute on the CPU core </w:t>
      </w:r>
      <w:r w:rsidR="008B6163" w:rsidRPr="008B6163">
        <w:rPr>
          <w:rFonts w:asciiTheme="minorHAnsi" w:hAnsiTheme="minorHAnsi" w:cstheme="minorHAnsi"/>
          <w:sz w:val="22"/>
          <w:szCs w:val="22"/>
        </w:rPr>
        <w:t xml:space="preserve">and output to your ports and store useful data in </w:t>
      </w:r>
      <w:r w:rsidR="00B340AF">
        <w:rPr>
          <w:rFonts w:asciiTheme="minorHAnsi" w:hAnsiTheme="minorHAnsi" w:cstheme="minorHAnsi"/>
          <w:sz w:val="22"/>
          <w:szCs w:val="22"/>
        </w:rPr>
        <w:t xml:space="preserve">Data </w:t>
      </w:r>
      <w:r w:rsidR="008B6163" w:rsidRPr="008B6163">
        <w:rPr>
          <w:rFonts w:asciiTheme="minorHAnsi" w:hAnsiTheme="minorHAnsi" w:cstheme="minorHAnsi"/>
          <w:sz w:val="22"/>
          <w:szCs w:val="22"/>
        </w:rPr>
        <w:t>RAM.</w:t>
      </w:r>
    </w:p>
    <w:p w:rsidR="008B6163" w:rsidRPr="008B6163" w:rsidRDefault="008B6163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B6163" w:rsidRDefault="000B0FEB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8B6163">
        <w:rPr>
          <w:rFonts w:asciiTheme="minorHAnsi" w:hAnsiTheme="minorHAnsi" w:cstheme="minorHAnsi"/>
          <w:sz w:val="22"/>
          <w:szCs w:val="22"/>
        </w:rPr>
        <w:t>Data is stored on the ‘Data RAM’ memory block and programs are stored on the ‘128-bit wide Program Flash Memory’ memory block.</w:t>
      </w:r>
    </w:p>
    <w:p w:rsidR="008B6163" w:rsidRDefault="008B6163" w:rsidP="008B616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B6163" w:rsidRDefault="008B6163" w:rsidP="008B616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need 359 bytes of Flash memory and 0 for data memory for the given program.</w:t>
      </w:r>
    </w:p>
    <w:p w:rsidR="00B340AF" w:rsidRDefault="00B340AF" w:rsidP="00B340A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530AB" w:rsidRDefault="00B340AF" w:rsidP="004530AB">
      <w:pPr>
        <w:pStyle w:val="HTMLPreformatted"/>
        <w:numPr>
          <w:ilvl w:val="0"/>
          <w:numId w:val="2"/>
        </w:numPr>
      </w:pPr>
      <w:r w:rsidRPr="00B340AF">
        <w:rPr>
          <w:rFonts w:asciiTheme="minorHAnsi" w:hAnsiTheme="minorHAnsi" w:cstheme="minorHAnsi"/>
          <w:sz w:val="22"/>
          <w:szCs w:val="22"/>
        </w:rPr>
        <w:t xml:space="preserve">The ALU is </w:t>
      </w:r>
      <w:r>
        <w:rPr>
          <w:rFonts w:asciiTheme="minorHAnsi" w:hAnsiTheme="minorHAnsi" w:cstheme="minorHAnsi"/>
          <w:sz w:val="22"/>
          <w:szCs w:val="22"/>
        </w:rPr>
        <w:t>uses different configurations of logic gates to perform arithmetic operations. It can do things like add and multiply or make bit comparisons.</w:t>
      </w:r>
    </w:p>
    <w:p w:rsidR="004530AB" w:rsidRDefault="004530AB" w:rsidP="004530AB">
      <w:pPr>
        <w:pStyle w:val="ListParagraph"/>
      </w:pPr>
    </w:p>
    <w:p w:rsidR="004530AB" w:rsidRPr="004530AB" w:rsidRDefault="004530AB" w:rsidP="00C127D2">
      <w:pPr>
        <w:pStyle w:val="HTMLPreformatted"/>
        <w:ind w:left="720"/>
      </w:pPr>
      <w:r>
        <w:t xml:space="preserve">**EXPLORATION USING THE WEB** </w:t>
      </w:r>
      <w:r w:rsidR="001A2AB8">
        <w:t>the</w:t>
      </w:r>
      <w:r>
        <w:t xml:space="preserve"> bus </w:t>
      </w:r>
      <w:r w:rsidR="001A2AB8">
        <w:t>matrix is</w:t>
      </w:r>
      <w:r>
        <w:t xml:space="preserve"> a high-speed switch and establishes a means of communication between the other modules. It runs at the same speed as the CPU whereas the peripheral bus may run at a different clock speed. The pre-fetch module looks ahead and stores 128 bits of instructions to provide high performance even if the CPU is running faster than the Flash memory speed.</w:t>
      </w:r>
    </w:p>
    <w:p w:rsidR="00315D45" w:rsidRDefault="00315D45" w:rsidP="00E16DD4"/>
    <w:p w:rsidR="00C127D2" w:rsidRPr="00C127D2" w:rsidRDefault="00C127D2" w:rsidP="00E16DD4">
      <w:pPr>
        <w:rPr>
          <w:b/>
        </w:rPr>
      </w:pPr>
      <w:r w:rsidRPr="00C127D2">
        <w:rPr>
          <w:b/>
        </w:rPr>
        <w:t>Conclusion:</w:t>
      </w:r>
    </w:p>
    <w:p w:rsidR="00C127D2" w:rsidRDefault="00C127D2" w:rsidP="00E16DD4">
      <w:r>
        <w:t>This lab has demonstrated how to open, compile, disassemble, and debug a project that you create. It has also facilitated familiarity with the MPLAB GUI and the file types contained within a respective projects. In addition it has allowed one to gain understanding of the different components found on the Cerebot board as well as a brief insight into the coding aspect of it.</w:t>
      </w:r>
    </w:p>
    <w:sectPr w:rsidR="00C1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D08DB"/>
    <w:multiLevelType w:val="hybridMultilevel"/>
    <w:tmpl w:val="AB2E8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C43E7"/>
    <w:multiLevelType w:val="hybridMultilevel"/>
    <w:tmpl w:val="59023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B"/>
    <w:rsid w:val="000302AA"/>
    <w:rsid w:val="00057F26"/>
    <w:rsid w:val="000B0FEB"/>
    <w:rsid w:val="000C1977"/>
    <w:rsid w:val="001A2AB8"/>
    <w:rsid w:val="001D7DC9"/>
    <w:rsid w:val="003025F9"/>
    <w:rsid w:val="00315D45"/>
    <w:rsid w:val="00350251"/>
    <w:rsid w:val="004530AB"/>
    <w:rsid w:val="00566230"/>
    <w:rsid w:val="005E7C7B"/>
    <w:rsid w:val="008B6163"/>
    <w:rsid w:val="0095101D"/>
    <w:rsid w:val="009C2F19"/>
    <w:rsid w:val="00A6739D"/>
    <w:rsid w:val="00B340AF"/>
    <w:rsid w:val="00B41348"/>
    <w:rsid w:val="00B43B99"/>
    <w:rsid w:val="00C127D2"/>
    <w:rsid w:val="00C4364D"/>
    <w:rsid w:val="00D8709A"/>
    <w:rsid w:val="00DB786A"/>
    <w:rsid w:val="00E1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34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34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cmentele</dc:creator>
  <cp:lastModifiedBy>cmentele</cp:lastModifiedBy>
  <cp:revision>7</cp:revision>
  <dcterms:created xsi:type="dcterms:W3CDTF">2012-09-03T09:40:00Z</dcterms:created>
  <dcterms:modified xsi:type="dcterms:W3CDTF">2012-09-05T05:27:00Z</dcterms:modified>
</cp:coreProperties>
</file>