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4A3EF" w14:textId="17258CFA" w:rsidR="00C361CE" w:rsidRDefault="00443C6D" w:rsidP="005F79B3">
      <w:pPr>
        <w:spacing w:line="480" w:lineRule="auto"/>
        <w:rPr>
          <w:b/>
          <w:bCs/>
          <w:sz w:val="36"/>
          <w:szCs w:val="36"/>
        </w:rPr>
      </w:pPr>
      <w:r>
        <w:rPr>
          <w:b/>
          <w:bCs/>
          <w:sz w:val="36"/>
          <w:szCs w:val="36"/>
        </w:rPr>
        <w:t>Software Design Document for Git Going</w:t>
      </w:r>
    </w:p>
    <w:p w14:paraId="169E027A" w14:textId="667FECEF" w:rsidR="00443C6D" w:rsidRPr="00443C6D" w:rsidRDefault="00443C6D" w:rsidP="005F79B3">
      <w:pPr>
        <w:spacing w:line="480" w:lineRule="auto"/>
        <w:rPr>
          <w:szCs w:val="24"/>
        </w:rPr>
      </w:pPr>
      <w:r w:rsidRPr="00443C6D">
        <w:rPr>
          <w:szCs w:val="24"/>
        </w:rPr>
        <w:t xml:space="preserve">Authors: Travis Lamb, Christina Nguyen, Michael </w:t>
      </w:r>
      <w:proofErr w:type="spellStart"/>
      <w:r w:rsidRPr="00443C6D">
        <w:rPr>
          <w:szCs w:val="24"/>
        </w:rPr>
        <w:t>Bloomquist</w:t>
      </w:r>
      <w:proofErr w:type="spellEnd"/>
      <w:r w:rsidRPr="00443C6D">
        <w:rPr>
          <w:szCs w:val="24"/>
        </w:rPr>
        <w:t>, Sarah Ramazani</w:t>
      </w:r>
    </w:p>
    <w:p w14:paraId="54B185FC" w14:textId="5EA61D24" w:rsidR="00443C6D" w:rsidRDefault="00DF2B1B" w:rsidP="005F79B3">
      <w:pPr>
        <w:spacing w:line="480" w:lineRule="auto"/>
        <w:rPr>
          <w:b/>
          <w:bCs/>
          <w:sz w:val="36"/>
          <w:szCs w:val="36"/>
        </w:rPr>
      </w:pPr>
      <w:r>
        <w:rPr>
          <w:b/>
          <w:bCs/>
          <w:sz w:val="36"/>
          <w:szCs w:val="36"/>
        </w:rPr>
        <w:t xml:space="preserve">1.0 </w:t>
      </w:r>
      <w:r w:rsidR="00443C6D">
        <w:rPr>
          <w:b/>
          <w:bCs/>
          <w:sz w:val="36"/>
          <w:szCs w:val="36"/>
        </w:rPr>
        <w:t>Introduction</w:t>
      </w:r>
    </w:p>
    <w:p w14:paraId="4FE691F8" w14:textId="383E12B6" w:rsidR="00443C6D" w:rsidRDefault="00DF2B1B" w:rsidP="005F79B3">
      <w:pPr>
        <w:spacing w:line="480" w:lineRule="auto"/>
        <w:rPr>
          <w:b/>
          <w:bCs/>
          <w:sz w:val="28"/>
          <w:szCs w:val="28"/>
        </w:rPr>
      </w:pPr>
      <w:r>
        <w:rPr>
          <w:b/>
          <w:bCs/>
          <w:sz w:val="28"/>
          <w:szCs w:val="28"/>
        </w:rPr>
        <w:t xml:space="preserve">1.1 </w:t>
      </w:r>
      <w:r w:rsidR="00443C6D">
        <w:rPr>
          <w:b/>
          <w:bCs/>
          <w:sz w:val="28"/>
          <w:szCs w:val="28"/>
        </w:rPr>
        <w:t>Purpose</w:t>
      </w:r>
    </w:p>
    <w:p w14:paraId="2497FB1C" w14:textId="77777777" w:rsidR="00DF2B1B" w:rsidRDefault="00DF2B1B" w:rsidP="005F79B3">
      <w:pPr>
        <w:spacing w:line="480" w:lineRule="auto"/>
        <w:rPr>
          <w:szCs w:val="24"/>
        </w:rPr>
      </w:pPr>
      <w:r w:rsidRPr="00DF2B1B">
        <w:rPr>
          <w:szCs w:val="24"/>
        </w:rPr>
        <w:t>This</w:t>
      </w:r>
      <w:r>
        <w:rPr>
          <w:szCs w:val="24"/>
        </w:rPr>
        <w:t xml:space="preserve"> document contains a complete description of the design of Git Going, and all relevant third-party dependencies.</w:t>
      </w:r>
      <w:r>
        <w:rPr>
          <w:szCs w:val="24"/>
        </w:rPr>
        <w:t xml:space="preserve"> </w:t>
      </w:r>
    </w:p>
    <w:p w14:paraId="632B8E92" w14:textId="72904AF1" w:rsidR="00443C6D" w:rsidRDefault="00DF2B1B" w:rsidP="005F79B3">
      <w:pPr>
        <w:spacing w:line="480" w:lineRule="auto"/>
        <w:rPr>
          <w:szCs w:val="24"/>
        </w:rPr>
      </w:pPr>
      <w:r>
        <w:rPr>
          <w:szCs w:val="24"/>
        </w:rPr>
        <w:t>The expected audience is the Computer Science department of Bellevue College, including Professor Sara Farag, and other top-level Computer Science department members. Other Computer Science Department members may also find use of this document.</w:t>
      </w:r>
    </w:p>
    <w:p w14:paraId="05F42D71" w14:textId="5EC0A079" w:rsidR="00DF2B1B" w:rsidRDefault="00DF2B1B" w:rsidP="005F79B3">
      <w:pPr>
        <w:spacing w:line="480" w:lineRule="auto"/>
        <w:rPr>
          <w:b/>
          <w:bCs/>
          <w:sz w:val="28"/>
          <w:szCs w:val="28"/>
        </w:rPr>
      </w:pPr>
      <w:r w:rsidRPr="00DF2B1B">
        <w:rPr>
          <w:b/>
          <w:bCs/>
          <w:sz w:val="28"/>
          <w:szCs w:val="28"/>
        </w:rPr>
        <w:t>1.2 Scope</w:t>
      </w:r>
    </w:p>
    <w:p w14:paraId="1ED91F18" w14:textId="7419CEFA" w:rsidR="00DF2B1B" w:rsidRDefault="00DF2B1B" w:rsidP="005F79B3">
      <w:pPr>
        <w:spacing w:line="480" w:lineRule="auto"/>
        <w:rPr>
          <w:szCs w:val="24"/>
        </w:rPr>
      </w:pPr>
      <w:r>
        <w:rPr>
          <w:szCs w:val="24"/>
        </w:rPr>
        <w:t xml:space="preserve">The basic architecture is </w:t>
      </w:r>
      <w:r w:rsidR="005F79B3">
        <w:rPr>
          <w:szCs w:val="24"/>
        </w:rPr>
        <w:t xml:space="preserve">database back-end hosting a web application for clients. The database is a MySQL relational database, paired to a React web application that utilizes HTML and </w:t>
      </w:r>
      <w:proofErr w:type="spellStart"/>
      <w:r w:rsidR="005F79B3">
        <w:rPr>
          <w:szCs w:val="24"/>
        </w:rPr>
        <w:t>Javascript</w:t>
      </w:r>
      <w:proofErr w:type="spellEnd"/>
      <w:r w:rsidR="005F79B3">
        <w:rPr>
          <w:szCs w:val="24"/>
        </w:rPr>
        <w:t>. As development continues, the ideal goal of Git Going is to provide a more intuitive version control website that does not scare away clients by being overly complex. Intuitive UI elements and detailed descriptions of valid actions will be used to achieve this goal.</w:t>
      </w:r>
    </w:p>
    <w:p w14:paraId="2AD0CAEF" w14:textId="70405ED2" w:rsidR="005F79B3" w:rsidRDefault="005F79B3" w:rsidP="005F79B3">
      <w:pPr>
        <w:spacing w:line="480" w:lineRule="auto"/>
        <w:rPr>
          <w:b/>
          <w:bCs/>
          <w:sz w:val="28"/>
          <w:szCs w:val="28"/>
        </w:rPr>
      </w:pPr>
      <w:r>
        <w:rPr>
          <w:b/>
          <w:bCs/>
          <w:sz w:val="28"/>
          <w:szCs w:val="28"/>
        </w:rPr>
        <w:t>1.3 Glossary</w:t>
      </w:r>
    </w:p>
    <w:p w14:paraId="70828C35" w14:textId="08756A8D" w:rsidR="005F79B3" w:rsidRPr="005F79B3" w:rsidRDefault="005F79B3" w:rsidP="005F79B3">
      <w:pPr>
        <w:spacing w:line="480" w:lineRule="auto"/>
        <w:rPr>
          <w:b/>
          <w:bCs/>
          <w:sz w:val="28"/>
          <w:szCs w:val="28"/>
        </w:rPr>
      </w:pPr>
      <w:r>
        <w:rPr>
          <w:b/>
          <w:bCs/>
          <w:sz w:val="28"/>
          <w:szCs w:val="28"/>
        </w:rPr>
        <w:t>1.4 References</w:t>
      </w:r>
    </w:p>
    <w:sectPr w:rsidR="005F79B3" w:rsidRPr="005F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6D"/>
    <w:rsid w:val="00443C6D"/>
    <w:rsid w:val="005F79B3"/>
    <w:rsid w:val="006F46A1"/>
    <w:rsid w:val="00821F24"/>
    <w:rsid w:val="008B14D4"/>
    <w:rsid w:val="00DF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EE90"/>
  <w15:chartTrackingRefBased/>
  <w15:docId w15:val="{EC71E95B-8F78-465F-9C9E-A1E69540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1</cp:revision>
  <dcterms:created xsi:type="dcterms:W3CDTF">2020-11-09T19:06:00Z</dcterms:created>
  <dcterms:modified xsi:type="dcterms:W3CDTF">2020-11-09T20:32:00Z</dcterms:modified>
</cp:coreProperties>
</file>