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4A375D81" wp14:paraId="726AF584" wp14:textId="562D3794">
      <w:pPr>
        <w:shd w:val="clear" w:color="auto" w:fill="212C42"/>
        <w:spacing w:before="0" w:beforeAutospacing="off" w:after="0" w:afterAutospacing="off"/>
        <w:rPr/>
      </w:pPr>
      <w:r w:rsidRPr="4A375D81" w:rsidR="4A375D81">
        <w:rPr>
          <w:rFonts w:ascii="Source Sans Pro" w:hAnsi="Source Sans Pro" w:eastAsia="Source Sans Pro" w:cs="Source Sans Pro"/>
          <w:b w:val="0"/>
          <w:bCs w:val="0"/>
          <w:i w:val="0"/>
          <w:iCs w:val="0"/>
          <w:caps w:val="0"/>
          <w:smallCaps w:val="0"/>
          <w:noProof w:val="0"/>
          <w:color w:val="F9F9FB"/>
          <w:sz w:val="24"/>
          <w:szCs w:val="24"/>
          <w:lang w:bidi="he-IL"/>
        </w:rPr>
        <w:t>Practical: ACME Penetration Test</w:t>
      </w:r>
    </w:p>
    <w:p xmlns:wp14="http://schemas.microsoft.com/office/word/2010/wordml" w:rsidP="4A375D81" wp14:paraId="51573774" wp14:textId="38B75E00">
      <w:pPr>
        <w:shd w:val="clear" w:color="auto" w:fill="FFFFFF" w:themeFill="background1"/>
        <w:spacing w:before="0" w:beforeAutospacing="off" w:after="0" w:afterAutospacing="off"/>
        <w:rPr/>
      </w:pPr>
    </w:p>
    <w:p xmlns:wp14="http://schemas.microsoft.com/office/word/2010/wordml" w:rsidP="4A375D81" wp14:paraId="1BE3EE68" wp14:textId="2F941B82">
      <w:pPr>
        <w:pStyle w:val="Normal"/>
        <w:rPr/>
      </w:pPr>
    </w:p>
    <w:p w:rsidR="4A375D81" w:rsidP="4A375D81" w:rsidRDefault="4A375D81" w14:paraId="619D62AC" w14:textId="548691A4">
      <w:pPr>
        <w:shd w:val="clear" w:color="auto" w:fill="135CBB"/>
        <w:spacing w:before="0" w:beforeAutospacing="off" w:after="0" w:afterAutospacing="off"/>
        <w:jc w:val="right"/>
        <w:rPr/>
      </w:pPr>
      <w:r w:rsidRPr="4A375D81" w:rsidR="4A375D81">
        <w:rPr>
          <w:rFonts w:ascii="Ubuntu" w:hAnsi="Ubuntu" w:eastAsia="Ubuntu" w:cs="Ubuntu"/>
          <w:b w:val="0"/>
          <w:bCs w:val="0"/>
          <w:i w:val="0"/>
          <w:iCs w:val="0"/>
          <w:caps w:val="0"/>
          <w:smallCaps w:val="0"/>
          <w:noProof w:val="0"/>
          <w:color w:val="FFFFFF" w:themeColor="background1" w:themeTint="FF" w:themeShade="FF"/>
          <w:sz w:val="24"/>
          <w:szCs w:val="24"/>
          <w:lang w:bidi="he-IL"/>
        </w:rPr>
        <w:t>Rules of Engagement</w:t>
      </w:r>
    </w:p>
    <w:p w:rsidR="4A375D81" w:rsidP="4A375D81" w:rsidRDefault="4A375D81" w14:paraId="64025A51" w14:textId="71E3119B">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bidi="he-IL"/>
        </w:rPr>
        <w:t>Let's go through the stages of a penetration test assignment for the ACME company.</w:t>
      </w:r>
    </w:p>
    <w:p w:rsidR="4A375D81" w:rsidP="4A375D81" w:rsidRDefault="4A375D81" w14:paraId="2BCF8DF0" w14:textId="4458946B">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bidi="he-IL"/>
        </w:rPr>
        <w:t>This stage of the penetration test is where you define three primary objectives. Cycle through the tabs below to explore these.</w:t>
      </w:r>
    </w:p>
    <w:p w:rsidR="4A375D81" w:rsidP="4A375D81" w:rsidRDefault="4A375D81" w14:paraId="290E21EA" w14:textId="3C50D075">
      <w:pPr>
        <w:pStyle w:val="ListParagraph"/>
        <w:numPr>
          <w:ilvl w:val="0"/>
          <w:numId w:val="1"/>
        </w:numPr>
        <w:shd w:val="clear" w:color="auto" w:fill="FFFFFF" w:themeFill="background1"/>
        <w:spacing w:before="0" w:beforeAutospacing="off"/>
        <w:jc w:val="right"/>
        <w:rPr>
          <w:rFonts w:ascii="Ubuntu" w:hAnsi="Ubuntu" w:eastAsia="Ubuntu" w:cs="Ubuntu"/>
          <w:b w:val="0"/>
          <w:bCs w:val="0"/>
          <w:i w:val="0"/>
          <w:iCs w:val="0"/>
          <w:caps w:val="0"/>
          <w:smallCaps w:val="0"/>
          <w:strike w:val="0"/>
          <w:dstrike w:val="0"/>
          <w:noProof w:val="0"/>
          <w:color w:val="495057"/>
          <w:sz w:val="24"/>
          <w:szCs w:val="24"/>
          <w:u w:val="none"/>
          <w:lang w:bidi="he-IL"/>
        </w:rPr>
      </w:pPr>
      <w:hyperlink w:anchor="tab-3" r:id="Rccb9bc7d2ebe490f">
        <w:r w:rsidRPr="4A375D81" w:rsidR="4A375D81">
          <w:rPr>
            <w:rStyle w:val="Hyperlink"/>
            <w:rFonts w:ascii="Ubuntu" w:hAnsi="Ubuntu" w:eastAsia="Ubuntu" w:cs="Ubuntu"/>
            <w:b w:val="0"/>
            <w:bCs w:val="0"/>
            <w:i w:val="0"/>
            <w:iCs w:val="0"/>
            <w:caps w:val="0"/>
            <w:smallCaps w:val="0"/>
            <w:strike w:val="0"/>
            <w:dstrike w:val="0"/>
            <w:noProof w:val="0"/>
            <w:color w:val="495057"/>
            <w:sz w:val="24"/>
            <w:szCs w:val="24"/>
            <w:u w:val="none"/>
            <w:lang w:bidi="he-IL"/>
          </w:rPr>
          <w:t>Rules</w:t>
        </w:r>
      </w:hyperlink>
    </w:p>
    <w:p w:rsidR="4A375D81" w:rsidP="4A375D81" w:rsidRDefault="4A375D81" w14:paraId="28FD705E" w14:textId="4A9BAF58">
      <w:pPr>
        <w:shd w:val="clear" w:color="auto" w:fill="FFFFFF" w:themeFill="background1"/>
        <w:spacing w:before="0" w:beforeAutospacing="off" w:after="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bidi="he-IL"/>
        </w:rPr>
        <w:t>The rules define the type of behaviour a penetration tester will employ. For example, you may only have access to part of the application, and not the entire server that hosts it.</w:t>
      </w:r>
    </w:p>
    <w:p w:rsidR="4A375D81" w:rsidP="4A375D81" w:rsidRDefault="4A375D81" w14:paraId="156780CF" w14:textId="11355627">
      <w:pPr>
        <w:pBdr>
          <w:top w:val="single" w:color="ECECEC" w:sz="6" w:space="11"/>
          <w:left w:val="single" w:color="ECECEC" w:sz="6" w:space="11"/>
          <w:bottom w:val="single" w:color="ECECEC" w:sz="6" w:space="11"/>
          <w:right w:val="single" w:color="ECECEC" w:sz="6" w:space="11"/>
        </w:pBdr>
        <w:shd w:val="clear" w:color="auto" w:fill="FFFFFF" w:themeFill="background1"/>
        <w:spacing w:before="0" w:beforeAutospacing="off" w:after="0" w:afterAutospacing="off"/>
        <w:jc w:val="center"/>
        <w:rPr>
          <w:rFonts w:ascii="Ubuntu" w:hAnsi="Ubuntu" w:eastAsia="Ubuntu" w:cs="Ubuntu"/>
          <w:b w:val="0"/>
          <w:bCs w:val="0"/>
          <w:i w:val="0"/>
          <w:iCs w:val="0"/>
          <w:caps w:val="0"/>
          <w:smallCaps w:val="0"/>
          <w:noProof w:val="0"/>
          <w:color w:val="FFFFFF" w:themeColor="background1" w:themeTint="FF" w:themeShade="FF"/>
          <w:sz w:val="24"/>
          <w:szCs w:val="24"/>
          <w:lang w:bidi="he-IL"/>
        </w:rPr>
      </w:pPr>
      <w:r w:rsidRPr="4A375D81" w:rsidR="4A375D81">
        <w:rPr>
          <w:rFonts w:ascii="Ubuntu" w:hAnsi="Ubuntu" w:eastAsia="Ubuntu" w:cs="Ubuntu"/>
          <w:b w:val="0"/>
          <w:bCs w:val="0"/>
          <w:i w:val="0"/>
          <w:iCs w:val="0"/>
          <w:caps w:val="0"/>
          <w:smallCaps w:val="0"/>
          <w:noProof w:val="0"/>
          <w:color w:val="FFFFFF" w:themeColor="background1" w:themeTint="FF" w:themeShade="FF"/>
          <w:sz w:val="24"/>
          <w:szCs w:val="24"/>
          <w:lang w:bidi="he-IL"/>
        </w:rPr>
        <w:t>Next</w:t>
      </w:r>
    </w:p>
    <w:p w:rsidR="4A375D81" w:rsidP="4A375D81" w:rsidRDefault="4A375D81" w14:paraId="50623B95" w14:textId="5A7BAA1C">
      <w:pPr>
        <w:pStyle w:val="Normal"/>
        <w:rPr/>
      </w:pPr>
    </w:p>
    <w:p w:rsidR="4A375D81" w:rsidP="4A375D81" w:rsidRDefault="4A375D81" w14:paraId="75B00B4F" w14:textId="00DC982F">
      <w:pPr>
        <w:pStyle w:val="ListParagraph"/>
        <w:numPr>
          <w:ilvl w:val="0"/>
          <w:numId w:val="1"/>
        </w:numPr>
        <w:shd w:val="clear" w:color="auto" w:fill="FFFFFF" w:themeFill="background1"/>
        <w:spacing w:before="0" w:beforeAutospacing="off"/>
        <w:jc w:val="right"/>
        <w:rPr>
          <w:rFonts w:ascii="Ubuntu" w:hAnsi="Ubuntu" w:eastAsia="Ubuntu" w:cs="Ubuntu"/>
          <w:b w:val="0"/>
          <w:bCs w:val="0"/>
          <w:i w:val="0"/>
          <w:iCs w:val="0"/>
          <w:caps w:val="0"/>
          <w:smallCaps w:val="0"/>
          <w:strike w:val="0"/>
          <w:dstrike w:val="0"/>
          <w:noProof w:val="0"/>
          <w:color w:val="495057"/>
          <w:sz w:val="24"/>
          <w:szCs w:val="24"/>
          <w:u w:val="none"/>
          <w:lang w:bidi="he-IL"/>
        </w:rPr>
      </w:pPr>
      <w:hyperlink w:anchor="tab-2" r:id="R5bc7878790ae4293">
        <w:r w:rsidRPr="4A375D81" w:rsidR="4A375D81">
          <w:rPr>
            <w:rStyle w:val="Hyperlink"/>
            <w:rFonts w:ascii="Ubuntu" w:hAnsi="Ubuntu" w:eastAsia="Ubuntu" w:cs="Ubuntu"/>
            <w:b w:val="0"/>
            <w:bCs w:val="0"/>
            <w:i w:val="0"/>
            <w:iCs w:val="0"/>
            <w:caps w:val="0"/>
            <w:smallCaps w:val="0"/>
            <w:strike w:val="0"/>
            <w:dstrike w:val="0"/>
            <w:noProof w:val="0"/>
            <w:color w:val="495057"/>
            <w:sz w:val="24"/>
            <w:szCs w:val="24"/>
            <w:u w:val="none"/>
            <w:lang w:bidi="he-IL"/>
          </w:rPr>
          <w:t>Test Scope</w:t>
        </w:r>
      </w:hyperlink>
    </w:p>
    <w:p w:rsidR="4A375D81" w:rsidP="4A375D81" w:rsidRDefault="4A375D81" w14:paraId="62A303DF" w14:textId="054C67B0">
      <w:pPr>
        <w:shd w:val="clear" w:color="auto" w:fill="FFFFFF" w:themeFill="background1"/>
        <w:spacing w:before="0" w:beforeAutospacing="off" w:after="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bidi="he-IL"/>
        </w:rPr>
        <w:t>The test scope will define what targets or environments are being tested against. For example, the client may only want you to test part of their application and not their entire network.</w:t>
      </w:r>
    </w:p>
    <w:p w:rsidR="4A375D81" w:rsidP="4A375D81" w:rsidRDefault="4A375D81" w14:paraId="6176973C" w14:textId="526865D5">
      <w:pPr>
        <w:pStyle w:val="Normal"/>
        <w:rPr>
          <w:rFonts w:ascii="Calibri" w:hAnsi="Calibri" w:eastAsia="Calibri" w:cs="Calibri"/>
          <w:noProof w:val="0"/>
          <w:sz w:val="22"/>
          <w:szCs w:val="22"/>
          <w:lang w:bidi="he-IL"/>
        </w:rPr>
      </w:pPr>
      <w:r w:rsidRPr="4A375D81" w:rsidR="4A375D81">
        <w:rPr>
          <w:rFonts w:ascii="Calibri" w:hAnsi="Calibri" w:eastAsia="Calibri" w:cs="Calibri"/>
          <w:caps w:val="0"/>
          <w:smallCaps w:val="0"/>
          <w:noProof w:val="0"/>
          <w:color w:val="FFFFFF" w:themeColor="background1" w:themeTint="FF" w:themeShade="FF"/>
          <w:sz w:val="22"/>
          <w:szCs w:val="22"/>
          <w:lang w:bidi="he-IL"/>
        </w:rPr>
        <w:t>Next</w:t>
      </w:r>
    </w:p>
    <w:p w:rsidR="4A375D81" w:rsidP="4A375D81" w:rsidRDefault="4A375D81" w14:paraId="3AEB6E24" w14:textId="44265D69">
      <w:pPr>
        <w:pStyle w:val="ListParagraph"/>
        <w:numPr>
          <w:ilvl w:val="0"/>
          <w:numId w:val="1"/>
        </w:numPr>
        <w:shd w:val="clear" w:color="auto" w:fill="FFFFFF" w:themeFill="background1"/>
        <w:spacing w:before="0" w:beforeAutospacing="off"/>
        <w:jc w:val="right"/>
        <w:rPr>
          <w:rFonts w:ascii="Ubuntu" w:hAnsi="Ubuntu" w:eastAsia="Ubuntu" w:cs="Ubuntu"/>
          <w:b w:val="0"/>
          <w:bCs w:val="0"/>
          <w:i w:val="0"/>
          <w:iCs w:val="0"/>
          <w:caps w:val="0"/>
          <w:smallCaps w:val="0"/>
          <w:strike w:val="0"/>
          <w:dstrike w:val="0"/>
          <w:noProof w:val="0"/>
          <w:color w:val="495057"/>
          <w:sz w:val="24"/>
          <w:szCs w:val="24"/>
          <w:u w:val="none"/>
          <w:lang w:bidi="he-IL"/>
        </w:rPr>
      </w:pPr>
      <w:hyperlink w:anchor="tab-1" r:id="Rd414e61496cb4aee">
        <w:r w:rsidRPr="4A375D81" w:rsidR="4A375D81">
          <w:rPr>
            <w:rStyle w:val="Hyperlink"/>
            <w:rFonts w:ascii="Ubuntu" w:hAnsi="Ubuntu" w:eastAsia="Ubuntu" w:cs="Ubuntu"/>
            <w:b w:val="0"/>
            <w:bCs w:val="0"/>
            <w:i w:val="0"/>
            <w:iCs w:val="0"/>
            <w:caps w:val="0"/>
            <w:smallCaps w:val="0"/>
            <w:strike w:val="0"/>
            <w:dstrike w:val="0"/>
            <w:noProof w:val="0"/>
            <w:color w:val="495057"/>
            <w:sz w:val="24"/>
            <w:szCs w:val="24"/>
            <w:u w:val="none"/>
            <w:lang w:bidi="he-IL"/>
          </w:rPr>
          <w:t>Permission</w:t>
        </w:r>
      </w:hyperlink>
    </w:p>
    <w:p w:rsidR="4A375D81" w:rsidP="4A375D81" w:rsidRDefault="4A375D81" w14:paraId="414DB143" w14:textId="5528BD9F">
      <w:pPr>
        <w:pStyle w:val="ListParagraph"/>
        <w:numPr>
          <w:ilvl w:val="0"/>
          <w:numId w:val="1"/>
        </w:numPr>
        <w:shd w:val="clear" w:color="auto" w:fill="FFFFFF" w:themeFill="background1"/>
        <w:spacing w:before="0" w:beforeAutospacing="off"/>
        <w:jc w:val="right"/>
        <w:rPr>
          <w:rFonts w:ascii="Ubuntu" w:hAnsi="Ubuntu" w:eastAsia="Ubuntu" w:cs="Ubuntu"/>
          <w:b w:val="0"/>
          <w:bCs w:val="0"/>
          <w:i w:val="0"/>
          <w:iCs w:val="0"/>
          <w:caps w:val="0"/>
          <w:smallCaps w:val="0"/>
          <w:noProof w:val="0"/>
          <w:color w:val="212529"/>
          <w:sz w:val="24"/>
          <w:szCs w:val="24"/>
          <w:lang w:val="en-US" w:bidi="he-IL"/>
        </w:rPr>
      </w:pPr>
      <w:r w:rsidRPr="4A375D81" w:rsidR="4A375D81">
        <w:rPr>
          <w:rFonts w:ascii="Ubuntu" w:hAnsi="Ubuntu" w:eastAsia="Ubuntu" w:cs="Ubuntu"/>
          <w:b w:val="0"/>
          <w:bCs w:val="0"/>
          <w:i w:val="0"/>
          <w:iCs w:val="0"/>
          <w:caps w:val="0"/>
          <w:smallCaps w:val="0"/>
          <w:noProof w:val="0"/>
          <w:color w:val="212529"/>
          <w:sz w:val="24"/>
          <w:szCs w:val="24"/>
          <w:lang w:val="en-US" w:bidi="he-IL"/>
        </w:rPr>
        <w:t>For</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a </w:t>
      </w:r>
      <w:r w:rsidRPr="4A375D81" w:rsidR="4A375D81">
        <w:rPr>
          <w:rFonts w:ascii="Ubuntu" w:hAnsi="Ubuntu" w:eastAsia="Ubuntu" w:cs="Ubuntu"/>
          <w:b w:val="0"/>
          <w:bCs w:val="0"/>
          <w:i w:val="0"/>
          <w:iCs w:val="0"/>
          <w:caps w:val="0"/>
          <w:smallCaps w:val="0"/>
          <w:noProof w:val="0"/>
          <w:color w:val="212529"/>
          <w:sz w:val="24"/>
          <w:szCs w:val="24"/>
          <w:lang w:val="en-US" w:bidi="he-IL"/>
        </w:rPr>
        <w:t>penetration</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test</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to</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be</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ethical</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and</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legal</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both</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parties</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the</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company</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wanting</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to</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test</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their</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application</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for</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vulnerabilities</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and</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the</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company</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conducting</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the</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p</w:t>
      </w:r>
      <w:r w:rsidRPr="4A375D81" w:rsidR="4A375D81">
        <w:rPr>
          <w:rFonts w:ascii="Ubuntu" w:hAnsi="Ubuntu" w:eastAsia="Ubuntu" w:cs="Ubuntu"/>
          <w:b w:val="0"/>
          <w:bCs w:val="0"/>
          <w:i w:val="0"/>
          <w:iCs w:val="0"/>
          <w:caps w:val="0"/>
          <w:smallCaps w:val="0"/>
          <w:noProof w:val="0"/>
          <w:color w:val="212529"/>
          <w:sz w:val="24"/>
          <w:szCs w:val="24"/>
          <w:lang w:val="en-US" w:bidi="he-IL"/>
        </w:rPr>
        <w:t>entest</w:t>
      </w:r>
      <w:r w:rsidRPr="4A375D81" w:rsidR="4A375D81">
        <w:rPr>
          <w:rFonts w:ascii="Ubuntu" w:hAnsi="Ubuntu" w:eastAsia="Ubuntu" w:cs="Ubuntu"/>
          <w:b w:val="0"/>
          <w:bCs w:val="0"/>
          <w:i w:val="0"/>
          <w:iCs w:val="0"/>
          <w:caps w:val="0"/>
          <w:smallCaps w:val="0"/>
          <w:noProof w:val="0"/>
          <w:color w:val="212529"/>
          <w:sz w:val="24"/>
          <w:szCs w:val="24"/>
          <w:lang w:val="en-US" w:bidi="he-IL"/>
        </w:rPr>
        <w:t>)</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will</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sign</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a </w:t>
      </w:r>
      <w:r w:rsidRPr="4A375D81" w:rsidR="4A375D81">
        <w:rPr>
          <w:rFonts w:ascii="Ubuntu" w:hAnsi="Ubuntu" w:eastAsia="Ubuntu" w:cs="Ubuntu"/>
          <w:b w:val="0"/>
          <w:bCs w:val="0"/>
          <w:i w:val="0"/>
          <w:iCs w:val="0"/>
          <w:caps w:val="0"/>
          <w:smallCaps w:val="0"/>
          <w:noProof w:val="0"/>
          <w:color w:val="212529"/>
          <w:sz w:val="24"/>
          <w:szCs w:val="24"/>
          <w:lang w:val="en-US" w:bidi="he-IL"/>
        </w:rPr>
        <w:t>document</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giving</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clear</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permission</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for</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the</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intended</w:t>
      </w:r>
      <w:r w:rsidRPr="4A375D81" w:rsidR="4A375D81">
        <w:rPr>
          <w:rFonts w:ascii="Ubuntu" w:hAnsi="Ubuntu" w:eastAsia="Ubuntu" w:cs="Ubuntu"/>
          <w:b w:val="0"/>
          <w:bCs w:val="0"/>
          <w:i w:val="0"/>
          <w:iCs w:val="0"/>
          <w:caps w:val="0"/>
          <w:smallCaps w:val="0"/>
          <w:noProof w:val="0"/>
          <w:color w:val="212529"/>
          <w:sz w:val="24"/>
          <w:szCs w:val="24"/>
          <w:lang w:val="en-US" w:bidi="he-IL"/>
        </w:rPr>
        <w:t xml:space="preserve"> </w:t>
      </w:r>
      <w:r w:rsidRPr="4A375D81" w:rsidR="4A375D81">
        <w:rPr>
          <w:rFonts w:ascii="Ubuntu" w:hAnsi="Ubuntu" w:eastAsia="Ubuntu" w:cs="Ubuntu"/>
          <w:b w:val="0"/>
          <w:bCs w:val="0"/>
          <w:i w:val="0"/>
          <w:iCs w:val="0"/>
          <w:caps w:val="0"/>
          <w:smallCaps w:val="0"/>
          <w:noProof w:val="0"/>
          <w:color w:val="212529"/>
          <w:sz w:val="24"/>
          <w:szCs w:val="24"/>
          <w:lang w:val="en-US" w:bidi="he-IL"/>
        </w:rPr>
        <w:t>actions</w:t>
      </w:r>
      <w:r w:rsidRPr="4A375D81" w:rsidR="4A375D81">
        <w:rPr>
          <w:rFonts w:ascii="Ubuntu" w:hAnsi="Ubuntu" w:eastAsia="Ubuntu" w:cs="Ubuntu"/>
          <w:b w:val="0"/>
          <w:bCs w:val="0"/>
          <w:i w:val="0"/>
          <w:iCs w:val="0"/>
          <w:caps w:val="0"/>
          <w:smallCaps w:val="0"/>
          <w:noProof w:val="0"/>
          <w:color w:val="212529"/>
          <w:sz w:val="24"/>
          <w:szCs w:val="24"/>
          <w:lang w:val="en-US" w:bidi="he-IL"/>
        </w:rPr>
        <w:t>.</w:t>
      </w:r>
    </w:p>
    <w:p w:rsidR="4A375D81" w:rsidP="4A375D81" w:rsidRDefault="4A375D81" w14:paraId="39196398" w14:textId="090D2183">
      <w:pPr>
        <w:pStyle w:val="Normal"/>
        <w:shd w:val="clear" w:color="auto" w:fill="FFFFFF" w:themeFill="background1"/>
        <w:spacing w:before="0" w:beforeAutospacing="off"/>
        <w:jc w:val="right"/>
        <w:rPr>
          <w:rFonts w:ascii="Ubuntu" w:hAnsi="Ubuntu" w:eastAsia="Ubuntu" w:cs="Ubuntu"/>
          <w:b w:val="0"/>
          <w:bCs w:val="0"/>
          <w:i w:val="0"/>
          <w:iCs w:val="0"/>
          <w:caps w:val="0"/>
          <w:smallCaps w:val="0"/>
          <w:noProof w:val="0"/>
          <w:color w:val="212529"/>
          <w:sz w:val="24"/>
          <w:szCs w:val="24"/>
          <w:lang w:val="en-US" w:bidi="he-IL"/>
        </w:rPr>
      </w:pPr>
    </w:p>
    <w:p w:rsidR="4A375D81" w:rsidP="4A375D81" w:rsidRDefault="4A375D81" w14:paraId="7331AF36" w14:textId="61478157">
      <w:pPr>
        <w:shd w:val="clear" w:color="auto" w:fill="135CBB"/>
        <w:spacing w:before="0" w:beforeAutospacing="off" w:after="0" w:afterAutospacing="off"/>
        <w:jc w:val="right"/>
        <w:rPr/>
      </w:pPr>
      <w:r w:rsidRPr="4A375D81" w:rsidR="4A375D81">
        <w:rPr>
          <w:rFonts w:ascii="Ubuntu" w:hAnsi="Ubuntu" w:eastAsia="Ubuntu" w:cs="Ubuntu"/>
          <w:b w:val="0"/>
          <w:bCs w:val="0"/>
          <w:i w:val="0"/>
          <w:iCs w:val="0"/>
          <w:caps w:val="0"/>
          <w:smallCaps w:val="0"/>
          <w:noProof w:val="0"/>
          <w:color w:val="FFFFFF" w:themeColor="background1" w:themeTint="FF" w:themeShade="FF"/>
          <w:sz w:val="24"/>
          <w:szCs w:val="24"/>
          <w:lang w:val="en-US"/>
        </w:rPr>
        <w:t>2. Information Gathering</w:t>
      </w:r>
    </w:p>
    <w:p w:rsidR="4A375D81" w:rsidP="4A375D81" w:rsidRDefault="4A375D81" w14:paraId="431EFE45" w14:textId="77289691">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The information gathering stage of an engagement is often undervalued. This stage involves using publicly accessible channels to collect intel on your target.</w:t>
      </w:r>
    </w:p>
    <w:p w:rsidR="4A375D81" w:rsidP="4A375D81" w:rsidRDefault="4A375D81" w14:paraId="516B305C" w14:textId="0E358DBA">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Abbey, who has a public profile on LinkedIn, advertises that she works for ACME and even includes her email in her bio, which is a possible way we can target her work laptop and thus the company.</w:t>
      </w:r>
    </w:p>
    <w:p w:rsidR="4A375D81" w:rsidP="4A375D81" w:rsidRDefault="4A375D81" w14:paraId="164D857E" w14:textId="43CC48FD">
      <w:pPr>
        <w:pStyle w:val="Normal"/>
        <w:shd w:val="clear" w:color="auto" w:fill="FFFFFF" w:themeFill="background1"/>
        <w:spacing w:before="0" w:beforeAutospacing="off"/>
        <w:jc w:val="right"/>
        <w:rPr>
          <w:rFonts w:ascii="Ubuntu" w:hAnsi="Ubuntu" w:eastAsia="Ubuntu" w:cs="Ubuntu"/>
          <w:b w:val="0"/>
          <w:bCs w:val="0"/>
          <w:i w:val="0"/>
          <w:iCs w:val="0"/>
          <w:caps w:val="0"/>
          <w:smallCaps w:val="0"/>
          <w:noProof w:val="0"/>
          <w:color w:val="212529"/>
          <w:sz w:val="24"/>
          <w:szCs w:val="24"/>
          <w:lang w:val="en-US" w:bidi="he-IL"/>
        </w:rPr>
      </w:pPr>
    </w:p>
    <w:p w:rsidR="4A375D81" w:rsidP="4A375D81" w:rsidRDefault="4A375D81" w14:paraId="67BB1EB1" w14:textId="7273425B">
      <w:pPr>
        <w:pStyle w:val="Normal"/>
        <w:shd w:val="clear" w:color="auto" w:fill="FFFFFF" w:themeFill="background1"/>
        <w:spacing w:before="0" w:beforeAutospacing="off"/>
        <w:jc w:val="right"/>
        <w:rPr>
          <w:rFonts w:ascii="Ubuntu" w:hAnsi="Ubuntu" w:eastAsia="Ubuntu" w:cs="Ubuntu"/>
          <w:b w:val="0"/>
          <w:bCs w:val="0"/>
          <w:i w:val="0"/>
          <w:iCs w:val="0"/>
          <w:caps w:val="0"/>
          <w:smallCaps w:val="0"/>
          <w:noProof w:val="0"/>
          <w:color w:val="212529"/>
          <w:sz w:val="24"/>
          <w:szCs w:val="24"/>
          <w:lang w:val="en-US" w:bidi="he-IL"/>
        </w:rPr>
      </w:pPr>
    </w:p>
    <w:p w:rsidR="4A375D81" w:rsidP="4A375D81" w:rsidRDefault="4A375D81" w14:paraId="19BAEF4E" w14:textId="52740F00">
      <w:pPr>
        <w:pStyle w:val="Normal"/>
        <w:shd w:val="clear" w:color="auto" w:fill="FFFFFF" w:themeFill="background1"/>
        <w:spacing w:before="0" w:beforeAutospacing="off"/>
        <w:jc w:val="right"/>
        <w:rPr>
          <w:rFonts w:ascii="Ubuntu" w:hAnsi="Ubuntu" w:eastAsia="Ubuntu" w:cs="Ubuntu"/>
          <w:b w:val="0"/>
          <w:bCs w:val="0"/>
          <w:i w:val="0"/>
          <w:iCs w:val="0"/>
          <w:caps w:val="0"/>
          <w:smallCaps w:val="0"/>
          <w:noProof w:val="0"/>
          <w:color w:val="212529"/>
          <w:sz w:val="24"/>
          <w:szCs w:val="24"/>
          <w:lang w:val="en-US" w:bidi="he-IL"/>
        </w:rPr>
      </w:pPr>
    </w:p>
    <w:p w:rsidR="4A375D81" w:rsidP="4A375D81" w:rsidRDefault="4A375D81" w14:paraId="041F6C10" w14:textId="25CE3485">
      <w:pPr>
        <w:pStyle w:val="Normal"/>
        <w:shd w:val="clear" w:color="auto" w:fill="FFFFFF" w:themeFill="background1"/>
        <w:spacing w:before="0" w:beforeAutospacing="off"/>
        <w:jc w:val="right"/>
        <w:rPr>
          <w:rFonts w:ascii="Ubuntu" w:hAnsi="Ubuntu" w:eastAsia="Ubuntu" w:cs="Ubuntu"/>
          <w:b w:val="0"/>
          <w:bCs w:val="0"/>
          <w:i w:val="0"/>
          <w:iCs w:val="0"/>
          <w:caps w:val="0"/>
          <w:smallCaps w:val="0"/>
          <w:noProof w:val="0"/>
          <w:color w:val="212529"/>
          <w:sz w:val="24"/>
          <w:szCs w:val="24"/>
          <w:lang w:val="en-US" w:bidi="he-IL"/>
        </w:rPr>
      </w:pPr>
    </w:p>
    <w:p w:rsidR="4A375D81" w:rsidP="4A375D81" w:rsidRDefault="4A375D81" w14:paraId="1F4BDB3D" w14:textId="3F476DFB">
      <w:pPr>
        <w:pStyle w:val="Normal"/>
        <w:shd w:val="clear" w:color="auto" w:fill="FFFFFF" w:themeFill="background1"/>
        <w:spacing w:before="0" w:beforeAutospacing="off"/>
        <w:jc w:val="right"/>
        <w:rPr>
          <w:rFonts w:ascii="Ubuntu" w:hAnsi="Ubuntu" w:eastAsia="Ubuntu" w:cs="Ubuntu"/>
          <w:b w:val="0"/>
          <w:bCs w:val="0"/>
          <w:i w:val="0"/>
          <w:iCs w:val="0"/>
          <w:caps w:val="0"/>
          <w:smallCaps w:val="0"/>
          <w:noProof w:val="0"/>
          <w:color w:val="212529"/>
          <w:sz w:val="24"/>
          <w:szCs w:val="24"/>
          <w:lang w:val="en-US" w:bidi="he-IL"/>
        </w:rPr>
      </w:pPr>
    </w:p>
    <w:p w:rsidR="4A375D81" w:rsidP="4A375D81" w:rsidRDefault="4A375D81" w14:paraId="57266E13" w14:textId="0AC89F7E">
      <w:pPr>
        <w:shd w:val="clear" w:color="auto" w:fill="135CBB"/>
        <w:spacing w:before="0" w:beforeAutospacing="off" w:after="0" w:afterAutospacing="off"/>
        <w:jc w:val="right"/>
        <w:rPr/>
      </w:pPr>
      <w:r w:rsidRPr="4A375D81" w:rsidR="4A375D81">
        <w:rPr>
          <w:rFonts w:ascii="Ubuntu" w:hAnsi="Ubuntu" w:eastAsia="Ubuntu" w:cs="Ubuntu"/>
          <w:b w:val="0"/>
          <w:bCs w:val="0"/>
          <w:i w:val="0"/>
          <w:iCs w:val="0"/>
          <w:caps w:val="0"/>
          <w:smallCaps w:val="0"/>
          <w:noProof w:val="0"/>
          <w:color w:val="FFFFFF" w:themeColor="background1" w:themeTint="FF" w:themeShade="FF"/>
          <w:sz w:val="24"/>
          <w:szCs w:val="24"/>
          <w:lang w:val="en-US"/>
        </w:rPr>
        <w:t>3. Enumeration &amp; Scanning</w:t>
      </w:r>
    </w:p>
    <w:p w:rsidR="4A375D81" w:rsidP="4A375D81" w:rsidRDefault="4A375D81" w14:paraId="1A9707F0" w14:textId="64C540CF">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The goal of this stage is to get a complete picture of your target. A penetration tester will try to identify user accounts, machines on their network, network shares, applications etc. Information gathered from stage 2, and the engagement scope document will help in enumerating your target.</w:t>
      </w:r>
    </w:p>
    <w:p w:rsidR="4A375D81" w:rsidP="4A375D81" w:rsidRDefault="4A375D81" w14:paraId="47AABDCA" w14:textId="2AE3AC11">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The enumeration phase is very important as your findings are used to exploit your target's systems (stage 4).</w:t>
      </w:r>
    </w:p>
    <w:p w:rsidR="4A375D81" w:rsidP="4A375D81" w:rsidRDefault="4A375D81" w14:paraId="5C928A95" w14:textId="6C94D2A2">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Let's</w:t>
      </w:r>
      <w:r w:rsidRPr="4A375D81" w:rsidR="4A375D81">
        <w:rPr>
          <w:rFonts w:ascii="Ubuntu" w:hAnsi="Ubuntu" w:eastAsia="Ubuntu" w:cs="Ubuntu"/>
          <w:b w:val="0"/>
          <w:bCs w:val="0"/>
          <w:i w:val="0"/>
          <w:iCs w:val="0"/>
          <w:caps w:val="0"/>
          <w:smallCaps w:val="0"/>
          <w:noProof w:val="0"/>
          <w:color w:val="212529"/>
          <w:sz w:val="24"/>
          <w:szCs w:val="24"/>
          <w:lang w:val="en-US"/>
        </w:rPr>
        <w:t xml:space="preserve"> pretend Abbey from stage 2 made a post on LinkedIn sharing a blog post she wrote about ACME. From this post, you find ACME's web server's IP </w:t>
      </w:r>
      <w:r w:rsidRPr="4A375D81" w:rsidR="4A375D81">
        <w:rPr>
          <w:rFonts w:ascii="Ubuntu" w:hAnsi="Ubuntu" w:eastAsia="Ubuntu" w:cs="Ubuntu"/>
          <w:b w:val="1"/>
          <w:bCs w:val="1"/>
          <w:i w:val="0"/>
          <w:iCs w:val="0"/>
          <w:caps w:val="0"/>
          <w:smallCaps w:val="0"/>
          <w:noProof w:val="0"/>
          <w:color w:val="212529"/>
          <w:sz w:val="24"/>
          <w:szCs w:val="24"/>
          <w:lang w:val="en-US"/>
        </w:rPr>
        <w:t>"96.37.50.151"</w:t>
      </w:r>
      <w:r w:rsidRPr="4A375D81" w:rsidR="4A375D81">
        <w:rPr>
          <w:rFonts w:ascii="Ubuntu" w:hAnsi="Ubuntu" w:eastAsia="Ubuntu" w:cs="Ubuntu"/>
          <w:b w:val="0"/>
          <w:bCs w:val="0"/>
          <w:i w:val="0"/>
          <w:iCs w:val="0"/>
          <w:caps w:val="0"/>
          <w:smallCaps w:val="0"/>
          <w:noProof w:val="0"/>
          <w:color w:val="212529"/>
          <w:sz w:val="24"/>
          <w:szCs w:val="24"/>
          <w:lang w:val="en-US"/>
        </w:rPr>
        <w:t>; try scanning it.</w:t>
      </w:r>
    </w:p>
    <w:p w:rsidR="4A375D81" w:rsidP="4A375D81" w:rsidRDefault="4A375D81" w14:paraId="74115922" w14:textId="75F12D42">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49315E86" w14:textId="12A3438D">
      <w:pPr>
        <w:shd w:val="clear" w:color="auto" w:fill="135CBB"/>
        <w:spacing w:before="0" w:beforeAutospacing="off" w:after="0" w:afterAutospacing="off"/>
        <w:jc w:val="right"/>
        <w:rPr/>
      </w:pPr>
      <w:r w:rsidRPr="4A375D81" w:rsidR="4A375D81">
        <w:rPr>
          <w:rFonts w:ascii="Ubuntu" w:hAnsi="Ubuntu" w:eastAsia="Ubuntu" w:cs="Ubuntu"/>
          <w:b w:val="0"/>
          <w:bCs w:val="0"/>
          <w:i w:val="0"/>
          <w:iCs w:val="0"/>
          <w:caps w:val="0"/>
          <w:smallCaps w:val="0"/>
          <w:noProof w:val="0"/>
          <w:color w:val="FFFFFF" w:themeColor="background1" w:themeTint="FF" w:themeShade="FF"/>
          <w:sz w:val="24"/>
          <w:szCs w:val="24"/>
          <w:lang w:val="en-US"/>
        </w:rPr>
        <w:t>4. Exploitation</w:t>
      </w:r>
    </w:p>
    <w:p w:rsidR="4A375D81" w:rsidP="4A375D81" w:rsidRDefault="4A375D81" w14:paraId="3774AA55" w14:textId="6FC0251C">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The exploitation stage involves the knowledge from your enumeration to now identify and exploit vulnerabilities in any of their applications (that are in scope).</w:t>
      </w:r>
    </w:p>
    <w:p w:rsidR="4A375D81" w:rsidP="4A375D81" w:rsidRDefault="4A375D81" w14:paraId="75A0DC4F" w14:textId="5D213CB2">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For example, we enumerated ACME's website in stage 3 and found that it was vulnerable. We would now exploit this vulnerability, thus (ethically) hacking ACME's website.</w:t>
      </w:r>
    </w:p>
    <w:p w:rsidR="4A375D81" w:rsidP="4A375D81" w:rsidRDefault="4A375D81" w14:paraId="2A8B1CFB" w14:textId="0091F6CA">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1"/>
          <w:iCs w:val="1"/>
          <w:caps w:val="0"/>
          <w:smallCaps w:val="0"/>
          <w:noProof w:val="0"/>
          <w:color w:val="212529"/>
          <w:sz w:val="24"/>
          <w:szCs w:val="24"/>
          <w:lang w:val="en-US"/>
        </w:rPr>
        <w:t>Exploitation is the use of a vulnerability discovered to gain un-authorised access to an information security system or data.</w:t>
      </w:r>
    </w:p>
    <w:p w:rsidR="4A375D81" w:rsidP="4A375D81" w:rsidRDefault="4A375D81" w14:paraId="7B5A0C83" w14:textId="17271357">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0C096F8D" w14:textId="040324D6">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5F8531E2" w14:textId="519922C5">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1550680D" w14:textId="44C26F12">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2AF065A4" w14:textId="6513C313">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26E46015" w14:textId="7B90A5A2">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1C897CE4" w14:textId="00001CCE">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0330D87F" w14:textId="469E7F4B">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1EB873FF" w14:textId="2CF7FC26">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3298BC84" w14:textId="60C2EDD2">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492DC2C2" w14:textId="5B0611A5">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289B56B6" w14:textId="4E69554C">
      <w:pPr>
        <w:shd w:val="clear" w:color="auto" w:fill="135CBB"/>
        <w:spacing w:before="0" w:beforeAutospacing="off" w:after="0" w:afterAutospacing="off"/>
        <w:jc w:val="right"/>
        <w:rPr/>
      </w:pPr>
      <w:r w:rsidRPr="4A375D81" w:rsidR="4A375D81">
        <w:rPr>
          <w:rFonts w:ascii="Ubuntu" w:hAnsi="Ubuntu" w:eastAsia="Ubuntu" w:cs="Ubuntu"/>
          <w:b w:val="0"/>
          <w:bCs w:val="0"/>
          <w:i w:val="0"/>
          <w:iCs w:val="0"/>
          <w:caps w:val="0"/>
          <w:smallCaps w:val="0"/>
          <w:noProof w:val="0"/>
          <w:color w:val="FFFFFF" w:themeColor="background1" w:themeTint="FF" w:themeShade="FF"/>
          <w:sz w:val="24"/>
          <w:szCs w:val="24"/>
          <w:lang w:val="en-US"/>
        </w:rPr>
        <w:t>5. Post Exploitation</w:t>
      </w:r>
    </w:p>
    <w:p w:rsidR="4A375D81" w:rsidP="4A375D81" w:rsidRDefault="4A375D81" w14:paraId="2EC745B7" w14:textId="27A88888">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The post exploitation stage starts when you’ve gained unauthorised access to a system. At this stage of the engagement, your main goals will be to maintain access to the system and escalate your privileges within the system to a super user or administrator user. Systems are usually set up with normal users that don’t have access to various sensitive files and functions - Gaining access to higher privileged users (such as administrators) will allow you to perform actions that you wouldn’t be able to as a normal user (such as reading sensitive files and gaining access to all programs within the system).</w:t>
      </w:r>
    </w:p>
    <w:p w:rsidR="4A375D81" w:rsidP="4A375D81" w:rsidRDefault="4A375D81" w14:paraId="45276B03" w14:textId="424A9B94">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After doing this, you’ll be extracting sensitive information from the system and attacking other components in the environment (e.g. if the system is part of a network, you will attempt to gain access to other machines in the network).</w:t>
      </w:r>
    </w:p>
    <w:p w:rsidR="4A375D81" w:rsidP="4A375D81" w:rsidRDefault="4A375D81" w14:paraId="0011991A" w14:textId="0EA1E8E2">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328C964E" w14:textId="6987C3E5">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r>
        <w:drawing>
          <wp:inline wp14:editId="52F8146D" wp14:anchorId="2693F3B3">
            <wp:extent cx="5724524" cy="4019550"/>
            <wp:effectExtent l="0" t="0" r="0" b="0"/>
            <wp:docPr id="1893240481" name="" title=""/>
            <wp:cNvGraphicFramePr>
              <a:graphicFrameLocks noChangeAspect="1"/>
            </wp:cNvGraphicFramePr>
            <a:graphic>
              <a:graphicData uri="http://schemas.openxmlformats.org/drawingml/2006/picture">
                <pic:pic>
                  <pic:nvPicPr>
                    <pic:cNvPr id="0" name=""/>
                    <pic:cNvPicPr/>
                  </pic:nvPicPr>
                  <pic:blipFill>
                    <a:blip r:embed="R44ee4a8ea9f84a28">
                      <a:extLst>
                        <a:ext xmlns:a="http://schemas.openxmlformats.org/drawingml/2006/main" uri="{28A0092B-C50C-407E-A947-70E740481C1C}">
                          <a14:useLocalDpi val="0"/>
                        </a:ext>
                      </a:extLst>
                    </a:blip>
                    <a:stretch>
                      <a:fillRect/>
                    </a:stretch>
                  </pic:blipFill>
                  <pic:spPr>
                    <a:xfrm>
                      <a:off x="0" y="0"/>
                      <a:ext cx="5724524" cy="4019550"/>
                    </a:xfrm>
                    <a:prstGeom prst="rect">
                      <a:avLst/>
                    </a:prstGeom>
                  </pic:spPr>
                </pic:pic>
              </a:graphicData>
            </a:graphic>
          </wp:inline>
        </w:drawing>
      </w:r>
    </w:p>
    <w:p w:rsidR="4A375D81" w:rsidP="4A375D81" w:rsidRDefault="4A375D81" w14:paraId="1C8BB1DD" w14:textId="3618942B">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0078F481" w14:textId="76922CAE">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0382D436" w14:textId="37510520">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3F4E748F" w14:textId="1851D848">
      <w:pPr>
        <w:pStyle w:val="Normal"/>
        <w:shd w:val="clear" w:color="auto" w:fill="FFFFFF" w:themeFill="background1"/>
        <w:spacing w:before="0" w:beforeAutospacing="off" w:after="240" w:afterAutospacing="off"/>
        <w:jc w:val="right"/>
        <w:rPr>
          <w:rFonts w:ascii="Ubuntu" w:hAnsi="Ubuntu" w:eastAsia="Ubuntu" w:cs="Ubuntu"/>
          <w:b w:val="0"/>
          <w:bCs w:val="0"/>
          <w:i w:val="0"/>
          <w:iCs w:val="0"/>
          <w:caps w:val="0"/>
          <w:smallCaps w:val="0"/>
          <w:noProof w:val="0"/>
          <w:color w:val="212529"/>
          <w:sz w:val="24"/>
          <w:szCs w:val="24"/>
          <w:lang w:val="en-US"/>
        </w:rPr>
      </w:pPr>
    </w:p>
    <w:p w:rsidR="4A375D81" w:rsidP="4A375D81" w:rsidRDefault="4A375D81" w14:paraId="4CEF0160" w14:textId="6C112F09">
      <w:pPr>
        <w:shd w:val="clear" w:color="auto" w:fill="135CBB"/>
        <w:spacing w:before="0" w:beforeAutospacing="off" w:after="0" w:afterAutospacing="off"/>
        <w:jc w:val="right"/>
        <w:rPr/>
      </w:pPr>
      <w:r w:rsidRPr="4A375D81" w:rsidR="4A375D81">
        <w:rPr>
          <w:rFonts w:ascii="Ubuntu" w:hAnsi="Ubuntu" w:eastAsia="Ubuntu" w:cs="Ubuntu"/>
          <w:b w:val="0"/>
          <w:bCs w:val="0"/>
          <w:i w:val="0"/>
          <w:iCs w:val="0"/>
          <w:caps w:val="0"/>
          <w:smallCaps w:val="0"/>
          <w:noProof w:val="0"/>
          <w:color w:val="FFFFFF" w:themeColor="background1" w:themeTint="FF" w:themeShade="FF"/>
          <w:sz w:val="24"/>
          <w:szCs w:val="24"/>
          <w:lang w:val="en-US"/>
        </w:rPr>
        <w:t>6. Pentest Report &amp; Clearing-up</w:t>
      </w:r>
    </w:p>
    <w:p w:rsidR="4A375D81" w:rsidP="4A375D81" w:rsidRDefault="4A375D81" w14:paraId="2E0515BC" w14:textId="0F3F1F63">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This stage usually occurs at the end of a penetration test. As a penetration tester, you will have to explain the results of your engagement to the client. This is usually done in the form of a report that contains details regarding any security issues you’ve found and how to mitigate them. The client will use this report to understand the security issues and fix the flaws in the technology stack that was tested.</w:t>
      </w:r>
    </w:p>
    <w:p w:rsidR="4A375D81" w:rsidP="4A375D81" w:rsidRDefault="4A375D81" w14:paraId="4F009F68" w14:textId="232845D5">
      <w:pPr>
        <w:shd w:val="clear" w:color="auto" w:fill="FFFFFF" w:themeFill="background1"/>
        <w:spacing w:before="0" w:beforeAutospacing="off" w:after="240" w:afterAutospacing="off"/>
        <w:jc w:val="right"/>
        <w:rPr/>
      </w:pPr>
      <w:r w:rsidRPr="4A375D81" w:rsidR="4A375D81">
        <w:rPr>
          <w:rFonts w:ascii="Ubuntu" w:hAnsi="Ubuntu" w:eastAsia="Ubuntu" w:cs="Ubuntu"/>
          <w:b w:val="0"/>
          <w:bCs w:val="0"/>
          <w:i w:val="0"/>
          <w:iCs w:val="0"/>
          <w:caps w:val="0"/>
          <w:smallCaps w:val="0"/>
          <w:noProof w:val="0"/>
          <w:color w:val="212529"/>
          <w:sz w:val="24"/>
          <w:szCs w:val="24"/>
          <w:lang w:val="en-US"/>
        </w:rPr>
        <w:t>It’s also best practice to clean up the environment you’ve been testing (where possible). For example, if you were provided access to machines or tooling by the client, you need to delete any artefacts that have been created as a result of testing.</w:t>
      </w:r>
    </w:p>
    <w:p w:rsidR="4A375D81" w:rsidP="4A375D81" w:rsidRDefault="4A375D81" w14:paraId="743AE950" w14:textId="1A7752FD">
      <w:pPr>
        <w:pBdr>
          <w:top w:val="single" w:color="B8DAFF" w:sz="6" w:space="1"/>
          <w:left w:val="single" w:color="B8DAFF" w:sz="6" w:space="1"/>
          <w:bottom w:val="single" w:color="B8DAFF" w:sz="6" w:space="1"/>
          <w:right w:val="single" w:color="B8DAFF" w:sz="6" w:space="1"/>
        </w:pBdr>
        <w:shd w:val="clear" w:color="auto" w:fill="CCE5FF"/>
        <w:spacing w:before="0" w:beforeAutospacing="off" w:after="0" w:afterAutospacing="off"/>
        <w:jc w:val="right"/>
        <w:rPr>
          <w:rFonts w:ascii="Ubuntu" w:hAnsi="Ubuntu" w:eastAsia="Ubuntu" w:cs="Ubuntu"/>
          <w:b w:val="0"/>
          <w:bCs w:val="0"/>
          <w:i w:val="0"/>
          <w:iCs w:val="0"/>
          <w:caps w:val="0"/>
          <w:smallCaps w:val="0"/>
          <w:noProof w:val="0"/>
          <w:color w:val="004085"/>
          <w:sz w:val="24"/>
          <w:szCs w:val="24"/>
          <w:lang w:val="en-US"/>
        </w:rPr>
      </w:pPr>
    </w:p>
    <w:sectPr>
      <w:pgSz w:w="11906" w:h="16838" w:orient="portrait"/>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3d32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80AF60"/>
    <w:rsid w:val="4380AF60"/>
    <w:rsid w:val="4A375D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0AF60"/>
  <w15:chartTrackingRefBased/>
  <w15:docId w15:val="{B81719A3-166C-47BE-BAFD-FC8415CCA2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tatic-labs.tryhackme.cloud/sites/pentesting-fundamentals/" TargetMode="External" Id="Rccb9bc7d2ebe490f" /><Relationship Type="http://schemas.openxmlformats.org/officeDocument/2006/relationships/hyperlink" Target="https://static-labs.tryhackme.cloud/sites/pentesting-fundamentals/" TargetMode="External" Id="R5bc7878790ae4293" /><Relationship Type="http://schemas.openxmlformats.org/officeDocument/2006/relationships/hyperlink" Target="https://static-labs.tryhackme.cloud/sites/pentesting-fundamentals/" TargetMode="External" Id="Rd414e61496cb4aee" /><Relationship Type="http://schemas.openxmlformats.org/officeDocument/2006/relationships/image" Target="/media/image.png" Id="R44ee4a8ea9f84a28" /><Relationship Type="http://schemas.openxmlformats.org/officeDocument/2006/relationships/numbering" Target="numbering.xml" Id="R45e5bedc09fb49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2024-04-09T11:14:53.8850526Z</dcterms:created>
  <dcterms:modified xsi:type="dcterms:W3CDTF">2024-04-09T11:19:40.3172999Z</dcterms:modified>
  <dc:creator>Mic Fed</dc:creator>
  <lastModifiedBy>Mic Fed</lastModifiedBy>
</coreProperties>
</file>