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Using Statistics in the Real World - Solution</w:t>
      </w:r>
    </w:p>
    <w:p>
      <w:r>
        <w:drawing>
          <wp:inline xmlns:a="http://schemas.openxmlformats.org/drawingml/2006/main" xmlns:pic="http://schemas.openxmlformats.org/drawingml/2006/picture">
            <wp:extent cx="5486400" cy="5417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07T17-06-28-276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Recall that statistics can help to answer specific, measurable questions. In this exercise, you have been provided with several real-world scenarios and need to select which one can be solved through the application of statistics.</w:t>
      </w:r>
    </w:p>
    <w:p>
      <w:pPr>
        <w:pStyle w:val="Heading2"/>
      </w:pPr>
      <w:r>
        <w:t>Solution and Explanation</w:t>
      </w:r>
    </w:p>
    <w:p>
      <w:r>
        <w:t>The correct answer is:</w:t>
      </w:r>
    </w:p>
    <w:p>
      <w:r>
        <w:t>**Testing whether a new model of car is safer than the current model?**</w:t>
      </w:r>
    </w:p>
    <w:p>
      <w:r>
        <w:t>### Explanation:</w:t>
        <w:br/>
        <w:t>1. **Why is this the correct answer?**</w:t>
        <w:br/>
        <w:t xml:space="preserve">   - Statistics can analyze measurable and testable questions. To determine if a new car model is safer than an older model, measurable data such as crash test results, injury reports, and accident rates can be collected and statistically compared.</w:t>
        <w:br/>
        <w:br/>
        <w:t>2. **Why not the other options?**</w:t>
        <w:br/>
        <w:t xml:space="preserve">   - **'Why do some people prefer dogs to cats?':** This is subjective and based on personal preferences rather than measurable data.</w:t>
        <w:br/>
        <w:t xml:space="preserve">   - **'What factors make one TV show more popular than another?':** While statistics can measure popularity (e.g., viewership ratings), this question involves multiple subjective variables that go beyond straightforward statistical analysis.</w:t>
        <w:br/>
        <w:t xml:space="preserve">   - **'What will tomorrow’s winning lottery numbers be?':** This involves random chance and cannot be predicted using statistics.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