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Basic Correlated Subqueries (Updated)</w:t>
      </w:r>
    </w:p>
    <w:p>
      <w:r>
        <w:drawing>
          <wp:inline xmlns:a="http://schemas.openxmlformats.org/drawingml/2006/main" xmlns:pic="http://schemas.openxmlformats.org/drawingml/2006/picture">
            <wp:extent cx="5486400" cy="43711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-2025-01-22T07-03-09-407Z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711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</w:t>
      </w:r>
    </w:p>
    <w:p>
      <w:r>
        <w:t>1. Select the country_id, date, home_goal, and away_goal columns in the main query.</w:t>
        <w:br/>
        <w:br/>
        <w:t>2. Complete the AVG value in the subquery.</w:t>
        <w:br/>
        <w:br/>
        <w:t>3. Complete the subquery column references, so that country_id is matched in the main and subquery.</w:t>
      </w:r>
    </w:p>
    <w:p>
      <w:pPr>
        <w:pStyle w:val="Heading2"/>
      </w:pPr>
      <w:r>
        <w:t>Corrected Solution</w:t>
      </w:r>
    </w:p>
    <w:p>
      <w:r>
        <w:t>SELECT</w:t>
        <w:br/>
        <w:t xml:space="preserve">    -- Select country ID, date, home, and away goals from match</w:t>
        <w:br/>
        <w:t xml:space="preserve">    main.country_id,</w:t>
        <w:br/>
        <w:t xml:space="preserve">    main.date,</w:t>
        <w:br/>
        <w:t xml:space="preserve">    main.home_goal,</w:t>
        <w:br/>
        <w:t xml:space="preserve">    main.away_goal</w:t>
        <w:br/>
        <w:t>FROM match AS main</w:t>
        <w:br/>
        <w:t>WHERE</w:t>
        <w:br/>
        <w:t xml:space="preserve">    -- Filter the main query by the subquery</w:t>
        <w:br/>
        <w:t xml:space="preserve">    (main.home_goal + main.away_goal) &gt;</w:t>
        <w:br/>
        <w:t xml:space="preserve">    (SELECT AVG(sub.home_goal + sub.away_goal) * 3</w:t>
        <w:br/>
        <w:t xml:space="preserve">     FROM match AS sub</w:t>
        <w:br/>
        <w:t xml:space="preserve">     WHERE main.country_id = sub.country_id);</w:t>
      </w:r>
    </w:p>
    <w:p>
      <w:pPr>
        <w:pStyle w:val="Heading2"/>
      </w:pPr>
      <w:r>
        <w:t>Explanation</w:t>
      </w:r>
    </w:p>
    <w:p>
      <w:r>
        <w:t>This query identifies matches where the total goals scored (home + away goals) are extreme outliers, exceeding three times the average total goals for the respective country_id. The subquery calculates the average total goals for each country by matching the main query's country_id with the subquery's country_id. The WHERE clause in the main query filters for rows that meet this outlier criterion.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