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Correlated Subquery with Multiple Conditions</w:t>
      </w:r>
    </w:p>
    <w:p>
      <w:r>
        <w:drawing>
          <wp:inline xmlns:a="http://schemas.openxmlformats.org/drawingml/2006/main" xmlns:pic="http://schemas.openxmlformats.org/drawingml/2006/picture">
            <wp:extent cx="5486400" cy="43711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2T07-04-30-174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1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1. Select the country_id, date, home_goal, and away_goal columns in the main query.</w:t>
        <w:br/>
        <w:br/>
        <w:t>2. Complete the subquery: Select the matches with the highest number of total goals.</w:t>
        <w:br/>
        <w:br/>
        <w:t>3. Match the subquery to the main query using country_id and season.</w:t>
        <w:br/>
        <w:br/>
        <w:t>4. Fill in the correct logical operator so that total goals equals the max goals recorded in the subquery.</w:t>
      </w:r>
    </w:p>
    <w:p>
      <w:pPr>
        <w:pStyle w:val="Heading2"/>
      </w:pPr>
      <w:r>
        <w:t>Corrected Solution</w:t>
      </w:r>
    </w:p>
    <w:p>
      <w:r>
        <w:t>SELECT</w:t>
        <w:br/>
        <w:t xml:space="preserve">    -- Select country ID, date, home, and away goals from match</w:t>
        <w:br/>
        <w:t xml:space="preserve">    main.country_id,</w:t>
        <w:br/>
        <w:t xml:space="preserve">    main.date,</w:t>
        <w:br/>
        <w:t xml:space="preserve">    main.home_goal,</w:t>
        <w:br/>
        <w:t xml:space="preserve">    main.away_goal</w:t>
        <w:br/>
        <w:t>FROM match AS main</w:t>
        <w:br/>
        <w:t>WHERE</w:t>
        <w:br/>
        <w:t xml:space="preserve">    -- Filter for matches with the highest number of goals scored</w:t>
        <w:br/>
        <w:t xml:space="preserve">    (main.home_goal + main.away_goal) =</w:t>
        <w:br/>
        <w:t xml:space="preserve">    (SELECT MAX(sub.home_goal + sub.away_goal)</w:t>
        <w:br/>
        <w:t xml:space="preserve">     FROM match AS sub</w:t>
        <w:br/>
        <w:t xml:space="preserve">     WHERE main.country_id = sub.country_id</w:t>
        <w:br/>
        <w:t xml:space="preserve">       AND main.season = sub.season);</w:t>
      </w:r>
    </w:p>
    <w:p>
      <w:pPr>
        <w:pStyle w:val="Heading2"/>
      </w:pPr>
      <w:r>
        <w:t>Explanation</w:t>
      </w:r>
    </w:p>
    <w:p>
      <w:r>
        <w:t>This query retrieves the matches with the highest number of total goals scored (home + away goals) for each country and season. The subquery calculates the maximum total goals for each combination of country_id and season. The WHERE clause in the main query ensures that only matches with total goals equal to this maximum are included in the result.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