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Nest a Subquery in FROM (Final Step)</w:t>
      </w:r>
    </w:p>
    <w:p>
      <w:r>
        <w:drawing>
          <wp:inline xmlns:a="http://schemas.openxmlformats.org/drawingml/2006/main" xmlns:pic="http://schemas.openxmlformats.org/drawingml/2006/picture">
            <wp:extent cx="5486400" cy="2703016"/>
            <wp:docPr id="1" name="Picture 1"/>
            <wp:cNvGraphicFramePr>
              <a:graphicFrameLocks noChangeAspect="1"/>
            </wp:cNvGraphicFramePr>
            <a:graphic>
              <a:graphicData uri="http://schemas.openxmlformats.org/drawingml/2006/picture">
                <pic:pic>
                  <pic:nvPicPr>
                    <pic:cNvPr id="0" name="screenshot-2025-01-22T07-24-33-072Z.png"/>
                    <pic:cNvPicPr/>
                  </pic:nvPicPr>
                  <pic:blipFill>
                    <a:blip r:embed="rId9"/>
                    <a:stretch>
                      <a:fillRect/>
                    </a:stretch>
                  </pic:blipFill>
                  <pic:spPr>
                    <a:xfrm>
                      <a:off x="0" y="0"/>
                      <a:ext cx="5486400" cy="2703016"/>
                    </a:xfrm>
                    <a:prstGeom prst="rect"/>
                  </pic:spPr>
                </pic:pic>
              </a:graphicData>
            </a:graphic>
          </wp:inline>
        </w:drawing>
      </w:r>
    </w:p>
    <w:p>
      <w:pPr>
        <w:pStyle w:val="Heading2"/>
      </w:pPr>
      <w:r>
        <w:t>Question</w:t>
      </w:r>
    </w:p>
    <w:p>
      <w:r>
        <w:t>1. Finally, declare the same query from step 2 as a subquery in FROM with the alias outer_s.</w:t>
        <w:br/>
        <w:br/>
        <w:t>2. Left join it to the country table using the outer query's country_id column.</w:t>
        <w:br/>
        <w:br/>
        <w:t>3. Calculate an AVG of high-scoring matches per country in the main query.</w:t>
      </w:r>
    </w:p>
    <w:p>
      <w:pPr>
        <w:pStyle w:val="Heading2"/>
      </w:pPr>
      <w:r>
        <w:t>Corrected Solution</w:t>
      </w:r>
    </w:p>
    <w:p>
      <w:r>
        <w:t>SELECT</w:t>
        <w:br/>
        <w:t xml:space="preserve">    c.name AS country,</w:t>
        <w:br/>
        <w:t xml:space="preserve">    -- Calculate the average matches per season</w:t>
        <w:br/>
        <w:t xml:space="preserve">    AVG(outer_s.matches) AS avg_seasonal_high_scores</w:t>
        <w:br/>
        <w:t>FROM country AS c</w:t>
        <w:br/>
        <w:t>-- Left join outer_s to country</w:t>
        <w:br/>
        <w:t>LEFT JOIN (</w:t>
        <w:br/>
        <w:t xml:space="preserve">    SELECT</w:t>
        <w:br/>
        <w:t xml:space="preserve">        country_id,</w:t>
        <w:br/>
        <w:t xml:space="preserve">        season,</w:t>
        <w:br/>
        <w:t xml:space="preserve">        COUNT(id) AS matches</w:t>
        <w:br/>
        <w:t xml:space="preserve">    FROM (</w:t>
        <w:br/>
        <w:t xml:space="preserve">        SELECT</w:t>
        <w:br/>
        <w:t xml:space="preserve">            country_id,</w:t>
        <w:br/>
        <w:t xml:space="preserve">            season,</w:t>
        <w:br/>
        <w:t xml:space="preserve">            id</w:t>
        <w:br/>
        <w:t xml:space="preserve">        FROM match</w:t>
        <w:br/>
        <w:t xml:space="preserve">        WHERE home_goal &gt;= 5 OR away_goal &gt;= 5</w:t>
        <w:br/>
        <w:t xml:space="preserve">    ) AS inner_s</w:t>
        <w:br/>
        <w:t xml:space="preserve">    -- Close parentheses and alias the subquery</w:t>
        <w:br/>
        <w:t xml:space="preserve">    GROUP BY country_id, season</w:t>
        <w:br/>
        <w:t>) AS outer_s</w:t>
        <w:br/>
        <w:t>ON c.id = outer_s.country_id</w:t>
        <w:br/>
        <w:t>GROUP BY country;</w:t>
      </w:r>
    </w:p>
    <w:p>
      <w:pPr>
        <w:pStyle w:val="Heading2"/>
      </w:pPr>
      <w:r>
        <w:t>Explanation</w:t>
      </w:r>
    </w:p>
    <w:p>
      <w:r>
        <w:t>This query calculates the average number of high-scoring matches per season for each country. The innermost subquery filters matches where a team scored at least 5 goals and selects the relevant columns. The outer subquery groups these results by country and season, counting the matches. Finally, the main query joins these results with the country table and calculates the average matches per season for each country.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