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Slide to the Right: Running Total and Average of Home Goals</w:t>
      </w:r>
    </w:p>
    <w:p>
      <w:pPr>
        <w:pStyle w:val="Heading2"/>
      </w:pPr>
      <w:r>
        <w:t>Question</w:t>
      </w:r>
    </w:p>
    <w:p>
      <w:r>
        <w:t>Using sliding window functions, calculate the running total and running average of home goals scored by FC Utrecht (awayteam_id = 9908) during the 2011/2012 season. Order the calculations by match date in reverse (descending) order.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date,</w:t>
        <w:br/>
        <w:t xml:space="preserve">    home_goal,</w:t>
        <w:br/>
        <w:t xml:space="preserve">    away_goal,</w:t>
        <w:br/>
        <w:t xml:space="preserve">    -- Create a running total of home goals from the current row to the end</w:t>
        <w:br/>
        <w:t xml:space="preserve">    SUM(home_goal) OVER(</w:t>
        <w:br/>
        <w:t xml:space="preserve">        ORDER BY date DESC ROWS BETWEEN CURRENT ROW AND UNBOUNDED FOLLOWING</w:t>
        <w:br/>
        <w:t xml:space="preserve">    ) AS running_total,</w:t>
        <w:br/>
        <w:t xml:space="preserve">    -- Create a running average of home goals from the current row to the end</w:t>
        <w:br/>
        <w:t xml:space="preserve">    AVG(home_goal) OVER(</w:t>
        <w:br/>
        <w:t xml:space="preserve">        ORDER BY date DESC ROWS BETWEEN CURRENT ROW AND UNBOUNDED FOLLOWING</w:t>
        <w:br/>
        <w:t xml:space="preserve">    ) AS running_avg</w:t>
        <w:br/>
        <w:t>FROM match</w:t>
        <w:br/>
        <w:t>WHERE awayteam_id = 9908</w:t>
        <w:br/>
        <w:t xml:space="preserve">  AND season = '2011/2012';</w:t>
      </w:r>
    </w:p>
    <w:p>
      <w:pPr>
        <w:pStyle w:val="Heading2"/>
      </w:pPr>
      <w:r>
        <w:t>Explanation</w:t>
      </w:r>
    </w:p>
    <w:p>
      <w:r>
        <w:t>This query calculates the running total and average of home goals scored by FC Utrecht during the 2011/2012 season, when they were the away team. The use of `ROWS BETWEEN CURRENT ROW AND UNBOUNDED FOLLOWING` ensures that the calculations include the current row and all rows that follow in reverse order. The `ORDER BY date DESC` clause processes rows from the latest to the earliest match date. Filtering with `awayteam_id = 9908` and `season = '2011/2012'` ensures the calculations are specific to relevant matches.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