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and Querying a View - High Scores</w:t>
      </w:r>
    </w:p>
    <w:p>
      <w:r>
        <w:drawing>
          <wp:inline xmlns:a="http://schemas.openxmlformats.org/drawingml/2006/main" xmlns:pic="http://schemas.openxmlformats.org/drawingml/2006/picture">
            <wp:extent cx="5486400" cy="5513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1T10-28-10-362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3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Create a view called `high_scores` that holds reviews with `score` values above 9.0.</w:t>
        <w:br/>
        <w:br/>
      </w:r>
    </w:p>
    <w:p>
      <w:pPr>
        <w:pStyle w:val="Heading2"/>
      </w:pPr>
      <w:r>
        <w:t>✅ Correct SQL Query</w:t>
      </w:r>
    </w:p>
    <w:p>
      <w:r>
        <w:t>```sql</w:t>
        <w:br/>
        <w:t>-- Create a view for reviews with a score above 9</w:t>
        <w:br/>
        <w:t>CREATE VIEW high_scores AS</w:t>
        <w:br/>
        <w:t>SELECT * FROM REVIEWS</w:t>
        <w:br/>
        <w:t>WHERE score &gt; 9;</w:t>
        <w:br/>
        <w:t>```</w:t>
        <w:br/>
      </w:r>
    </w:p>
    <w:p>
      <w:pPr>
        <w:pStyle w:val="Heading2"/>
      </w:pPr>
      <w:r>
        <w:t>Answer Explanation</w:t>
      </w:r>
    </w:p>
    <w:p>
      <w:r>
        <w:t>🔹 The **CREATE VIEW** statement is used to store a frequently used query.</w:t>
        <w:br/>
        <w:br/>
        <w:t>🔹 The `high_scores` view filters the `REVIEWS` table **to only include reviews**</w:t>
        <w:br/>
        <w:t xml:space="preserve">   where the `score` is greater than `9`.</w:t>
        <w:br/>
        <w:br/>
        <w:t>🔹 This makes querying high-scoring reviews **much easier and reusable**, avoiding</w:t>
        <w:br/>
        <w:t xml:space="preserve">   the need to repeatedly write the same `WHERE` condition.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