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Manipulating the Current Date and Time - Exercise (Updated)</w:t>
      </w:r>
    </w:p>
    <w:p>
      <w:r>
        <w:drawing>
          <wp:inline xmlns:a="http://schemas.openxmlformats.org/drawingml/2006/main" xmlns:pic="http://schemas.openxmlformats.org/drawingml/2006/picture">
            <wp:extent cx="5486400" cy="5942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04T11-32-02-58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</w:t>
      </w:r>
    </w:p>
    <w:p>
      <w:r>
        <w:t>Select the current timestamp without timezone and alias it as 'right_now'.</w:t>
      </w:r>
    </w:p>
    <w:p>
      <w:pPr>
        <w:pStyle w:val="Heading2"/>
      </w:pPr>
      <w:r>
        <w:t>Answer:</w:t>
      </w:r>
    </w:p>
    <w:p>
      <w:r>
        <w:t>-- Select the current timestamp without timezone and alias it as right_now</w:t>
        <w:br/>
        <w:t>SELECT CURRENT_TIMESTAMP::timestamp AS right_now;</w:t>
      </w:r>
    </w:p>
    <w:p>
      <w:pPr>
        <w:pStyle w:val="Heading2"/>
      </w:pPr>
      <w:r>
        <w:t>Explanation:</w:t>
      </w:r>
    </w:p>
    <w:p>
      <w:r>
        <w:t>1. CURRENT_TIMESTAMP: Retrieves the current timestamp, including timezone information.</w:t>
        <w:br/>
        <w:t>2. ::timestamp: Casts the current timestamp to a type without timezone, removing the timezone information.</w:t>
        <w:br/>
        <w:t>3. AS right_now: Assigns an alias to the result for better readability in the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