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Future Gold Medalists (Updated)</w:t>
      </w:r>
    </w:p>
    <w:p>
      <w:r>
        <w:drawing>
          <wp:inline xmlns:a="http://schemas.openxmlformats.org/drawingml/2006/main" xmlns:pic="http://schemas.openxmlformats.org/drawingml/2006/picture">
            <wp:extent cx="5486400" cy="538385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1-23T21-34-32-611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83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Fetching functions allow you to get values from different parts of the table into one row. If you have time-ordered data, you can "peek into the future" with the `LEAD` fetching function. This is especially useful if you want to compare a current value to a future value.</w:t>
      </w:r>
    </w:p>
    <w:p>
      <w:r>
        <w:t>This exercise involves using a Common Table Expression (CTE) and the `LEAD` function to fetch the current gold medalist and the gold medalist three competitions ahead for women’s Discus Throw events starting from the year 2000.</w:t>
      </w:r>
    </w:p>
    <w:p>
      <w:pPr>
        <w:pStyle w:val="Heading2"/>
      </w:pPr>
      <w:r>
        <w:t>Correct Answer</w:t>
      </w:r>
    </w:p>
    <w:p>
      <w:r>
        <w:br/>
        <w:t>WITH Discus_Medalists AS (</w:t>
        <w:br/>
        <w:t xml:space="preserve">  SELECT DISTINCT</w:t>
        <w:br/>
        <w:t xml:space="preserve">    Year,</w:t>
        <w:br/>
        <w:t xml:space="preserve">    Athlete</w:t>
        <w:br/>
        <w:t xml:space="preserve">  FROM Summer_Medals</w:t>
        <w:br/>
        <w:t xml:space="preserve">  WHERE </w:t>
        <w:br/>
        <w:t xml:space="preserve">    Medal = 'Gold' AND</w:t>
        <w:br/>
        <w:t xml:space="preserve">    Event = 'Discus Throw' AND</w:t>
        <w:br/>
        <w:t xml:space="preserve">    Gender = 'Women' AND</w:t>
        <w:br/>
        <w:t xml:space="preserve">    Year &gt;= 2000</w:t>
        <w:br/>
        <w:t>)</w:t>
        <w:br/>
        <w:t>SELECT</w:t>
        <w:br/>
        <w:t xml:space="preserve">  Year,</w:t>
        <w:br/>
        <w:t xml:space="preserve">  Athlete,</w:t>
        <w:br/>
        <w:t xml:space="preserve">  LEAD(Athlete, 3) OVER (ORDER BY Year ASC) AS Future_Champion</w:t>
        <w:br/>
        <w:t>FROM Discus_Medalists</w:t>
        <w:br/>
        <w:t>ORDER BY Year ASC;</w:t>
        <w:br/>
      </w:r>
    </w:p>
    <w:p>
      <w:r>
        <w:t>Explanation of the query:</w:t>
      </w:r>
    </w:p>
    <w:p>
      <w:r>
        <w:t>1. `WITH Discus_Medalists AS (...)`: This CTE selects unique combinations of year and athlete for women’s Discus Throw gold medalists from 2000 onward, ensuring only relevant results are included.</w:t>
      </w:r>
    </w:p>
    <w:p>
      <w:r>
        <w:t>2. `LEAD(Athlete, 3) OVER (ORDER BY Year ASC) AS Future_Champion`: The `LEAD` function fetches the athlete's name three rows ahead, within the same ordered partition by year.</w:t>
      </w:r>
    </w:p>
    <w:p>
      <w:r>
        <w:t>3. `ORDER BY Year ASC`: Ensures the results are sorted chronologically, aligning current and future champions in the correct sequence.</w:t>
      </w:r>
    </w:p>
    <w:p>
      <w:r>
        <w:t>4. AI Hint: Avoiding unnecessary column renaming in the `SELECT` clause prevents potential mismatches in the output, ensuring consistency.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