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Country by Name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6T09-25-21-172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Just like you can get the first row’s value in a dataset, you can get the last row’s value. This is often useful when you want to compare the most recent value to previous values.</w:t>
      </w:r>
    </w:p>
    <w:p>
      <w:r>
        <w:t>This exercise involves using a Common Table Expression (CTE) and the `LAST_VALUE` function to fetch the most recent host city of the Olympic games for every year in the dataset.</w:t>
      </w:r>
    </w:p>
    <w:p>
      <w:pPr>
        <w:pStyle w:val="Heading2"/>
      </w:pPr>
      <w:r>
        <w:t>Correct Answer</w:t>
      </w:r>
    </w:p>
    <w:p>
      <w:r>
        <w:br/>
        <w:t>WITH Hosts AS (</w:t>
        <w:br/>
        <w:t xml:space="preserve">  SELECT DISTINCT</w:t>
        <w:br/>
        <w:t xml:space="preserve">    Year,</w:t>
        <w:br/>
        <w:t xml:space="preserve">    City</w:t>
        <w:br/>
        <w:t xml:space="preserve">  FROM Summer_Medals</w:t>
        <w:br/>
        <w:t>)</w:t>
        <w:br/>
        <w:t>SELECT</w:t>
        <w:br/>
        <w:t xml:space="preserve">  Year,</w:t>
        <w:br/>
        <w:t xml:space="preserve">  City,</w:t>
        <w:br/>
        <w:t xml:space="preserve">  LAST_VALUE(City) OVER (</w:t>
        <w:br/>
        <w:t xml:space="preserve">    ORDER BY Year ASC</w:t>
        <w:br/>
        <w:t xml:space="preserve">    RANGE BETWEEN UNBOUNDED PRECEDING AND UNBOUNDED FOLLOWING</w:t>
        <w:br/>
        <w:t xml:space="preserve">  ) AS Last_City</w:t>
        <w:br/>
        <w:t>FROM Hosts</w:t>
        <w:br/>
        <w:t>ORDER BY Year ASC;</w:t>
        <w:br/>
      </w:r>
    </w:p>
    <w:p>
      <w:r>
        <w:t>Explanation of the query:</w:t>
      </w:r>
    </w:p>
    <w:p>
      <w:r>
        <w:t>1. `WITH Hosts AS (...)`: This CTE extracts unique year-city pairs from the dataset, ensuring each Olympic host city is listed once for its year.</w:t>
      </w:r>
    </w:p>
    <w:p>
      <w:r>
        <w:t>2. `LAST_VALUE(City) OVER (...) AS Last_City`: The `LAST_VALUE` function fetches the most recent city to host the Olympic games across all years in the dataset.</w:t>
      </w:r>
    </w:p>
    <w:p>
      <w:r>
        <w:t>3. `RANGE BETWEEN UNBOUNDED PRECEDING AND UNBOUNDED FOLLOWING`: Expands the window to include all rows, ensuring the `LAST_VALUE` always reflects the last host city in the entire dataset.</w:t>
      </w:r>
    </w:p>
    <w:p>
      <w:r>
        <w:t>4. `ORDER BY Year ASC`: Sorts the final output in ascending order of years, aligning it chronologically.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