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Reigning Champions by Gender</w:t>
      </w:r>
    </w:p>
    <w:p>
      <w:r>
        <w:drawing>
          <wp:inline xmlns:a="http://schemas.openxmlformats.org/drawingml/2006/main" xmlns:pic="http://schemas.openxmlformats.org/drawingml/2006/picture">
            <wp:extent cx="5486400" cy="4364182"/>
            <wp:docPr id="1" name="Picture 1"/>
            <wp:cNvGraphicFramePr>
              <a:graphicFrameLocks noChangeAspect="1"/>
            </wp:cNvGraphicFramePr>
            <a:graphic>
              <a:graphicData uri="http://schemas.openxmlformats.org/drawingml/2006/picture">
                <pic:pic>
                  <pic:nvPicPr>
                    <pic:cNvPr id="0" name="screenshot-2025-01-23T20-43-11-515Z.png"/>
                    <pic:cNvPicPr/>
                  </pic:nvPicPr>
                  <pic:blipFill>
                    <a:blip r:embed="rId9"/>
                    <a:stretch>
                      <a:fillRect/>
                    </a:stretch>
                  </pic:blipFill>
                  <pic:spPr>
                    <a:xfrm>
                      <a:off x="0" y="0"/>
                      <a:ext cx="5486400" cy="4364182"/>
                    </a:xfrm>
                    <a:prstGeom prst="rect"/>
                  </pic:spPr>
                </pic:pic>
              </a:graphicData>
            </a:graphic>
          </wp:inline>
        </w:drawing>
      </w:r>
    </w:p>
    <w:p>
      <w:r>
        <w:t>You’ve already fetched the previous year’s champion for one event. However, if you have multiple events, genders, or other metrics as columns, you’ll need to split your table into partitions to avoid having a champion from one event or gender appear as the previous champion of another event or gender.</w:t>
      </w:r>
    </w:p>
    <w:p>
      <w:r>
        <w:t>This exercise involves using a Common Table Expression (CTE) and the `LAG` function to find the reigning champions for each gender in the Javelin Throw event, ensuring comparisons are made only within the same gender group.</w:t>
      </w:r>
    </w:p>
    <w:p>
      <w:pPr>
        <w:pStyle w:val="Heading2"/>
      </w:pPr>
      <w:r>
        <w:t>Correct Answer</w:t>
      </w:r>
    </w:p>
    <w:p>
      <w:r>
        <w:br/>
        <w:t>WITH Tennis_Gold AS (</w:t>
        <w:br/>
        <w:t xml:space="preserve">  SELECT DISTINCT</w:t>
        <w:br/>
        <w:t xml:space="preserve">    Gender, Year, Country</w:t>
        <w:br/>
        <w:t xml:space="preserve">  FROM Summer_Medals</w:t>
        <w:br/>
        <w:t xml:space="preserve">  WHERE </w:t>
        <w:br/>
        <w:t xml:space="preserve">    Year &gt;= 2000 AND</w:t>
        <w:br/>
        <w:t xml:space="preserve">    Event = 'Javelin Throw' AND</w:t>
        <w:br/>
        <w:t xml:space="preserve">    Medal = 'Gold'</w:t>
        <w:br/>
        <w:t>)</w:t>
        <w:br/>
        <w:t>SELECT</w:t>
        <w:br/>
        <w:t xml:space="preserve">  Gender, Year,</w:t>
        <w:br/>
        <w:t xml:space="preserve">  Country AS Champion,</w:t>
        <w:br/>
        <w:t xml:space="preserve">  LAG(Country) OVER (PARTITION BY Gender ORDER BY Year ASC) AS Last_Champion</w:t>
        <w:br/>
        <w:t>FROM Tennis_Gold</w:t>
        <w:br/>
        <w:t>ORDER BY Gender ASC, Year ASC;</w:t>
        <w:br/>
      </w:r>
    </w:p>
    <w:p>
      <w:r>
        <w:t>Explanation of the query:</w:t>
      </w:r>
    </w:p>
    <w:p>
      <w:r>
        <w:t>1. `WITH Tennis_Gold AS (...)`: This CTE filters the dataset to include only gold medalists in the Javelin Throw event from the year 2000 onward. It selects unique combinations of gender, year, and champion country.</w:t>
      </w:r>
    </w:p>
    <w:p>
      <w:r>
        <w:t>2. `LAG(Country) OVER (PARTITION BY Gender ORDER BY Year ASC) AS Last_Champion`: The `LAG` function fetches the champion country of the previous year within each gender group, allowing for comparisons between consecutive years.</w:t>
      </w:r>
    </w:p>
    <w:p>
      <w:r>
        <w:t>3. `ORDER BY Gender ASC, Year ASC`: Sorts the final output by gender and year, ensuring a well-structured result.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