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CC3F74C" wp14:paraId="06E64117" wp14:textId="1FEA0C31">
      <w:pPr>
        <w:pStyle w:val="Heading3"/>
        <w:spacing w:before="600" w:beforeAutospacing="off" w:after="150" w:afterAutospacing="off"/>
      </w:pPr>
      <w:r w:rsidRPr="5CC3F74C" w:rsidR="5CC3F74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2"/>
          <w:szCs w:val="22"/>
          <w:lang w:bidi="he-IL"/>
        </w:rPr>
        <w:t>Capturing data packets on Wireshark</w:t>
      </w:r>
    </w:p>
    <w:p xmlns:wp14="http://schemas.microsoft.com/office/word/2010/wordml" w:rsidP="5CC3F74C" wp14:paraId="050D9FF0" wp14:textId="54DA3D00">
      <w:pPr>
        <w:spacing w:before="180" w:beforeAutospacing="off" w:after="180" w:afterAutospacing="off"/>
      </w:pPr>
      <w:r w:rsidRPr="5CC3F74C" w:rsidR="5CC3F74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bidi="he-IL"/>
        </w:rPr>
        <w:t>When you open Wireshark, you see a screen showing you a list of all the network connections you can monitor. You also have a capture filter field to only capture the network traffic you want to see.</w:t>
      </w:r>
    </w:p>
    <w:p xmlns:wp14="http://schemas.microsoft.com/office/word/2010/wordml" w:rsidP="5CC3F74C" wp14:paraId="75158C0E" wp14:textId="12E17FB4">
      <w:pPr>
        <w:spacing w:before="180" w:beforeAutospacing="off" w:after="180" w:afterAutospacing="off"/>
      </w:pPr>
      <w:r>
        <w:drawing>
          <wp:inline xmlns:wp14="http://schemas.microsoft.com/office/word/2010/wordprocessingDrawing" wp14:editId="5E7A6703" wp14:anchorId="6940F16C">
            <wp:extent cx="5724524" cy="3343275"/>
            <wp:effectExtent l="0" t="0" r="0" b="0"/>
            <wp:docPr id="639399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916f1abb4d4e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C3F74C" wp14:paraId="2FDD9403" wp14:textId="2C7E93D5">
      <w:pPr>
        <w:spacing w:before="180" w:beforeAutospacing="off" w:after="180" w:afterAutospacing="off"/>
      </w:pPr>
      <w:r w:rsidRPr="5CC3F74C" w:rsidR="5CC3F74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bidi="he-IL"/>
        </w:rPr>
        <w:t>You can select one or more of the network interfaces using shift+left-click. Once select the network interface, you can start the capture, and there are several ways to do that.</w:t>
      </w:r>
    </w:p>
    <w:p xmlns:wp14="http://schemas.microsoft.com/office/word/2010/wordml" w:rsidP="5CC3F74C" wp14:paraId="234DE9B8" wp14:textId="53EB50DB">
      <w:pPr>
        <w:spacing w:before="180" w:beforeAutospacing="off" w:after="180" w:afterAutospacing="off"/>
      </w:pPr>
      <w:r w:rsidRPr="5CC3F74C" w:rsidR="5CC3F74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bidi="he-IL"/>
        </w:rPr>
        <w:t>Click the first button on the toolbar, titled “Start capturing packets.”</w:t>
      </w:r>
    </w:p>
    <w:p xmlns:wp14="http://schemas.microsoft.com/office/word/2010/wordml" w:rsidP="5CC3F74C" wp14:paraId="481FE1E8" wp14:textId="55557355">
      <w:pPr>
        <w:spacing w:before="180" w:beforeAutospacing="off" w:after="180" w:afterAutospacing="off"/>
      </w:pPr>
      <w:r>
        <w:drawing>
          <wp:inline xmlns:wp14="http://schemas.microsoft.com/office/word/2010/wordprocessingDrawing" wp14:editId="29C0D376" wp14:anchorId="3984A2A3">
            <wp:extent cx="5724524" cy="2247900"/>
            <wp:effectExtent l="0" t="0" r="0" b="0"/>
            <wp:docPr id="706978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9447e7b29349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C3F74C" wp14:paraId="071F425E" wp14:textId="4ABCF398">
      <w:pPr>
        <w:spacing w:before="180" w:beforeAutospacing="off" w:after="180" w:afterAutospacing="off"/>
      </w:pPr>
      <w:r w:rsidRPr="5CC3F74C" w:rsidR="5CC3F74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bidi="he-IL"/>
        </w:rPr>
        <w:t>You can select the menu item Capture -&gt; Start.</w:t>
      </w:r>
    </w:p>
    <w:p xmlns:wp14="http://schemas.microsoft.com/office/word/2010/wordml" w:rsidP="5CC3F74C" wp14:paraId="7CB78860" wp14:textId="227A277B">
      <w:pPr>
        <w:spacing w:before="180" w:beforeAutospacing="off" w:after="180" w:afterAutospacing="off"/>
      </w:pPr>
      <w:r>
        <w:drawing>
          <wp:inline xmlns:wp14="http://schemas.microsoft.com/office/word/2010/wordprocessingDrawing" wp14:editId="0F3D6A70" wp14:anchorId="7A6D2CAC">
            <wp:extent cx="5724524" cy="2800350"/>
            <wp:effectExtent l="0" t="0" r="0" b="0"/>
            <wp:docPr id="1598433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7d2dce8fe446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C3F74C" wp14:paraId="038B5311" wp14:textId="44643D59">
      <w:pPr>
        <w:spacing w:before="180" w:beforeAutospacing="off" w:after="180" w:afterAutospacing="off"/>
      </w:pPr>
      <w:r w:rsidRPr="5CC3F74C" w:rsidR="5CC3F74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bidi="he-IL"/>
        </w:rPr>
        <w:t>Or you could use the keystroke Control+E.</w:t>
      </w:r>
    </w:p>
    <w:p xmlns:wp14="http://schemas.microsoft.com/office/word/2010/wordml" w:rsidP="5CC3F74C" wp14:paraId="2133D23E" wp14:textId="60F3F40E">
      <w:pPr>
        <w:spacing w:before="180" w:beforeAutospacing="off" w:after="180" w:afterAutospacing="off"/>
      </w:pPr>
      <w:r w:rsidRPr="5CC3F74C" w:rsidR="5CC3F74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bidi="he-IL"/>
        </w:rPr>
        <w:t>During the capture, Wireshark will show you the packets captured in real-time.</w:t>
      </w:r>
    </w:p>
    <w:p xmlns:wp14="http://schemas.microsoft.com/office/word/2010/wordml" w:rsidP="5CC3F74C" wp14:paraId="3933B47E" wp14:textId="7E1C84B5">
      <w:pPr>
        <w:spacing w:before="180" w:beforeAutospacing="off" w:after="180" w:afterAutospacing="off"/>
      </w:pPr>
      <w:r>
        <w:drawing>
          <wp:inline xmlns:wp14="http://schemas.microsoft.com/office/word/2010/wordprocessingDrawing" wp14:editId="156BBD0D" wp14:anchorId="036B06E9">
            <wp:extent cx="5724524" cy="2409825"/>
            <wp:effectExtent l="0" t="0" r="0" b="0"/>
            <wp:docPr id="715865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14e518b03142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C3F74C" wp14:paraId="27DD6970" wp14:textId="628BF9F9">
      <w:pPr>
        <w:spacing w:before="180" w:beforeAutospacing="off" w:after="180" w:afterAutospacing="off"/>
      </w:pPr>
      <w:r w:rsidRPr="5CC3F74C" w:rsidR="5CC3F74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bidi="he-IL"/>
        </w:rPr>
        <w:t>Once you have captured all the packets needed, use the same buttons or menu options to stop the capture as you did to begin.</w:t>
      </w:r>
    </w:p>
    <w:p xmlns:wp14="http://schemas.microsoft.com/office/word/2010/wordml" w:rsidP="5CC3F74C" wp14:paraId="4830ABB2" wp14:textId="19D3520B">
      <w:pPr>
        <w:spacing w:before="180" w:beforeAutospacing="off" w:after="180" w:afterAutospacing="off"/>
      </w:pPr>
      <w:r w:rsidRPr="5CC3F74C" w:rsidR="5CC3F74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bidi="he-IL"/>
        </w:rPr>
        <w:t>Best practice dictates stopping Wireshark’s packet capture before analysis.</w:t>
      </w:r>
    </w:p>
    <w:p xmlns:wp14="http://schemas.microsoft.com/office/word/2010/wordml" w:rsidP="5CC3F74C" wp14:paraId="1BE3EE68" wp14:textId="6621AD3B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641D7A2"/>
    <w:rsid w:val="2641D7A2"/>
    <w:rsid w:val="5CC3F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0552F"/>
  <w15:chartTrackingRefBased/>
  <w15:docId w15:val="{1C8AE188-D6B2-4DC3-9ABE-41486E5E4A0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bidi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5916f1abb4d4e53" /><Relationship Type="http://schemas.openxmlformats.org/officeDocument/2006/relationships/image" Target="/media/image2.png" Id="R3e9447e7b2934915" /><Relationship Type="http://schemas.openxmlformats.org/officeDocument/2006/relationships/image" Target="/media/image3.png" Id="R277d2dce8fe44660" /><Relationship Type="http://schemas.openxmlformats.org/officeDocument/2006/relationships/image" Target="/media/image4.png" Id="R9314e518b031422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2024-04-13T16:11:53.9643996Z</dcterms:created>
  <dcterms:modified xsi:type="dcterms:W3CDTF">2024-04-13T16:12:40.3066299Z</dcterms:modified>
  <dc:creator>Mic Fed</dc:creator>
  <lastModifiedBy>Mic Fed</lastModifiedBy>
</coreProperties>
</file>