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Fill in Missing Values and Sum Values with Pivot Tables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544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.pivot_table() method has several useful arguments, including fill_value and margins.</w:t>
        <w:br/>
        <w:br/>
        <w:t>fill_value replaces missing values with a real value (known as imputation). margins is a shortcut for when you pivoted by two variables, but also wanted to pivot by each of those variables separately: it gives the row and column totals of the pivot table contents.</w:t>
        <w:br/>
        <w:br/>
        <w:t>In this exercise, you'll practice using these arguments to up your pivot table skills, which will help you crunch numbers more efficiently!</w:t>
        <w:br/>
        <w:br/>
        <w:t>sales is available and pandas is imported as pd.</w:t>
      </w:r>
    </w:p>
    <w:p>
      <w:pPr>
        <w:pStyle w:val="Heading2"/>
      </w:pPr>
      <w:r>
        <w:t>Final Answer - Instruction 1</w:t>
      </w:r>
    </w:p>
    <w:p>
      <w:r>
        <w:br/>
        <w:t># Print mean weekly_sales by department and type; fill missing values with 0</w:t>
        <w:br/>
        <w:t>print(sales.pivot_table(values="weekly_sales", index="department", columns="type", fill_value=0))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