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VIEWing Your Query: Exercise and Fixed Answer</w:t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Exercise Explanation:</w:t>
      </w:r>
    </w:p>
    <w:p>
      <w:r>
        <w:t>This exercise teaches you how to save the results of a query as a view. A view is a virtual table that stores the query code, allowing you to easily retrieve and use the results later.</w:t>
      </w:r>
    </w:p>
    <w:p>
      <w:pPr>
        <w:pStyle w:val="Heading2"/>
      </w:pPr>
      <w:r>
        <w:t>Instructions:</w:t>
      </w:r>
    </w:p>
    <w:p>
      <w:r>
        <w:t>1. Add a single line of code that saves the results of the written query as a view called 'library_authors'.</w:t>
      </w:r>
    </w:p>
    <w:p>
      <w:pPr>
        <w:pStyle w:val="Heading2"/>
      </w:pPr>
      <w:r>
        <w:t>Corrected Full Answer:</w:t>
      </w:r>
    </w:p>
    <w:p>
      <w:r>
        <w:t>-- Save the results of this query as a view called library_authors</w:t>
      </w:r>
    </w:p>
    <w:p>
      <w:r>
        <w:t>CREATE VIEW library_authors AS</w:t>
      </w:r>
    </w:p>
    <w:p>
      <w:r>
        <w:t>SELECT DISTINCT author AS unique_author</w:t>
      </w:r>
    </w:p>
    <w:p>
      <w:r>
        <w:t>FROM books;</w:t>
      </w:r>
    </w:p>
    <w:p>
      <w:pPr>
        <w:pStyle w:val="Heading2"/>
      </w:pPr>
      <w:r>
        <w:t>Answer Explanation:</w:t>
      </w:r>
    </w:p>
    <w:p>
      <w:r>
        <w:t>The CREATE VIEW statement defines a view named 'library_authors'. This view stores the query that selects unique authors from the 'books' table, renaming the 'author' column to 'unique_author'. Views help simplify complex queries and improve data management by providing a virtual, reusable table structure.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