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398F" w14:textId="77777777" w:rsidR="0090770E" w:rsidRPr="0090770E" w:rsidRDefault="0090770E" w:rsidP="009077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0"/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en-IL"/>
          <w14:ligatures w14:val="none"/>
        </w:rPr>
      </w:pPr>
      <w:r w:rsidRPr="0090770E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en-IL"/>
          <w14:ligatures w14:val="none"/>
        </w:rPr>
        <w:t>LLM Architecture at a High Level</w:t>
      </w:r>
    </w:p>
    <w:p w14:paraId="5119CAC9" w14:textId="77777777" w:rsidR="0090770E" w:rsidRDefault="0090770E" w:rsidP="0090770E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IL"/>
          <w14:ligatures w14:val="none"/>
        </w:rPr>
      </w:pPr>
    </w:p>
    <w:p w14:paraId="1A9E6C6C" w14:textId="34844362" w:rsidR="0090770E" w:rsidRPr="0090770E" w:rsidRDefault="0090770E" w:rsidP="0090770E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IL"/>
          <w14:ligatures w14:val="none"/>
        </w:rPr>
      </w:pPr>
      <w:r w:rsidRPr="0090770E">
        <w:rPr>
          <w:rFonts w:ascii="Open Sans" w:eastAsia="Times New Roman" w:hAnsi="Open Sans" w:cs="Open Sans"/>
          <w:noProof/>
          <w:color w:val="0B0B0B"/>
          <w:kern w:val="0"/>
          <w:sz w:val="27"/>
          <w:szCs w:val="27"/>
          <w:lang w:eastAsia="en-IL"/>
          <w14:ligatures w14:val="none"/>
        </w:rPr>
        <w:drawing>
          <wp:inline distT="0" distB="0" distL="0" distR="0" wp14:anchorId="79561043" wp14:editId="10129900">
            <wp:extent cx="5731510" cy="4244340"/>
            <wp:effectExtent l="0" t="0" r="2540" b="3810"/>
            <wp:docPr id="215542426" name="Picture 2" descr="Transformer architecture diagram, with the encoder on the left and decoder on th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er architecture diagram, with the encoder on the left and decoder on the righ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1C03" w14:textId="77777777" w:rsidR="0090770E" w:rsidRPr="0090770E" w:rsidRDefault="0090770E" w:rsidP="009077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jc w:val="center"/>
        <w:rPr>
          <w:rFonts w:ascii="Open Sans" w:eastAsia="Times New Roman" w:hAnsi="Open Sans" w:cs="Open Sans"/>
          <w:color w:val="0B0B0B"/>
          <w:kern w:val="0"/>
          <w:sz w:val="18"/>
          <w:szCs w:val="18"/>
          <w:lang w:eastAsia="en-IL"/>
          <w14:ligatures w14:val="none"/>
        </w:rPr>
      </w:pPr>
      <w:r w:rsidRPr="0090770E">
        <w:rPr>
          <w:rFonts w:ascii="Open Sans" w:eastAsia="Times New Roman" w:hAnsi="Open Sans" w:cs="Open Sans"/>
          <w:color w:val="0B0B0B"/>
          <w:kern w:val="0"/>
          <w:sz w:val="18"/>
          <w:szCs w:val="18"/>
          <w:lang w:eastAsia="en-IL"/>
          <w14:ligatures w14:val="none"/>
        </w:rPr>
        <w:t>High-Level Transformer Architecture</w:t>
      </w:r>
    </w:p>
    <w:p w14:paraId="2DE98272" w14:textId="5DCEE275" w:rsidR="0090770E" w:rsidRPr="0090770E" w:rsidRDefault="0090770E" w:rsidP="0090770E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IL"/>
          <w14:ligatures w14:val="none"/>
        </w:rPr>
      </w:pPr>
      <w:r w:rsidRPr="0090770E">
        <w:rPr>
          <w:rFonts w:ascii="Open Sans" w:eastAsia="Times New Roman" w:hAnsi="Open Sans" w:cs="Open Sans"/>
          <w:noProof/>
          <w:color w:val="0B0B0B"/>
          <w:kern w:val="0"/>
          <w:sz w:val="27"/>
          <w:szCs w:val="27"/>
          <w:lang w:eastAsia="en-IL"/>
          <w14:ligatures w14:val="none"/>
        </w:rPr>
        <w:drawing>
          <wp:inline distT="0" distB="0" distL="0" distR="0" wp14:anchorId="75BACEDA" wp14:editId="0CDB0123">
            <wp:extent cx="5731510" cy="2864485"/>
            <wp:effectExtent l="0" t="0" r="2540" b="0"/>
            <wp:docPr id="961830210" name="Picture 1" descr="Detailed view of transformer architecture. On the encoder side, these items are highlighted: inputs, positional encoding, multi-head self-attention, residual layers, and layer normalization. On the decoder side, these items are highlighted: masked attention, stacked attention blocks, cross-attention, and soft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tailed view of transformer architecture. On the encoder side, these items are highlighted: inputs, positional encoding, multi-head self-attention, residual layers, and layer normalization. On the decoder side, these items are highlighted: masked attention, stacked attention blocks, cross-attention, and softma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6BB6" w14:textId="77777777" w:rsidR="0090770E" w:rsidRDefault="0090770E"/>
    <w:sectPr w:rsidR="0090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0E"/>
    <w:rsid w:val="0090770E"/>
    <w:rsid w:val="00A7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3287"/>
  <w15:chartTrackingRefBased/>
  <w15:docId w15:val="{A3D90DE3-C8F0-4E18-A45E-939E19C5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70E"/>
    <w:rPr>
      <w:b/>
      <w:bCs/>
      <w:smallCaps/>
      <w:color w:val="0F4761" w:themeColor="accent1" w:themeShade="BF"/>
      <w:spacing w:val="5"/>
    </w:rPr>
  </w:style>
  <w:style w:type="paragraph" w:customStyle="1" w:styleId="chakra-text">
    <w:name w:val="chakra-text"/>
    <w:basedOn w:val="Normal"/>
    <w:rsid w:val="0090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879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8716779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6" w:color="auto"/>
                    <w:bottom w:val="single" w:sz="6" w:space="6" w:color="auto"/>
                    <w:right w:val="single" w:sz="6" w:space="6" w:color="auto"/>
                  </w:divBdr>
                  <w:divsChild>
                    <w:div w:id="2127653780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8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4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529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0303242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6" w:color="auto"/>
                    <w:bottom w:val="single" w:sz="6" w:space="6" w:color="auto"/>
                    <w:right w:val="single" w:sz="6" w:space="6" w:color="auto"/>
                  </w:divBdr>
                </w:div>
              </w:divsChild>
            </w:div>
          </w:divsChild>
        </w:div>
      </w:divsChild>
    </w:div>
    <w:div w:id="1145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Fed</dc:creator>
  <cp:keywords/>
  <dc:description/>
  <cp:lastModifiedBy>Mic Fed</cp:lastModifiedBy>
  <cp:revision>1</cp:revision>
  <dcterms:created xsi:type="dcterms:W3CDTF">2024-07-12T15:58:00Z</dcterms:created>
  <dcterms:modified xsi:type="dcterms:W3CDTF">2024-07-12T15:59:00Z</dcterms:modified>
</cp:coreProperties>
</file>