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RSI Indicator - Understanding and Correction</w:t>
      </w:r>
    </w:p>
    <w:p>
      <w:r>
        <w:drawing>
          <wp:inline xmlns:a="http://schemas.openxmlformats.org/drawingml/2006/main" xmlns:pic="http://schemas.openxmlformats.org/drawingml/2006/picture">
            <wp:extent cx="5486400" cy="33121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185211-f6c7-4c8b-9e9b-546c85c3dea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Answer</w:t>
      </w:r>
    </w:p>
    <w:p>
      <w:r>
        <w:br/>
        <w:t>Question:</w:t>
        <w:br/>
        <w:t>Which of the following statements is incorrect?</w:t>
        <w:br/>
        <w:br/>
        <w:t>Selected Answer:</w:t>
        <w:br/>
        <w:t>✔️ The larger the RSI value, the stronger the momentum.</w:t>
        <w:br/>
        <w:br/>
        <w:t>Correct Answer:</w:t>
        <w:br/>
        <w:t>✅ This is the incorrect statement. RSI does not directly measure momentum strength like ADX.</w:t>
        <w:br/>
        <w:t>Instead, RSI measures overbought (typically RSI &gt; 70) or oversold (RSI &lt; 30) conditions.</w:t>
        <w:br/>
        <w:t>It is not true that a larger RSI always means stronger momentum.</w:t>
        <w:br/>
        <w:br/>
        <w:t>Correct Statements:</w:t>
        <w:br/>
        <w:t>- RSI is bounded between 0 and 100.</w:t>
        <w:br/>
        <w:t>- RSI &gt; 70 indicates overbought; RSI &lt; 30 indicates oversold.</w:t>
        <w:br/>
      </w:r>
    </w:p>
    <w:p>
      <w:pPr>
        <w:pStyle w:val="Heading2"/>
      </w:pPr>
      <w:r>
        <w:t>Simple Explanation (50 Words)</w:t>
      </w:r>
    </w:p>
    <w:p>
      <w:r>
        <w:t>The RSI doesn’t measure how strong momentum is; it measures if a stock is overbought or oversold. A high RSI doesn’t always mean strong momentum, just potential overbuying. So saying 'higher RSI equals stronger momentum' is wrong — that’s why it’s the incorrect statement in this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