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Plot a Time Series Line Chart</w:t>
      </w:r>
    </w:p>
    <w:p>
      <w:pPr>
        <w:pStyle w:val="Heading2"/>
      </w:pPr>
      <w:r>
        <w:t>✅ Full Python Answer:</w:t>
      </w:r>
    </w:p>
    <w:p>
      <w:r>
        <w:br/>
        <w:t># Load the data</w:t>
        <w:br/>
        <w:t>bitcoin_data = pd.read_csv('bitcoin_data.csv', index_col='Date', parse_dates=True)</w:t>
        <w:br/>
        <w:br/>
        <w:t># Print the top 5 rows</w:t>
        <w:br/>
        <w:t>print(bitcoin_data.head())</w:t>
        <w:br/>
      </w:r>
    </w:p>
    <w:p>
      <w:pPr>
        <w:pStyle w:val="Heading2"/>
      </w:pPr>
      <w:r>
        <w:t>🧠 Explanation in Simple Words (50 Words):</w:t>
      </w:r>
    </w:p>
    <w:p>
      <w:r>
        <w:t>This script loads Bitcoin historical price data from a CSV file. It uses the “Date” column as the index and automatically converts the dates into proper date format. Finally, it prints the first 5 rows so we can quickly check what the data looks like and begin exploring it.</w:t>
      </w:r>
    </w:p>
    <w:p>
      <w:pPr>
        <w:pStyle w:val="Heading2"/>
      </w:pPr>
      <w:r>
        <w:t>📸 Screenshot:</w:t>
      </w:r>
    </w:p>
    <w:p>
      <w:r>
        <w:drawing>
          <wp:inline xmlns:a="http://schemas.openxmlformats.org/drawingml/2006/main" xmlns:pic="http://schemas.openxmlformats.org/drawingml/2006/picture">
            <wp:extent cx="5486400" cy="20252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3349a43-6adb-4122-b14c-2024993847d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525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