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Compare Index Performance Against Benchmark</w:t>
      </w:r>
    </w:p>
    <w:p>
      <w:r>
        <w:drawing>
          <wp:inline xmlns:a="http://schemas.openxmlformats.org/drawingml/2006/main" xmlns:pic="http://schemas.openxmlformats.org/drawingml/2006/picture">
            <wp:extent cx="5486400" cy="2601218"/>
            <wp:docPr id="1" name="Picture 1"/>
            <wp:cNvGraphicFramePr>
              <a:graphicFrameLocks noChangeAspect="1"/>
            </wp:cNvGraphicFramePr>
            <a:graphic>
              <a:graphicData uri="http://schemas.openxmlformats.org/drawingml/2006/picture">
                <pic:pic>
                  <pic:nvPicPr>
                    <pic:cNvPr id="0" name="4610e84a-7f4a-4e09-baa7-8f7ea265a593.png"/>
                    <pic:cNvPicPr/>
                  </pic:nvPicPr>
                  <pic:blipFill>
                    <a:blip r:embed="rId9"/>
                    <a:stretch>
                      <a:fillRect/>
                    </a:stretch>
                  </pic:blipFill>
                  <pic:spPr>
                    <a:xfrm>
                      <a:off x="0" y="0"/>
                      <a:ext cx="5486400" cy="2601218"/>
                    </a:xfrm>
                    <a:prstGeom prst="rect"/>
                  </pic:spPr>
                </pic:pic>
              </a:graphicData>
            </a:graphic>
          </wp:inline>
        </w:drawing>
      </w:r>
    </w:p>
    <w:p>
      <w:r>
        <w:t>Figure: Screenshot of the exercise and code editor</w:t>
      </w:r>
    </w:p>
    <w:p>
      <w:pPr>
        <w:pStyle w:val="Heading2"/>
      </w:pPr>
      <w:r>
        <w:t>Correct Python Code</w:t>
      </w:r>
    </w:p>
    <w:p>
      <w:r>
        <w:br/>
        <w:t># Convert index series to dataframe here</w:t>
        <w:br/>
        <w:t>data = index.to_frame(name='Index')</w:t>
        <w:br/>
        <w:br/>
        <w:t># Normalize djia series and add as new column to data</w:t>
        <w:br/>
        <w:t>djia = djia / djia.iloc[0] * 100</w:t>
        <w:br/>
        <w:t>data['DJIA'] = djia</w:t>
        <w:br/>
        <w:br/>
        <w:t># Show total return for both index and djia</w:t>
        <w:br/>
        <w:t>print((data.iloc[-1] / data.iloc[0] - 1) * 100)</w:t>
        <w:br/>
        <w:br/>
        <w:t># Plot both series</w:t>
        <w:br/>
        <w:t>data.plot(title='Index vs DJIA')</w:t>
        <w:br/>
      </w:r>
    </w:p>
    <w:p>
      <w:pPr>
        <w:pStyle w:val="Heading2"/>
      </w:pPr>
      <w:r>
        <w:t>Explanation</w:t>
      </w:r>
    </w:p>
    <w:p>
      <w:r>
        <w:t>This task compares your custom index to the DJIA benchmark. First, it converts the index into a DataFrame. Then it normalizes DJIA to start at 100 for comparison. The total return of both is calculated by comparing the last and first values. Finally, both are plotted to visualize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