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Portfolio Standard Deviation Calculation</w:t>
      </w:r>
    </w:p>
    <w:p>
      <w:pPr>
        <w:pStyle w:val="Heading2"/>
      </w:pPr>
      <w:r>
        <w:t>Python Code:</w:t>
      </w:r>
    </w:p>
    <w:p>
      <w:r>
        <w:br/>
        <w:t>import numpy as np</w:t>
        <w:br/>
        <w:br/>
        <w:t># Calculate the portfolio standard deviation</w:t>
        <w:br/>
        <w:t>portfolio_volatility = np.sqrt(np.dot(portfolio_weights.T, np.dot(cov_mat_annual, portfolio_weights)))</w:t>
        <w:br/>
        <w:t>print(portfolio_volatility)</w:t>
        <w:br/>
      </w:r>
    </w:p>
    <w:p>
      <w:pPr>
        <w:pStyle w:val="Heading2"/>
      </w:pPr>
      <w:r>
        <w:t>Explanation:</w:t>
      </w:r>
    </w:p>
    <w:p>
      <w:r>
        <w:t>This code calculates the portfolio's standard deviation using the formula: √(wᵀ * Σ * w), where w is the portfolio weights vector and Σ is the annualized covariance matrix. The np.dot() function computes matrix multiplication and np.sqrt() takes the square root to obtain volatility.</w:t>
      </w:r>
    </w:p>
    <w:p>
      <w:r>
        <w:drawing>
          <wp:inline xmlns:a="http://schemas.openxmlformats.org/drawingml/2006/main" xmlns:pic="http://schemas.openxmlformats.org/drawingml/2006/picture">
            <wp:extent cx="5943600" cy="1822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452cf-9b1d-4a71-9512-cc6b6ecad17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5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