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Historical Drawdown in Python</w:t>
      </w:r>
    </w:p>
    <w:p>
      <w:r>
        <w:drawing>
          <wp:inline xmlns:a="http://schemas.openxmlformats.org/drawingml/2006/main" xmlns:pic="http://schemas.openxmlformats.org/drawingml/2006/picture">
            <wp:extent cx="5486400" cy="4569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c166a3f-fde5-42f5-9424-f019a5653a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USO ETF drawdown chart shown in the interface</w:t>
      </w:r>
    </w:p>
    <w:p>
      <w:pPr>
        <w:pStyle w:val="Heading2"/>
      </w:pPr>
      <w:r>
        <w:t>✅ Full Python Answer</w:t>
      </w:r>
    </w:p>
    <w:p>
      <w:r>
        <w:br/>
        <w:t># Calculate the running maximum</w:t>
        <w:br/>
        <w:t>running_max = np.maximum.accumulate(cum_rets)</w:t>
        <w:br/>
        <w:br/>
        <w:t># Ensure the value never drops below 1</w:t>
        <w:br/>
        <w:t>running_max[running_max &lt; 1] = 1</w:t>
        <w:br/>
        <w:br/>
        <w:t># Calculate the percentage drawdown</w:t>
        <w:br/>
        <w:t>drawdown = (cum_rets / running_max) - 1</w:t>
        <w:br/>
        <w:br/>
        <w:t># Plot the results</w:t>
        <w:br/>
        <w:t>drawdown.plot()</w:t>
        <w:br/>
        <w:t>plt.show()</w:t>
        <w:br/>
      </w:r>
    </w:p>
    <w:p>
      <w:pPr>
        <w:pStyle w:val="Heading2"/>
      </w:pPr>
      <w:r>
        <w:t>🧾 Simple Explanation (50 words)</w:t>
      </w:r>
    </w:p>
    <w:p>
      <w:r>
        <w:t>Drawdown measures the decline from a historical peak. We use numpy to calculate the running maximum of cumulative returns. Then we calculate the drop from that peak using the formula: drawdown = (current / max) - 1. This shows the percentage loss from the peak.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