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Sort DataFrame By Date</w:t>
      </w:r>
    </w:p>
    <w:p>
      <w:r>
        <w:drawing>
          <wp:inline xmlns:a="http://schemas.openxmlformats.org/drawingml/2006/main" xmlns:pic="http://schemas.openxmlformats.org/drawingml/2006/picture">
            <wp:extent cx="5943600" cy="2080840"/>
            <wp:docPr id="1" name="Picture 1"/>
            <wp:cNvGraphicFramePr>
              <a:graphicFrameLocks noChangeAspect="1"/>
            </wp:cNvGraphicFramePr>
            <a:graphic>
              <a:graphicData uri="http://schemas.openxmlformats.org/drawingml/2006/picture">
                <pic:pic>
                  <pic:nvPicPr>
                    <pic:cNvPr id="0" name="c0a26664-07d9-4b9b-8939-1e2df00a3481.png"/>
                    <pic:cNvPicPr/>
                  </pic:nvPicPr>
                  <pic:blipFill>
                    <a:blip r:embed="rId9"/>
                    <a:stretch>
                      <a:fillRect/>
                    </a:stretch>
                  </pic:blipFill>
                  <pic:spPr>
                    <a:xfrm>
                      <a:off x="0" y="0"/>
                      <a:ext cx="5943600" cy="2080840"/>
                    </a:xfrm>
                    <a:prstGeom prst="rect"/>
                  </pic:spPr>
                </pic:pic>
              </a:graphicData>
            </a:graphic>
          </wp:inline>
        </w:drawing>
      </w:r>
    </w:p>
    <w:p>
      <w:pPr>
        <w:pStyle w:val="Heading2"/>
      </w:pPr>
      <w:r>
        <w:t>Python Code</w:t>
      </w:r>
    </w:p>
    <w:p>
      <w:r>
        <w:t># Import pandas as pd</w:t>
        <w:br/>
        <w:t>import pandas as pd</w:t>
        <w:br/>
        <w:br/>
        <w:t># Read in the csv file and parse dates</w:t>
        <w:br/>
        <w:t>StockPrices = pd.read_csv(fpath_csv, parse_dates=['Date'])</w:t>
        <w:br/>
        <w:br/>
        <w:t># Ensure the prices are sorted by Date</w:t>
        <w:br/>
        <w:t>StockPrices = StockPrices.sort_values(by='Date')</w:t>
      </w:r>
    </w:p>
    <w:p>
      <w:pPr>
        <w:pStyle w:val="Heading2"/>
      </w:pPr>
      <w:r>
        <w:t>Explanation</w:t>
      </w:r>
    </w:p>
    <w:p>
      <w:r>
        <w:t>This task ensures the DataFrame is ordered by the 'Date' column. Sorting by date is important when working with time series data to make sure data trends and calculations happen in the correct order. The sort_values() method arranges rows by the 'Date' column.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